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2" w:type="dxa"/>
        <w:tblBorders>
          <w:bottom w:val="thinThickMediumGap" w:sz="18" w:space="0" w:color="FF0000"/>
        </w:tblBorders>
        <w:tblLook w:val="04A0"/>
      </w:tblPr>
      <w:tblGrid>
        <w:gridCol w:w="9522"/>
      </w:tblGrid>
      <w:tr w:rsidR="00774FBF" w:rsidRPr="00774FBF" w:rsidTr="00774FBF">
        <w:trPr>
          <w:trHeight w:val="740"/>
        </w:trPr>
        <w:tc>
          <w:tcPr>
            <w:tcW w:w="0" w:type="auto"/>
            <w:tcBorders>
              <w:top w:val="nil"/>
              <w:left w:val="nil"/>
              <w:bottom w:val="thinThickMediumGap" w:sz="18" w:space="0" w:color="FF0000"/>
              <w:right w:val="nil"/>
            </w:tcBorders>
            <w:shd w:val="clear" w:color="auto" w:fill="auto"/>
            <w:hideMark/>
          </w:tcPr>
          <w:p w:rsidR="00774FBF" w:rsidRPr="00774FBF" w:rsidRDefault="00774FBF" w:rsidP="00774FBF">
            <w:pPr>
              <w:widowControl/>
              <w:snapToGrid w:val="0"/>
              <w:spacing w:line="432" w:lineRule="auto"/>
              <w:jc w:val="left"/>
              <w:outlineLvl w:val="0"/>
              <w:rPr>
                <w:rFonts w:ascii="Times New Roman" w:eastAsia="宋体"/>
                <w:b/>
                <w:bCs/>
                <w:color w:val="FF0000"/>
                <w:spacing w:val="60"/>
                <w:w w:val="90"/>
                <w:kern w:val="72"/>
                <w:sz w:val="72"/>
                <w:szCs w:val="72"/>
              </w:rPr>
            </w:pPr>
            <w:r w:rsidRPr="00774FBF">
              <w:rPr>
                <w:rFonts w:ascii="Times New Roman" w:eastAsia="华康简标题宋" w:hint="eastAsia"/>
                <w:b/>
                <w:bCs/>
                <w:color w:val="FF0000"/>
                <w:spacing w:val="60"/>
                <w:w w:val="90"/>
                <w:kern w:val="72"/>
                <w:sz w:val="72"/>
                <w:szCs w:val="72"/>
              </w:rPr>
              <w:t>东莞市建设工程交易中心</w:t>
            </w:r>
          </w:p>
        </w:tc>
      </w:tr>
    </w:tbl>
    <w:p w:rsidR="00774FBF" w:rsidRPr="00774FBF" w:rsidRDefault="00774FBF" w:rsidP="000F74A1">
      <w:pPr>
        <w:widowControl/>
        <w:spacing w:line="600" w:lineRule="exact"/>
        <w:jc w:val="right"/>
        <w:rPr>
          <w:rFonts w:ascii="Calibri" w:hAnsi="Calibri" w:cs="宋体"/>
          <w:color w:val="333333"/>
          <w:kern w:val="0"/>
        </w:rPr>
      </w:pPr>
      <w:r w:rsidRPr="00774FBF">
        <w:rPr>
          <w:rFonts w:ascii="Calibri" w:hAnsi="Calibri" w:cs="宋体" w:hint="eastAsia"/>
          <w:color w:val="333333"/>
          <w:kern w:val="0"/>
        </w:rPr>
        <w:t>东建交〔</w:t>
      </w:r>
      <w:r w:rsidRPr="00774FBF">
        <w:rPr>
          <w:rFonts w:ascii="Calibri" w:hAnsi="Calibri" w:cs="宋体" w:hint="eastAsia"/>
          <w:color w:val="333333"/>
          <w:kern w:val="0"/>
        </w:rPr>
        <w:t>2014</w:t>
      </w:r>
      <w:r w:rsidRPr="00774FBF">
        <w:rPr>
          <w:rFonts w:ascii="Calibri" w:hAnsi="Calibri" w:cs="宋体" w:hint="eastAsia"/>
          <w:color w:val="333333"/>
          <w:kern w:val="0"/>
        </w:rPr>
        <w:t>〕</w:t>
      </w:r>
      <w:r w:rsidRPr="00774FBF">
        <w:rPr>
          <w:rFonts w:ascii="Calibri" w:hAnsi="Calibri" w:cs="宋体" w:hint="eastAsia"/>
          <w:color w:val="333333"/>
          <w:kern w:val="0"/>
        </w:rPr>
        <w:t>44</w:t>
      </w:r>
      <w:r w:rsidRPr="00774FBF">
        <w:rPr>
          <w:rFonts w:ascii="Calibri" w:hAnsi="Calibri" w:cs="宋体" w:hint="eastAsia"/>
          <w:color w:val="333333"/>
          <w:kern w:val="0"/>
        </w:rPr>
        <w:t>号</w:t>
      </w:r>
    </w:p>
    <w:p w:rsidR="00774FBF" w:rsidRPr="00774FBF" w:rsidRDefault="00774FBF" w:rsidP="00774FBF">
      <w:pPr>
        <w:widowControl/>
        <w:spacing w:line="600" w:lineRule="exact"/>
        <w:jc w:val="right"/>
        <w:rPr>
          <w:rFonts w:ascii="宋体" w:eastAsia="宋体" w:hAnsi="宋体" w:cs="宋体" w:hint="eastAsia"/>
          <w:b/>
          <w:color w:val="333333"/>
          <w:kern w:val="0"/>
          <w:sz w:val="44"/>
          <w:szCs w:val="44"/>
        </w:rPr>
      </w:pPr>
    </w:p>
    <w:p w:rsidR="00774FBF" w:rsidRPr="00774FBF" w:rsidRDefault="00774FBF" w:rsidP="00774FBF">
      <w:pPr>
        <w:widowControl/>
        <w:spacing w:line="600" w:lineRule="exact"/>
        <w:jc w:val="center"/>
        <w:rPr>
          <w:rFonts w:ascii="宋体" w:eastAsia="宋体" w:hAnsi="宋体" w:cs="宋体" w:hint="eastAsia"/>
          <w:color w:val="333333"/>
          <w:kern w:val="0"/>
          <w:sz w:val="24"/>
          <w:szCs w:val="24"/>
        </w:rPr>
      </w:pPr>
      <w:r w:rsidRPr="00774FBF">
        <w:rPr>
          <w:rFonts w:ascii="宋体" w:eastAsia="宋体" w:hAnsi="宋体" w:cs="宋体" w:hint="eastAsia"/>
          <w:b/>
          <w:color w:val="333333"/>
          <w:kern w:val="0"/>
          <w:sz w:val="44"/>
          <w:szCs w:val="44"/>
        </w:rPr>
        <w:t>关于电子招投标系统工具软件更新的通知</w:t>
      </w:r>
    </w:p>
    <w:p w:rsidR="00774FBF" w:rsidRPr="00774FBF" w:rsidRDefault="00774FBF" w:rsidP="00774FBF">
      <w:pPr>
        <w:widowControl/>
        <w:spacing w:line="600" w:lineRule="exact"/>
        <w:jc w:val="left"/>
        <w:rPr>
          <w:rFonts w:ascii="宋体" w:eastAsia="宋体" w:hAnsi="宋体" w:cs="宋体" w:hint="eastAsia"/>
          <w:color w:val="333333"/>
          <w:kern w:val="0"/>
          <w:sz w:val="24"/>
          <w:szCs w:val="24"/>
        </w:rPr>
      </w:pPr>
      <w:r w:rsidRPr="00774FBF">
        <w:rPr>
          <w:rFonts w:hAnsi="微软雅黑" w:cs="宋体" w:hint="eastAsia"/>
          <w:color w:val="333333"/>
          <w:kern w:val="0"/>
        </w:rPr>
        <w:t> </w:t>
      </w:r>
    </w:p>
    <w:p w:rsidR="00774FBF" w:rsidRPr="00774FBF" w:rsidRDefault="00774FBF" w:rsidP="00774FBF">
      <w:pPr>
        <w:widowControl/>
        <w:spacing w:line="360" w:lineRule="auto"/>
        <w:jc w:val="left"/>
        <w:rPr>
          <w:rFonts w:ascii="Calibri" w:hAnsi="Calibri" w:cs="宋体" w:hint="eastAsia"/>
          <w:color w:val="333333"/>
          <w:kern w:val="0"/>
        </w:rPr>
      </w:pPr>
      <w:r w:rsidRPr="00774FBF">
        <w:rPr>
          <w:rFonts w:ascii="Calibri" w:hAnsi="Calibri" w:cs="宋体" w:hint="eastAsia"/>
          <w:color w:val="333333"/>
          <w:kern w:val="0"/>
        </w:rPr>
        <w:t>各有关单位：</w:t>
      </w:r>
    </w:p>
    <w:p w:rsidR="00774FBF" w:rsidRPr="00774FBF" w:rsidRDefault="00774FBF" w:rsidP="00774FBF">
      <w:pPr>
        <w:widowControl/>
        <w:spacing w:line="360" w:lineRule="auto"/>
        <w:ind w:firstLineChars="200" w:firstLine="640"/>
        <w:jc w:val="left"/>
        <w:rPr>
          <w:rFonts w:ascii="Calibri" w:hAnsi="Calibri" w:cs="宋体" w:hint="eastAsia"/>
          <w:color w:val="333333"/>
          <w:kern w:val="0"/>
        </w:rPr>
      </w:pPr>
      <w:r w:rsidRPr="00774FBF">
        <w:rPr>
          <w:rFonts w:ascii="Calibri" w:hAnsi="Calibri" w:cs="宋体" w:hint="eastAsia"/>
          <w:color w:val="333333"/>
          <w:kern w:val="0"/>
        </w:rPr>
        <w:t>根据《房屋建筑和市政基础设施施工招标文件示范文件》（</w:t>
      </w:r>
      <w:r w:rsidRPr="00774FBF">
        <w:rPr>
          <w:rFonts w:ascii="Calibri" w:hAnsi="Calibri" w:cs="宋体" w:hint="eastAsia"/>
          <w:color w:val="333333"/>
          <w:kern w:val="0"/>
        </w:rPr>
        <w:t>0922</w:t>
      </w:r>
      <w:r w:rsidRPr="00774FBF">
        <w:rPr>
          <w:rFonts w:ascii="Calibri" w:hAnsi="Calibri" w:cs="宋体" w:hint="eastAsia"/>
          <w:color w:val="333333"/>
          <w:kern w:val="0"/>
        </w:rPr>
        <w:t>版）和近期国家、省市有关房屋建筑和市政基础设施工程量清单的相关规定，我中心对电子招投标系统工具软件进行了升级调整，现正式发布。有关电子标书制作工具软件、配套软件的适用版本等事项通知如下：</w:t>
      </w:r>
    </w:p>
    <w:p w:rsidR="00774FBF" w:rsidRPr="00774FBF" w:rsidRDefault="00774FBF" w:rsidP="00774FBF">
      <w:pPr>
        <w:widowControl/>
        <w:spacing w:line="360" w:lineRule="auto"/>
        <w:ind w:firstLineChars="200" w:firstLine="640"/>
        <w:jc w:val="left"/>
        <w:rPr>
          <w:rFonts w:ascii="Calibri" w:hAnsi="Calibri" w:cs="宋体" w:hint="eastAsia"/>
          <w:color w:val="333333"/>
          <w:kern w:val="0"/>
        </w:rPr>
      </w:pPr>
      <w:r w:rsidRPr="00774FBF">
        <w:rPr>
          <w:rFonts w:ascii="Calibri" w:hAnsi="Calibri" w:cs="宋体" w:hint="eastAsia"/>
          <w:color w:val="333333"/>
          <w:kern w:val="0"/>
        </w:rPr>
        <w:t>一、本次发布的电子标书制作工具软件版本</w:t>
      </w:r>
    </w:p>
    <w:p w:rsidR="00774FBF" w:rsidRPr="00774FBF" w:rsidRDefault="00774FBF" w:rsidP="00774FBF">
      <w:pPr>
        <w:widowControl/>
        <w:spacing w:line="360" w:lineRule="auto"/>
        <w:ind w:firstLineChars="200" w:firstLine="640"/>
        <w:jc w:val="left"/>
        <w:rPr>
          <w:rFonts w:ascii="Calibri" w:hAnsi="Calibri" w:cs="宋体" w:hint="eastAsia"/>
          <w:color w:val="333333"/>
          <w:kern w:val="0"/>
        </w:rPr>
      </w:pPr>
      <w:r w:rsidRPr="00774FBF">
        <w:rPr>
          <w:rFonts w:ascii="Calibri" w:hAnsi="Calibri" w:cs="宋体" w:hint="eastAsia"/>
          <w:color w:val="333333"/>
          <w:kern w:val="0"/>
        </w:rPr>
        <w:t>（一）招标文件制作软件</w:t>
      </w:r>
    </w:p>
    <w:p w:rsidR="00774FBF" w:rsidRPr="00774FBF" w:rsidRDefault="00774FBF" w:rsidP="00774FBF">
      <w:pPr>
        <w:widowControl/>
        <w:spacing w:line="360" w:lineRule="auto"/>
        <w:ind w:firstLineChars="200" w:firstLine="640"/>
        <w:jc w:val="left"/>
        <w:rPr>
          <w:rFonts w:ascii="Calibri" w:hAnsi="Calibri" w:cs="宋体" w:hint="eastAsia"/>
          <w:color w:val="333333"/>
          <w:kern w:val="0"/>
        </w:rPr>
      </w:pPr>
      <w:r w:rsidRPr="00774FBF">
        <w:rPr>
          <w:rFonts w:ascii="Calibri" w:hAnsi="Calibri" w:cs="宋体" w:hint="eastAsia"/>
          <w:color w:val="333333"/>
          <w:kern w:val="0"/>
        </w:rPr>
        <w:t>东莞市建设工程招标文件管理，版本：</w:t>
      </w:r>
      <w:r w:rsidRPr="00774FBF">
        <w:rPr>
          <w:rFonts w:ascii="Calibri" w:hAnsi="Calibri" w:cs="宋体" w:hint="eastAsia"/>
          <w:color w:val="333333"/>
          <w:kern w:val="0"/>
        </w:rPr>
        <w:t>V3.0.0.3</w:t>
      </w:r>
      <w:r w:rsidRPr="00774FBF">
        <w:rPr>
          <w:rFonts w:ascii="Calibri" w:hAnsi="Calibri" w:cs="宋体" w:hint="eastAsia"/>
          <w:color w:val="333333"/>
          <w:kern w:val="0"/>
        </w:rPr>
        <w:t>。</w:t>
      </w:r>
    </w:p>
    <w:p w:rsidR="00774FBF" w:rsidRPr="00774FBF" w:rsidRDefault="00774FBF" w:rsidP="00774FBF">
      <w:pPr>
        <w:widowControl/>
        <w:spacing w:line="360" w:lineRule="auto"/>
        <w:ind w:left="640"/>
        <w:jc w:val="left"/>
        <w:rPr>
          <w:rFonts w:ascii="Calibri" w:hAnsi="Calibri" w:cs="宋体" w:hint="eastAsia"/>
          <w:color w:val="333333"/>
          <w:kern w:val="0"/>
        </w:rPr>
      </w:pPr>
      <w:r w:rsidRPr="00774FBF">
        <w:rPr>
          <w:rFonts w:ascii="Calibri" w:hAnsi="Calibri" w:cs="宋体" w:hint="eastAsia"/>
          <w:color w:val="333333"/>
          <w:kern w:val="0"/>
        </w:rPr>
        <w:t>东莞市建设工程图纸预算文件管理，版本：</w:t>
      </w:r>
      <w:r w:rsidRPr="00774FBF">
        <w:rPr>
          <w:rFonts w:ascii="Calibri" w:hAnsi="Calibri" w:cs="宋体" w:hint="eastAsia"/>
          <w:color w:val="333333"/>
          <w:kern w:val="0"/>
        </w:rPr>
        <w:t>V3.0.0.3</w:t>
      </w:r>
      <w:r w:rsidRPr="00774FBF">
        <w:rPr>
          <w:rFonts w:ascii="Calibri" w:hAnsi="Calibri" w:cs="宋体" w:hint="eastAsia"/>
          <w:color w:val="333333"/>
          <w:kern w:val="0"/>
        </w:rPr>
        <w:t>。</w:t>
      </w:r>
    </w:p>
    <w:p w:rsidR="00774FBF" w:rsidRPr="00774FBF" w:rsidRDefault="00774FBF" w:rsidP="00774FBF">
      <w:pPr>
        <w:widowControl/>
        <w:spacing w:line="360" w:lineRule="auto"/>
        <w:ind w:firstLineChars="200" w:firstLine="640"/>
        <w:jc w:val="left"/>
        <w:rPr>
          <w:rFonts w:ascii="Calibri" w:hAnsi="Calibri" w:cs="宋体" w:hint="eastAsia"/>
          <w:color w:val="333333"/>
          <w:kern w:val="0"/>
        </w:rPr>
      </w:pPr>
      <w:r w:rsidRPr="00774FBF">
        <w:rPr>
          <w:rFonts w:ascii="Calibri" w:hAnsi="Calibri" w:cs="宋体" w:hint="eastAsia"/>
          <w:color w:val="333333"/>
          <w:kern w:val="0"/>
        </w:rPr>
        <w:t>（二）投标文件制作软件</w:t>
      </w:r>
    </w:p>
    <w:p w:rsidR="00774FBF" w:rsidRPr="00774FBF" w:rsidRDefault="00774FBF" w:rsidP="00774FBF">
      <w:pPr>
        <w:widowControl/>
        <w:spacing w:line="360" w:lineRule="auto"/>
        <w:ind w:left="640"/>
        <w:jc w:val="left"/>
        <w:rPr>
          <w:rFonts w:ascii="Calibri" w:hAnsi="Calibri" w:cs="宋体" w:hint="eastAsia"/>
          <w:color w:val="333333"/>
          <w:kern w:val="0"/>
        </w:rPr>
      </w:pPr>
      <w:r w:rsidRPr="00774FBF">
        <w:rPr>
          <w:rFonts w:ascii="Calibri" w:hAnsi="Calibri" w:cs="宋体" w:hint="eastAsia"/>
          <w:color w:val="333333"/>
          <w:kern w:val="0"/>
        </w:rPr>
        <w:t>东莞市建设工程投标文件管理，版本：</w:t>
      </w:r>
      <w:r w:rsidRPr="00774FBF">
        <w:rPr>
          <w:rFonts w:ascii="Calibri" w:hAnsi="Calibri" w:cs="宋体" w:hint="eastAsia"/>
          <w:color w:val="333333"/>
          <w:kern w:val="0"/>
        </w:rPr>
        <w:t>V3.0.0.3</w:t>
      </w:r>
      <w:r w:rsidRPr="00774FBF">
        <w:rPr>
          <w:rFonts w:ascii="Calibri" w:hAnsi="Calibri" w:cs="宋体" w:hint="eastAsia"/>
          <w:color w:val="333333"/>
          <w:kern w:val="0"/>
        </w:rPr>
        <w:t>。</w:t>
      </w:r>
    </w:p>
    <w:p w:rsidR="00774FBF" w:rsidRPr="00774FBF" w:rsidRDefault="00774FBF" w:rsidP="00774FBF">
      <w:pPr>
        <w:widowControl/>
        <w:spacing w:line="360" w:lineRule="auto"/>
        <w:ind w:firstLineChars="200" w:firstLine="640"/>
        <w:jc w:val="left"/>
        <w:rPr>
          <w:rFonts w:ascii="Calibri" w:hAnsi="Calibri" w:cs="宋体" w:hint="eastAsia"/>
          <w:color w:val="333333"/>
          <w:kern w:val="0"/>
        </w:rPr>
      </w:pPr>
      <w:r w:rsidRPr="00774FBF">
        <w:rPr>
          <w:rFonts w:ascii="Calibri" w:hAnsi="Calibri" w:cs="宋体" w:hint="eastAsia"/>
          <w:color w:val="333333"/>
          <w:kern w:val="0"/>
        </w:rPr>
        <w:t>以上软件版本中的招标文件文本已更新，从</w:t>
      </w:r>
      <w:r w:rsidRPr="00774FBF">
        <w:rPr>
          <w:rFonts w:ascii="Calibri" w:hAnsi="Calibri" w:cs="宋体" w:hint="eastAsia"/>
          <w:color w:val="333333"/>
          <w:kern w:val="0"/>
        </w:rPr>
        <w:t>2014</w:t>
      </w:r>
      <w:r w:rsidRPr="00774FBF">
        <w:rPr>
          <w:rFonts w:ascii="Calibri" w:hAnsi="Calibri" w:cs="宋体" w:hint="eastAsia"/>
          <w:color w:val="333333"/>
          <w:kern w:val="0"/>
        </w:rPr>
        <w:t>年</w:t>
      </w:r>
      <w:r w:rsidRPr="00774FBF">
        <w:rPr>
          <w:rFonts w:ascii="Calibri" w:hAnsi="Calibri" w:cs="宋体" w:hint="eastAsia"/>
          <w:color w:val="333333"/>
          <w:kern w:val="0"/>
        </w:rPr>
        <w:t>9</w:t>
      </w:r>
      <w:r w:rsidRPr="00774FBF">
        <w:rPr>
          <w:rFonts w:ascii="Calibri" w:hAnsi="Calibri" w:cs="宋体" w:hint="eastAsia"/>
          <w:color w:val="333333"/>
          <w:kern w:val="0"/>
        </w:rPr>
        <w:t>月</w:t>
      </w:r>
      <w:r w:rsidRPr="00774FBF">
        <w:rPr>
          <w:rFonts w:ascii="Calibri" w:hAnsi="Calibri" w:cs="宋体" w:hint="eastAsia"/>
          <w:color w:val="333333"/>
          <w:kern w:val="0"/>
        </w:rPr>
        <w:t>22</w:t>
      </w:r>
      <w:r w:rsidRPr="00774FBF">
        <w:rPr>
          <w:rFonts w:ascii="Calibri" w:hAnsi="Calibri" w:cs="宋体" w:hint="eastAsia"/>
          <w:color w:val="333333"/>
          <w:kern w:val="0"/>
        </w:rPr>
        <w:t>日开始上网发布招标公告的项目，请各有关单位注意使用以上发布的标书制作工具软件版本制作招标文件。</w:t>
      </w:r>
    </w:p>
    <w:p w:rsidR="00774FBF" w:rsidRPr="00774FBF" w:rsidRDefault="00774FBF" w:rsidP="00774FBF">
      <w:pPr>
        <w:widowControl/>
        <w:spacing w:line="360" w:lineRule="auto"/>
        <w:ind w:firstLineChars="200" w:firstLine="640"/>
        <w:jc w:val="left"/>
        <w:rPr>
          <w:rFonts w:ascii="Calibri" w:hAnsi="Calibri" w:cs="宋体" w:hint="eastAsia"/>
          <w:color w:val="333333"/>
          <w:kern w:val="0"/>
        </w:rPr>
      </w:pPr>
      <w:r w:rsidRPr="00774FBF">
        <w:rPr>
          <w:rFonts w:ascii="Calibri" w:hAnsi="Calibri" w:cs="宋体" w:hint="eastAsia"/>
          <w:color w:val="333333"/>
          <w:kern w:val="0"/>
        </w:rPr>
        <w:lastRenderedPageBreak/>
        <w:t>二、根据《广东省建设工程造价文件数据交换标准化规定》（电子评标部分）（</w:t>
      </w:r>
      <w:proofErr w:type="gramStart"/>
      <w:r w:rsidRPr="00774FBF">
        <w:rPr>
          <w:rFonts w:ascii="Calibri" w:hAnsi="Calibri" w:cs="宋体" w:hint="eastAsia"/>
          <w:color w:val="333333"/>
          <w:kern w:val="0"/>
        </w:rPr>
        <w:t>粤建价字</w:t>
      </w:r>
      <w:proofErr w:type="gramEnd"/>
      <w:r w:rsidRPr="00774FBF">
        <w:rPr>
          <w:rFonts w:ascii="Calibri" w:hAnsi="Calibri" w:cs="宋体" w:hint="eastAsia"/>
          <w:color w:val="333333"/>
          <w:kern w:val="0"/>
        </w:rPr>
        <w:t>【</w:t>
      </w:r>
      <w:r w:rsidRPr="00774FBF">
        <w:rPr>
          <w:rFonts w:ascii="Calibri" w:hAnsi="Calibri" w:cs="宋体" w:hint="eastAsia"/>
          <w:color w:val="333333"/>
          <w:kern w:val="0"/>
        </w:rPr>
        <w:t>2006</w:t>
      </w:r>
      <w:r w:rsidRPr="00774FBF">
        <w:rPr>
          <w:rFonts w:ascii="Calibri" w:hAnsi="Calibri" w:cs="宋体" w:hint="eastAsia"/>
          <w:color w:val="333333"/>
          <w:kern w:val="0"/>
        </w:rPr>
        <w:t>】</w:t>
      </w:r>
      <w:r w:rsidRPr="00774FBF">
        <w:rPr>
          <w:rFonts w:ascii="Calibri" w:hAnsi="Calibri" w:cs="宋体" w:hint="eastAsia"/>
          <w:color w:val="333333"/>
          <w:kern w:val="0"/>
        </w:rPr>
        <w:t>150</w:t>
      </w:r>
      <w:r w:rsidRPr="00774FBF">
        <w:rPr>
          <w:rFonts w:ascii="Calibri" w:hAnsi="Calibri" w:cs="宋体" w:hint="eastAsia"/>
          <w:color w:val="333333"/>
          <w:kern w:val="0"/>
        </w:rPr>
        <w:t>号）、《房屋建筑与装饰工程工程量计算规范》（</w:t>
      </w:r>
      <w:r w:rsidRPr="00774FBF">
        <w:rPr>
          <w:rFonts w:ascii="Calibri" w:hAnsi="Calibri" w:cs="宋体" w:hint="eastAsia"/>
          <w:color w:val="333333"/>
          <w:kern w:val="0"/>
        </w:rPr>
        <w:t>GB50584-2013</w:t>
      </w:r>
      <w:r w:rsidRPr="00774FBF">
        <w:rPr>
          <w:rFonts w:ascii="Calibri" w:hAnsi="Calibri" w:cs="宋体" w:hint="eastAsia"/>
          <w:color w:val="333333"/>
          <w:kern w:val="0"/>
        </w:rPr>
        <w:t>）等计算规范、广东省建设工程造价管理总站</w:t>
      </w:r>
      <w:r w:rsidRPr="00774FBF">
        <w:rPr>
          <w:rFonts w:ascii="Calibri" w:hAnsi="Calibri" w:cs="宋体" w:hint="eastAsia"/>
          <w:color w:val="333333"/>
          <w:kern w:val="0"/>
        </w:rPr>
        <w:t>2013</w:t>
      </w:r>
      <w:r w:rsidRPr="00774FBF">
        <w:rPr>
          <w:rFonts w:ascii="Calibri" w:hAnsi="Calibri" w:cs="宋体" w:hint="eastAsia"/>
          <w:color w:val="333333"/>
          <w:kern w:val="0"/>
        </w:rPr>
        <w:t>年</w:t>
      </w:r>
      <w:r w:rsidRPr="00774FBF">
        <w:rPr>
          <w:rFonts w:ascii="Calibri" w:hAnsi="Calibri" w:cs="宋体" w:hint="eastAsia"/>
          <w:color w:val="333333"/>
          <w:kern w:val="0"/>
        </w:rPr>
        <w:t>12</w:t>
      </w:r>
      <w:r w:rsidRPr="00774FBF">
        <w:rPr>
          <w:rFonts w:ascii="Calibri" w:hAnsi="Calibri" w:cs="宋体" w:hint="eastAsia"/>
          <w:color w:val="333333"/>
          <w:kern w:val="0"/>
        </w:rPr>
        <w:t>月</w:t>
      </w:r>
      <w:r w:rsidRPr="00774FBF">
        <w:rPr>
          <w:rFonts w:ascii="Calibri" w:hAnsi="Calibri" w:cs="宋体" w:hint="eastAsia"/>
          <w:color w:val="333333"/>
          <w:kern w:val="0"/>
        </w:rPr>
        <w:t>4</w:t>
      </w:r>
      <w:r w:rsidRPr="00774FBF">
        <w:rPr>
          <w:rFonts w:ascii="Calibri" w:hAnsi="Calibri" w:cs="宋体" w:hint="eastAsia"/>
          <w:color w:val="333333"/>
          <w:kern w:val="0"/>
        </w:rPr>
        <w:t>日《广东省建设工程工程量清单计价指引》、关于实施《广东省住房和城乡建设厅建设工程施工工期的管理办法》的通知</w:t>
      </w:r>
      <w:r w:rsidRPr="00774FBF">
        <w:rPr>
          <w:rFonts w:ascii="Calibri" w:hAnsi="Calibri" w:cs="宋体" w:hint="eastAsia"/>
          <w:color w:val="333333"/>
          <w:kern w:val="0"/>
        </w:rPr>
        <w:t>(</w:t>
      </w:r>
      <w:proofErr w:type="gramStart"/>
      <w:r w:rsidRPr="00774FBF">
        <w:rPr>
          <w:rFonts w:ascii="Calibri" w:hAnsi="Calibri" w:cs="宋体" w:hint="eastAsia"/>
          <w:color w:val="333333"/>
          <w:kern w:val="0"/>
        </w:rPr>
        <w:t>东建价〔</w:t>
      </w:r>
      <w:r w:rsidRPr="00774FBF">
        <w:rPr>
          <w:rFonts w:ascii="Calibri" w:hAnsi="Calibri" w:cs="宋体" w:hint="eastAsia"/>
          <w:color w:val="333333"/>
          <w:kern w:val="0"/>
        </w:rPr>
        <w:t>2014</w:t>
      </w:r>
      <w:r w:rsidRPr="00774FBF">
        <w:rPr>
          <w:rFonts w:ascii="Calibri" w:hAnsi="Calibri" w:cs="宋体" w:hint="eastAsia"/>
          <w:color w:val="333333"/>
          <w:kern w:val="0"/>
        </w:rPr>
        <w:t>〕</w:t>
      </w:r>
      <w:proofErr w:type="gramEnd"/>
      <w:r w:rsidRPr="00774FBF">
        <w:rPr>
          <w:rFonts w:ascii="Calibri" w:hAnsi="Calibri" w:cs="宋体" w:hint="eastAsia"/>
          <w:color w:val="333333"/>
          <w:kern w:val="0"/>
        </w:rPr>
        <w:t>6</w:t>
      </w:r>
      <w:r w:rsidRPr="00774FBF">
        <w:rPr>
          <w:rFonts w:ascii="Calibri" w:hAnsi="Calibri" w:cs="宋体" w:hint="eastAsia"/>
          <w:color w:val="333333"/>
          <w:kern w:val="0"/>
        </w:rPr>
        <w:t>号</w:t>
      </w:r>
      <w:r w:rsidRPr="00774FBF">
        <w:rPr>
          <w:rFonts w:ascii="Calibri" w:hAnsi="Calibri" w:cs="宋体" w:hint="eastAsia"/>
          <w:color w:val="333333"/>
          <w:kern w:val="0"/>
        </w:rPr>
        <w:t>)</w:t>
      </w:r>
      <w:r w:rsidRPr="00774FBF">
        <w:rPr>
          <w:rFonts w:ascii="Calibri" w:hAnsi="Calibri" w:cs="宋体" w:hint="eastAsia"/>
          <w:color w:val="333333"/>
          <w:kern w:val="0"/>
        </w:rPr>
        <w:t>和</w:t>
      </w:r>
      <w:r w:rsidRPr="00774FBF">
        <w:rPr>
          <w:rFonts w:ascii="Calibri" w:hAnsi="Calibri" w:cs="宋体" w:hint="eastAsia"/>
          <w:color w:val="333333"/>
          <w:kern w:val="0"/>
        </w:rPr>
        <w:t>2010</w:t>
      </w:r>
      <w:r w:rsidRPr="00774FBF">
        <w:rPr>
          <w:rFonts w:ascii="Calibri" w:hAnsi="Calibri" w:cs="宋体" w:hint="eastAsia"/>
          <w:color w:val="333333"/>
          <w:kern w:val="0"/>
        </w:rPr>
        <w:t>定额计价程序表（东莞</w:t>
      </w:r>
      <w:r w:rsidRPr="00774FBF">
        <w:rPr>
          <w:rFonts w:ascii="Calibri" w:hAnsi="Calibri" w:cs="宋体" w:hint="eastAsia"/>
          <w:color w:val="333333"/>
          <w:kern w:val="0"/>
        </w:rPr>
        <w:t>2014</w:t>
      </w:r>
      <w:r w:rsidRPr="00774FBF">
        <w:rPr>
          <w:rFonts w:ascii="Calibri" w:hAnsi="Calibri" w:cs="宋体" w:hint="eastAsia"/>
          <w:color w:val="333333"/>
          <w:kern w:val="0"/>
        </w:rPr>
        <w:t>），本次发布的电子标书制作工具软件已组织各计价软件公司进行了联合测试（详见附件《东莞市建设工程交易中心</w:t>
      </w:r>
      <w:r w:rsidRPr="00774FBF">
        <w:rPr>
          <w:rFonts w:ascii="Calibri" w:hAnsi="Calibri" w:cs="宋体" w:hint="eastAsia"/>
          <w:color w:val="333333"/>
          <w:kern w:val="0"/>
        </w:rPr>
        <w:t>13</w:t>
      </w:r>
      <w:r w:rsidRPr="00774FBF">
        <w:rPr>
          <w:rFonts w:ascii="Calibri" w:hAnsi="Calibri" w:cs="宋体" w:hint="eastAsia"/>
          <w:color w:val="333333"/>
          <w:kern w:val="0"/>
        </w:rPr>
        <w:t>清单规范联合测试结果通报》），对测试通过的清单计价软件请各单位参照《东莞市建设工程交易中心</w:t>
      </w:r>
      <w:r w:rsidRPr="00774FBF">
        <w:rPr>
          <w:rFonts w:ascii="Calibri" w:hAnsi="Calibri" w:cs="宋体" w:hint="eastAsia"/>
          <w:color w:val="333333"/>
          <w:kern w:val="0"/>
        </w:rPr>
        <w:t>13</w:t>
      </w:r>
      <w:r w:rsidRPr="00774FBF">
        <w:rPr>
          <w:rFonts w:ascii="Calibri" w:hAnsi="Calibri" w:cs="宋体" w:hint="eastAsia"/>
          <w:color w:val="333333"/>
          <w:kern w:val="0"/>
        </w:rPr>
        <w:t>清单规范联合测试结果通报》自行联系相关供应商。</w:t>
      </w:r>
    </w:p>
    <w:p w:rsidR="00774FBF" w:rsidRPr="00774FBF" w:rsidRDefault="00774FBF" w:rsidP="00774FBF">
      <w:pPr>
        <w:widowControl/>
        <w:spacing w:line="360" w:lineRule="auto"/>
        <w:ind w:firstLineChars="200" w:firstLine="640"/>
        <w:jc w:val="left"/>
        <w:rPr>
          <w:rFonts w:ascii="Calibri" w:hAnsi="Calibri" w:cs="宋体" w:hint="eastAsia"/>
          <w:color w:val="333333"/>
          <w:kern w:val="0"/>
        </w:rPr>
      </w:pPr>
      <w:r w:rsidRPr="00774FBF">
        <w:rPr>
          <w:rFonts w:ascii="Calibri" w:hAnsi="Calibri" w:cs="宋体" w:hint="eastAsia"/>
          <w:color w:val="333333"/>
          <w:kern w:val="0"/>
        </w:rPr>
        <w:t>（三）电子标书制作工具软件相关驱动软件</w:t>
      </w:r>
    </w:p>
    <w:p w:rsidR="00774FBF" w:rsidRPr="00774FBF" w:rsidRDefault="00774FBF" w:rsidP="00774FBF">
      <w:pPr>
        <w:widowControl/>
        <w:spacing w:line="360" w:lineRule="auto"/>
        <w:ind w:firstLineChars="200" w:firstLine="640"/>
        <w:jc w:val="left"/>
        <w:rPr>
          <w:rFonts w:hAnsi="微软雅黑" w:cs="宋体" w:hint="eastAsia"/>
          <w:color w:val="333333"/>
          <w:kern w:val="0"/>
        </w:rPr>
      </w:pPr>
      <w:r w:rsidRPr="00774FBF">
        <w:rPr>
          <w:rFonts w:hAnsi="微软雅黑" w:cs="宋体" w:hint="eastAsia"/>
          <w:color w:val="333333"/>
          <w:kern w:val="0"/>
        </w:rPr>
        <w:t>GDCA数字证书驱动，供应商：广东省数字认证中心，版本号：V3.9.8_3835及以上版本；</w:t>
      </w:r>
    </w:p>
    <w:p w:rsidR="00774FBF" w:rsidRPr="00774FBF" w:rsidRDefault="00774FBF" w:rsidP="00774FBF">
      <w:pPr>
        <w:widowControl/>
        <w:spacing w:line="360" w:lineRule="auto"/>
        <w:ind w:firstLineChars="200" w:firstLine="640"/>
        <w:jc w:val="left"/>
        <w:rPr>
          <w:rFonts w:ascii="Calibri" w:hAnsi="Calibri" w:cs="宋体" w:hint="eastAsia"/>
          <w:color w:val="333333"/>
          <w:kern w:val="0"/>
        </w:rPr>
      </w:pPr>
      <w:r w:rsidRPr="00774FBF">
        <w:rPr>
          <w:rFonts w:ascii="Calibri" w:hAnsi="Calibri" w:cs="宋体" w:hint="eastAsia"/>
          <w:color w:val="333333"/>
          <w:kern w:val="0"/>
        </w:rPr>
        <w:t>翔</w:t>
      </w:r>
      <w:proofErr w:type="gramStart"/>
      <w:r w:rsidRPr="00774FBF">
        <w:rPr>
          <w:rFonts w:ascii="Calibri" w:hAnsi="Calibri" w:cs="宋体" w:hint="eastAsia"/>
          <w:color w:val="333333"/>
          <w:kern w:val="0"/>
        </w:rPr>
        <w:t>晟</w:t>
      </w:r>
      <w:proofErr w:type="gramEnd"/>
      <w:r w:rsidRPr="00774FBF">
        <w:rPr>
          <w:rFonts w:ascii="Calibri" w:hAnsi="Calibri" w:cs="宋体" w:hint="eastAsia"/>
          <w:color w:val="333333"/>
          <w:kern w:val="0"/>
        </w:rPr>
        <w:t>PDF</w:t>
      </w:r>
      <w:r w:rsidRPr="00774FBF">
        <w:rPr>
          <w:rFonts w:ascii="Calibri" w:hAnsi="Calibri" w:cs="宋体" w:hint="eastAsia"/>
          <w:color w:val="333333"/>
          <w:kern w:val="0"/>
        </w:rPr>
        <w:t>电子签章驱动，供应商：南京翔</w:t>
      </w:r>
      <w:proofErr w:type="gramStart"/>
      <w:r w:rsidRPr="00774FBF">
        <w:rPr>
          <w:rFonts w:ascii="Calibri" w:hAnsi="Calibri" w:cs="宋体" w:hint="eastAsia"/>
          <w:color w:val="333333"/>
          <w:kern w:val="0"/>
        </w:rPr>
        <w:t>晟</w:t>
      </w:r>
      <w:proofErr w:type="gramEnd"/>
      <w:r w:rsidRPr="00774FBF">
        <w:rPr>
          <w:rFonts w:ascii="Calibri" w:hAnsi="Calibri" w:cs="宋体" w:hint="eastAsia"/>
          <w:color w:val="333333"/>
          <w:kern w:val="0"/>
        </w:rPr>
        <w:t>信息技术有限公司，版本号：</w:t>
      </w:r>
      <w:r w:rsidRPr="00774FBF">
        <w:rPr>
          <w:rFonts w:ascii="Calibri" w:hAnsi="Calibri" w:cs="宋体" w:hint="eastAsia"/>
          <w:color w:val="333333"/>
          <w:kern w:val="0"/>
        </w:rPr>
        <w:t>V3.0.6.36</w:t>
      </w:r>
      <w:r w:rsidRPr="00774FBF">
        <w:rPr>
          <w:rFonts w:ascii="Calibri" w:hAnsi="Calibri" w:cs="宋体" w:hint="eastAsia"/>
          <w:color w:val="333333"/>
          <w:kern w:val="0"/>
        </w:rPr>
        <w:t>及以上版本。</w:t>
      </w:r>
    </w:p>
    <w:p w:rsidR="00774FBF" w:rsidRPr="00774FBF" w:rsidRDefault="00774FBF" w:rsidP="00774FBF">
      <w:pPr>
        <w:widowControl/>
        <w:spacing w:line="360" w:lineRule="auto"/>
        <w:ind w:firstLineChars="200" w:firstLine="640"/>
        <w:jc w:val="left"/>
        <w:rPr>
          <w:rFonts w:ascii="Calibri" w:hAnsi="Calibri" w:cs="宋体" w:hint="eastAsia"/>
          <w:color w:val="333333"/>
          <w:kern w:val="0"/>
        </w:rPr>
      </w:pPr>
      <w:r w:rsidRPr="00774FBF">
        <w:rPr>
          <w:rFonts w:ascii="Calibri" w:hAnsi="Calibri" w:cs="宋体" w:hint="eastAsia"/>
          <w:color w:val="333333"/>
          <w:kern w:val="0"/>
        </w:rPr>
        <w:t>（四）以上公布软件版本均为要求使用的最低版本，各相关单位编制招投标文件时，请注意使用正确的版本，咨询电话：</w:t>
      </w:r>
      <w:r w:rsidRPr="00774FBF">
        <w:rPr>
          <w:rFonts w:ascii="Calibri" w:hAnsi="Calibri" w:cs="宋体" w:hint="eastAsia"/>
          <w:color w:val="333333"/>
          <w:kern w:val="0"/>
        </w:rPr>
        <w:t>0769-22671796</w:t>
      </w:r>
      <w:r w:rsidRPr="00774FBF">
        <w:rPr>
          <w:rFonts w:ascii="Calibri" w:hAnsi="Calibri" w:cs="宋体" w:hint="eastAsia"/>
          <w:color w:val="333333"/>
          <w:kern w:val="0"/>
        </w:rPr>
        <w:t>。</w:t>
      </w:r>
    </w:p>
    <w:p w:rsidR="00774FBF" w:rsidRPr="00774FBF" w:rsidRDefault="00774FBF" w:rsidP="00774FBF">
      <w:pPr>
        <w:widowControl/>
        <w:spacing w:line="360" w:lineRule="auto"/>
        <w:ind w:firstLineChars="200" w:firstLine="640"/>
        <w:jc w:val="left"/>
        <w:rPr>
          <w:rFonts w:ascii="Calibri" w:hAnsi="Calibri" w:cs="宋体" w:hint="eastAsia"/>
          <w:color w:val="333333"/>
          <w:kern w:val="0"/>
        </w:rPr>
      </w:pPr>
      <w:r w:rsidRPr="00774FBF">
        <w:rPr>
          <w:rFonts w:ascii="Calibri" w:hAnsi="Calibri" w:cs="宋体" w:hint="eastAsia"/>
          <w:color w:val="333333"/>
          <w:kern w:val="0"/>
        </w:rPr>
        <w:t>技术支持电话：</w:t>
      </w:r>
      <w:r w:rsidRPr="00774FBF">
        <w:rPr>
          <w:rFonts w:ascii="Calibri" w:hAnsi="Calibri" w:cs="宋体" w:hint="eastAsia"/>
          <w:color w:val="333333"/>
          <w:kern w:val="0"/>
        </w:rPr>
        <w:t>0769-22670103</w:t>
      </w:r>
      <w:r w:rsidRPr="00774FBF">
        <w:rPr>
          <w:rFonts w:ascii="Calibri" w:hAnsi="Calibri" w:cs="宋体" w:hint="eastAsia"/>
          <w:color w:val="333333"/>
          <w:kern w:val="0"/>
        </w:rPr>
        <w:t>；</w:t>
      </w:r>
    </w:p>
    <w:p w:rsidR="00774FBF" w:rsidRPr="00774FBF" w:rsidRDefault="00774FBF" w:rsidP="00774FBF">
      <w:pPr>
        <w:widowControl/>
        <w:spacing w:line="360" w:lineRule="auto"/>
        <w:ind w:firstLineChars="200" w:firstLine="640"/>
        <w:jc w:val="left"/>
        <w:rPr>
          <w:rFonts w:hAnsi="微软雅黑" w:cs="宋体" w:hint="eastAsia"/>
          <w:color w:val="333333"/>
          <w:kern w:val="0"/>
        </w:rPr>
      </w:pPr>
      <w:r w:rsidRPr="00774FBF">
        <w:rPr>
          <w:rFonts w:hAnsi="微软雅黑" w:cs="宋体" w:hint="eastAsia"/>
          <w:color w:val="333333"/>
          <w:kern w:val="0"/>
        </w:rPr>
        <w:t>CA证书技术支持：卢工 189 2588 4440</w:t>
      </w:r>
    </w:p>
    <w:p w:rsidR="00774FBF" w:rsidRPr="00774FBF" w:rsidRDefault="00774FBF" w:rsidP="00774FBF">
      <w:pPr>
        <w:widowControl/>
        <w:spacing w:line="360" w:lineRule="auto"/>
        <w:ind w:firstLineChars="200" w:firstLine="640"/>
        <w:jc w:val="left"/>
        <w:rPr>
          <w:rFonts w:ascii="Calibri" w:hAnsi="Calibri" w:cs="宋体" w:hint="eastAsia"/>
          <w:color w:val="333333"/>
          <w:kern w:val="0"/>
        </w:rPr>
      </w:pPr>
      <w:r w:rsidRPr="00774FBF">
        <w:rPr>
          <w:rFonts w:ascii="Calibri" w:hAnsi="Calibri" w:cs="宋体" w:hint="eastAsia"/>
          <w:color w:val="333333"/>
          <w:kern w:val="0"/>
        </w:rPr>
        <w:lastRenderedPageBreak/>
        <w:t>翔</w:t>
      </w:r>
      <w:proofErr w:type="gramStart"/>
      <w:r w:rsidRPr="00774FBF">
        <w:rPr>
          <w:rFonts w:ascii="Calibri" w:hAnsi="Calibri" w:cs="宋体" w:hint="eastAsia"/>
          <w:color w:val="333333"/>
          <w:kern w:val="0"/>
        </w:rPr>
        <w:t>晟</w:t>
      </w:r>
      <w:proofErr w:type="gramEnd"/>
      <w:r w:rsidRPr="00774FBF">
        <w:rPr>
          <w:rFonts w:ascii="Calibri" w:hAnsi="Calibri" w:cs="宋体" w:hint="eastAsia"/>
          <w:color w:val="333333"/>
          <w:kern w:val="0"/>
        </w:rPr>
        <w:t>PDF</w:t>
      </w:r>
      <w:r w:rsidRPr="00774FBF">
        <w:rPr>
          <w:rFonts w:ascii="Calibri" w:hAnsi="Calibri" w:cs="宋体" w:hint="eastAsia"/>
          <w:color w:val="333333"/>
          <w:kern w:val="0"/>
        </w:rPr>
        <w:t>签章驱动技术支持：</w:t>
      </w:r>
      <w:r w:rsidRPr="00774FBF">
        <w:rPr>
          <w:rFonts w:ascii="Calibri" w:hAnsi="Calibri" w:cs="宋体" w:hint="eastAsia"/>
          <w:color w:val="333333"/>
          <w:kern w:val="0"/>
        </w:rPr>
        <w:t xml:space="preserve"> </w:t>
      </w:r>
      <w:r w:rsidRPr="00774FBF">
        <w:rPr>
          <w:rFonts w:ascii="Calibri" w:hAnsi="Calibri" w:cs="宋体" w:hint="eastAsia"/>
          <w:color w:val="333333"/>
          <w:kern w:val="0"/>
        </w:rPr>
        <w:t>张军</w:t>
      </w:r>
      <w:proofErr w:type="gramStart"/>
      <w:r w:rsidRPr="00774FBF">
        <w:rPr>
          <w:rFonts w:ascii="Calibri" w:hAnsi="Calibri" w:cs="宋体" w:hint="eastAsia"/>
          <w:color w:val="333333"/>
          <w:kern w:val="0"/>
        </w:rPr>
        <w:t>军</w:t>
      </w:r>
      <w:proofErr w:type="gramEnd"/>
      <w:r w:rsidRPr="00774FBF">
        <w:rPr>
          <w:rFonts w:ascii="Calibri" w:hAnsi="Calibri" w:cs="宋体" w:hint="eastAsia"/>
          <w:color w:val="333333"/>
          <w:kern w:val="0"/>
        </w:rPr>
        <w:t>，电话：</w:t>
      </w:r>
      <w:r w:rsidRPr="00774FBF">
        <w:rPr>
          <w:rFonts w:ascii="Calibri" w:hAnsi="Calibri" w:cs="宋体" w:hint="eastAsia"/>
          <w:color w:val="333333"/>
          <w:kern w:val="0"/>
        </w:rPr>
        <w:t>15951697593</w:t>
      </w:r>
      <w:r w:rsidRPr="00774FBF">
        <w:rPr>
          <w:rFonts w:ascii="Calibri" w:hAnsi="Calibri" w:cs="宋体" w:hint="eastAsia"/>
          <w:color w:val="333333"/>
          <w:kern w:val="0"/>
        </w:rPr>
        <w:t>，</w:t>
      </w:r>
      <w:r w:rsidRPr="00774FBF">
        <w:rPr>
          <w:rFonts w:ascii="Calibri" w:hAnsi="Calibri" w:cs="宋体" w:hint="eastAsia"/>
          <w:color w:val="333333"/>
          <w:kern w:val="0"/>
        </w:rPr>
        <w:t>QQ</w:t>
      </w:r>
      <w:r w:rsidRPr="00774FBF">
        <w:rPr>
          <w:rFonts w:ascii="Calibri" w:hAnsi="Calibri" w:cs="宋体" w:hint="eastAsia"/>
          <w:color w:val="333333"/>
          <w:kern w:val="0"/>
        </w:rPr>
        <w:t>：</w:t>
      </w:r>
      <w:r w:rsidRPr="00774FBF">
        <w:rPr>
          <w:rFonts w:ascii="Calibri" w:hAnsi="Calibri" w:cs="宋体" w:hint="eastAsia"/>
          <w:color w:val="333333"/>
          <w:kern w:val="0"/>
        </w:rPr>
        <w:t xml:space="preserve">759915231  </w:t>
      </w:r>
    </w:p>
    <w:p w:rsidR="00774FBF" w:rsidRPr="00774FBF" w:rsidRDefault="00774FBF" w:rsidP="00774FBF">
      <w:pPr>
        <w:widowControl/>
        <w:spacing w:line="360" w:lineRule="auto"/>
        <w:ind w:firstLineChars="200" w:firstLine="640"/>
        <w:jc w:val="left"/>
        <w:rPr>
          <w:rFonts w:ascii="Calibri" w:hAnsi="Calibri" w:cs="宋体" w:hint="eastAsia"/>
          <w:color w:val="333333"/>
          <w:kern w:val="0"/>
        </w:rPr>
      </w:pPr>
      <w:r w:rsidRPr="00774FBF">
        <w:rPr>
          <w:rFonts w:ascii="Calibri" w:hAnsi="Calibri" w:cs="宋体" w:hint="eastAsia"/>
          <w:color w:val="333333"/>
          <w:kern w:val="0"/>
        </w:rPr>
        <w:t>特此通知。</w:t>
      </w:r>
    </w:p>
    <w:p w:rsidR="00774FBF" w:rsidRPr="00774FBF" w:rsidRDefault="00774FBF" w:rsidP="00774FBF">
      <w:pPr>
        <w:widowControl/>
        <w:spacing w:line="360" w:lineRule="auto"/>
        <w:ind w:firstLineChars="200" w:firstLine="640"/>
        <w:jc w:val="left"/>
        <w:rPr>
          <w:rFonts w:ascii="Calibri" w:hAnsi="Calibri" w:cs="宋体" w:hint="eastAsia"/>
          <w:color w:val="333333"/>
          <w:kern w:val="0"/>
        </w:rPr>
      </w:pPr>
      <w:r w:rsidRPr="00774FBF">
        <w:rPr>
          <w:rFonts w:ascii="Calibri" w:hAnsi="Calibri" w:cs="宋体" w:hint="eastAsia"/>
          <w:color w:val="333333"/>
          <w:kern w:val="0"/>
        </w:rPr>
        <w:t>附件：东莞市建设工程交易中心</w:t>
      </w:r>
      <w:r w:rsidRPr="00774FBF">
        <w:rPr>
          <w:rFonts w:ascii="Calibri" w:hAnsi="Calibri" w:cs="宋体" w:hint="eastAsia"/>
          <w:color w:val="333333"/>
          <w:kern w:val="0"/>
        </w:rPr>
        <w:t>13</w:t>
      </w:r>
      <w:r w:rsidRPr="00774FBF">
        <w:rPr>
          <w:rFonts w:ascii="Calibri" w:hAnsi="Calibri" w:cs="宋体" w:hint="eastAsia"/>
          <w:color w:val="333333"/>
          <w:kern w:val="0"/>
        </w:rPr>
        <w:t>清单规范联合测试结果通报</w:t>
      </w:r>
    </w:p>
    <w:p w:rsidR="00774FBF" w:rsidRPr="00774FBF" w:rsidRDefault="00774FBF" w:rsidP="00774FBF">
      <w:pPr>
        <w:widowControl/>
        <w:spacing w:line="600" w:lineRule="exact"/>
        <w:ind w:firstLineChars="200" w:firstLine="640"/>
        <w:jc w:val="left"/>
        <w:rPr>
          <w:rFonts w:hAnsi="微软雅黑" w:cs="宋体" w:hint="eastAsia"/>
          <w:color w:val="333333"/>
          <w:kern w:val="0"/>
        </w:rPr>
      </w:pPr>
    </w:p>
    <w:p w:rsidR="00774FBF" w:rsidRPr="00774FBF" w:rsidRDefault="00774FBF" w:rsidP="00774FBF">
      <w:pPr>
        <w:widowControl/>
        <w:spacing w:line="600" w:lineRule="exact"/>
        <w:ind w:firstLineChars="200" w:firstLine="480"/>
        <w:jc w:val="left"/>
        <w:rPr>
          <w:rFonts w:ascii="宋体" w:eastAsia="宋体" w:hAnsi="宋体" w:cs="宋体" w:hint="eastAsia"/>
          <w:color w:val="333333"/>
          <w:kern w:val="0"/>
          <w:sz w:val="24"/>
          <w:szCs w:val="24"/>
        </w:rPr>
      </w:pPr>
      <w:r w:rsidRPr="00774FBF">
        <w:rPr>
          <w:rFonts w:ascii="宋体" w:eastAsia="宋体" w:hAnsi="宋体" w:cs="宋体" w:hint="eastAsia"/>
          <w:color w:val="333333"/>
          <w:kern w:val="0"/>
          <w:sz w:val="24"/>
          <w:szCs w:val="24"/>
        </w:rPr>
        <w:t>                                   </w:t>
      </w:r>
      <w:r w:rsidRPr="00774FBF">
        <w:rPr>
          <w:rFonts w:hAnsi="微软雅黑" w:cs="宋体" w:hint="eastAsia"/>
          <w:color w:val="333333"/>
          <w:kern w:val="0"/>
        </w:rPr>
        <w:t>东莞市建设工程交易中心</w:t>
      </w:r>
    </w:p>
    <w:p w:rsidR="00774FBF" w:rsidRPr="00774FBF" w:rsidRDefault="00774FBF" w:rsidP="00774FBF">
      <w:pPr>
        <w:widowControl/>
        <w:spacing w:line="600" w:lineRule="exact"/>
        <w:ind w:right="800" w:firstLineChars="200" w:firstLine="640"/>
        <w:jc w:val="left"/>
        <w:rPr>
          <w:rFonts w:ascii="宋体" w:eastAsia="宋体" w:hAnsi="宋体" w:cs="宋体" w:hint="eastAsia"/>
          <w:color w:val="333333"/>
          <w:kern w:val="0"/>
          <w:sz w:val="24"/>
          <w:szCs w:val="24"/>
        </w:rPr>
      </w:pPr>
      <w:r w:rsidRPr="00774FBF">
        <w:rPr>
          <w:rFonts w:ascii="Calibri" w:hAnsi="Calibri" w:cs="Calibri"/>
          <w:color w:val="000000"/>
          <w:kern w:val="0"/>
        </w:rPr>
        <w:t xml:space="preserve">                   </w:t>
      </w:r>
      <w:r>
        <w:rPr>
          <w:rFonts w:ascii="Calibri" w:hAnsi="Calibri" w:cs="Calibri" w:hint="eastAsia"/>
          <w:color w:val="000000"/>
          <w:kern w:val="0"/>
        </w:rPr>
        <w:t xml:space="preserve">         </w:t>
      </w:r>
      <w:r w:rsidRPr="00774FBF">
        <w:rPr>
          <w:rFonts w:ascii="Calibri" w:hAnsi="Calibri" w:cs="Calibri"/>
          <w:color w:val="000000"/>
          <w:kern w:val="0"/>
        </w:rPr>
        <w:t>2014</w:t>
      </w:r>
      <w:r w:rsidRPr="00774FBF">
        <w:rPr>
          <w:rFonts w:hAnsi="微软雅黑" w:cs="宋体" w:hint="eastAsia"/>
          <w:color w:val="333333"/>
          <w:kern w:val="0"/>
        </w:rPr>
        <w:t>年</w:t>
      </w:r>
      <w:r w:rsidRPr="00774FBF">
        <w:rPr>
          <w:rFonts w:ascii="Calibri" w:hAnsi="Calibri" w:cs="Calibri"/>
          <w:color w:val="000000"/>
          <w:kern w:val="0"/>
        </w:rPr>
        <w:t>9</w:t>
      </w:r>
      <w:r w:rsidRPr="00774FBF">
        <w:rPr>
          <w:rFonts w:hAnsi="微软雅黑" w:cs="宋体" w:hint="eastAsia"/>
          <w:color w:val="333333"/>
          <w:kern w:val="0"/>
        </w:rPr>
        <w:t>月</w:t>
      </w:r>
      <w:r w:rsidRPr="00774FBF">
        <w:rPr>
          <w:rFonts w:ascii="Calibri" w:hAnsi="Calibri" w:cs="Calibri"/>
          <w:color w:val="000000"/>
          <w:kern w:val="0"/>
        </w:rPr>
        <w:t>22</w:t>
      </w:r>
      <w:r w:rsidRPr="00774FBF">
        <w:rPr>
          <w:rFonts w:hAnsi="微软雅黑" w:cs="宋体" w:hint="eastAsia"/>
          <w:color w:val="333333"/>
          <w:kern w:val="0"/>
        </w:rPr>
        <w:t>日</w:t>
      </w:r>
    </w:p>
    <w:p w:rsidR="0054365F" w:rsidRDefault="0054365F"/>
    <w:sectPr w:rsidR="0054365F" w:rsidSect="0012749F">
      <w:pgSz w:w="11907" w:h="16840" w:code="9"/>
      <w:pgMar w:top="1440" w:right="1797" w:bottom="1440" w:left="1797" w:header="851" w:footer="992" w:gutter="0"/>
      <w:cols w:space="261"/>
      <w:docGrid w:type="lines" w:linePitch="311" w:charSpace="50899"/>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康简标题宋">
    <w:panose1 w:val="0201060900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459"/>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
  <w:rsids>
    <w:rsidRoot w:val="00774FBF"/>
    <w:rsid w:val="000F74A1"/>
    <w:rsid w:val="0012749F"/>
    <w:rsid w:val="0015076F"/>
    <w:rsid w:val="0054365F"/>
    <w:rsid w:val="0060235B"/>
    <w:rsid w:val="00774FBF"/>
    <w:rsid w:val="009D4EF2"/>
    <w:rsid w:val="00A55056"/>
    <w:rsid w:val="00C900F1"/>
    <w:rsid w:val="00C91B6E"/>
    <w:rsid w:val="00DD6AF8"/>
    <w:rsid w:val="00E11A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kern w:val="13"/>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65F"/>
    <w:pPr>
      <w:widowControl w:val="0"/>
      <w:jc w:val="both"/>
    </w:pPr>
  </w:style>
  <w:style w:type="paragraph" w:styleId="1">
    <w:name w:val="heading 1"/>
    <w:basedOn w:val="a"/>
    <w:link w:val="1Char"/>
    <w:uiPriority w:val="9"/>
    <w:qFormat/>
    <w:rsid w:val="00774F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4FB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974017089">
      <w:bodyDiv w:val="1"/>
      <w:marLeft w:val="0"/>
      <w:marRight w:val="0"/>
      <w:marTop w:val="0"/>
      <w:marBottom w:val="0"/>
      <w:divBdr>
        <w:top w:val="none" w:sz="0" w:space="0" w:color="auto"/>
        <w:left w:val="none" w:sz="0" w:space="0" w:color="auto"/>
        <w:bottom w:val="none" w:sz="0" w:space="0" w:color="auto"/>
        <w:right w:val="none" w:sz="0" w:space="0" w:color="auto"/>
      </w:divBdr>
      <w:divsChild>
        <w:div w:id="203542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165</Words>
  <Characters>941</Characters>
  <Application>Microsoft Office Word</Application>
  <DocSecurity>0</DocSecurity>
  <Lines>7</Lines>
  <Paragraphs>2</Paragraphs>
  <ScaleCrop>false</ScaleCrop>
  <Company>China</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huangql</dc:creator>
  <cp:keywords/>
  <dc:description/>
  <cp:lastModifiedBy>huangql</cp:lastModifiedBy>
  <cp:revision>2</cp:revision>
  <dcterms:created xsi:type="dcterms:W3CDTF">2014-10-15T03:16:00Z</dcterms:created>
  <dcterms:modified xsi:type="dcterms:W3CDTF">2014-10-15T03:18:00Z</dcterms:modified>
</cp:coreProperties>
</file>