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b/>
          <w:bCs/>
          <w:color w:val="000000"/>
          <w:kern w:val="0"/>
          <w:sz w:val="24"/>
          <w:szCs w:val="24"/>
        </w:rPr>
        <w:t>附件</w:t>
      </w:r>
      <w:r w:rsidRPr="00E1470C">
        <w:rPr>
          <w:rFonts w:ascii="Simsun" w:eastAsia="宋体" w:hAnsi="Simsun" w:cs="宋体"/>
          <w:b/>
          <w:bCs/>
          <w:color w:val="000000"/>
          <w:kern w:val="0"/>
          <w:sz w:val="24"/>
          <w:szCs w:val="24"/>
        </w:rPr>
        <w:t>1</w:t>
      </w:r>
    </w:p>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b/>
          <w:bCs/>
          <w:color w:val="000000"/>
          <w:kern w:val="0"/>
          <w:sz w:val="36"/>
        </w:rPr>
        <w:t>国务院决定取消和下放管理层级的</w:t>
      </w:r>
      <w:r w:rsidRPr="00E1470C">
        <w:rPr>
          <w:rFonts w:ascii="Simsun" w:eastAsia="宋体" w:hAnsi="Simsun" w:cs="宋体"/>
          <w:b/>
          <w:bCs/>
          <w:color w:val="000000"/>
          <w:kern w:val="0"/>
          <w:sz w:val="36"/>
          <w:szCs w:val="36"/>
        </w:rPr>
        <w:br/>
      </w:r>
      <w:r w:rsidRPr="00E1470C">
        <w:rPr>
          <w:rFonts w:ascii="Simsun" w:eastAsia="宋体" w:hAnsi="Simsun" w:cs="宋体"/>
          <w:b/>
          <w:bCs/>
          <w:color w:val="000000"/>
          <w:kern w:val="0"/>
          <w:sz w:val="36"/>
        </w:rPr>
        <w:t>行政审批项目目录</w:t>
      </w:r>
      <w:r w:rsidRPr="00E1470C">
        <w:rPr>
          <w:rFonts w:ascii="Simsun" w:eastAsia="宋体" w:hAnsi="Simsun" w:cs="宋体"/>
          <w:b/>
          <w:bCs/>
          <w:color w:val="000000"/>
          <w:kern w:val="0"/>
          <w:sz w:val="36"/>
          <w:szCs w:val="36"/>
        </w:rPr>
        <w:br/>
      </w:r>
      <w:r w:rsidRPr="00E1470C">
        <w:rPr>
          <w:rFonts w:ascii="Simsun" w:eastAsia="宋体" w:hAnsi="Simsun" w:cs="宋体"/>
          <w:color w:val="000000"/>
          <w:kern w:val="0"/>
          <w:sz w:val="24"/>
          <w:szCs w:val="24"/>
        </w:rPr>
        <w:t>（共计</w:t>
      </w:r>
      <w:r w:rsidRPr="00E1470C">
        <w:rPr>
          <w:rFonts w:ascii="Simsun" w:eastAsia="宋体" w:hAnsi="Simsun" w:cs="宋体"/>
          <w:color w:val="000000"/>
          <w:kern w:val="0"/>
          <w:sz w:val="24"/>
          <w:szCs w:val="24"/>
        </w:rPr>
        <w:t>94</w:t>
      </w:r>
      <w:r w:rsidRPr="00E1470C">
        <w:rPr>
          <w:rFonts w:ascii="Simsun" w:eastAsia="宋体" w:hAnsi="Simsun" w:cs="宋体"/>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242"/>
        <w:gridCol w:w="2025"/>
        <w:gridCol w:w="645"/>
        <w:gridCol w:w="867"/>
        <w:gridCol w:w="3331"/>
        <w:gridCol w:w="1680"/>
        <w:gridCol w:w="660"/>
      </w:tblGrid>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项目名称</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审批部门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其他共同审批部门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设定依据</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处理决定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备注</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物业管理师注册执业资格认定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《物业管理条例》（国务院令第</w:t>
            </w:r>
            <w:r w:rsidRPr="00E1470C">
              <w:rPr>
                <w:rFonts w:ascii="Simsun" w:eastAsia="宋体" w:hAnsi="Simsun" w:cs="宋体"/>
                <w:color w:val="000000"/>
                <w:kern w:val="0"/>
                <w:sz w:val="20"/>
                <w:szCs w:val="20"/>
              </w:rPr>
              <w:t>504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《物业管理师制度暂行规定》（国人部发〔</w:t>
            </w:r>
            <w:r w:rsidRPr="00E1470C">
              <w:rPr>
                <w:rFonts w:ascii="Simsun" w:eastAsia="宋体" w:hAnsi="Simsun" w:cs="宋体"/>
                <w:color w:val="000000"/>
                <w:kern w:val="0"/>
                <w:sz w:val="20"/>
                <w:szCs w:val="20"/>
              </w:rPr>
              <w:t>2005</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95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期货交易场所上市、修改或者终止合约审批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期货交易场所变更住所或者营业场所审批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期货交易场所合并、分立或者解散审批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全国中小企业股份转让系统公司新增股东或原股东转让所持股份审批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《全国中小企业股份转让系统有限责任公司管理暂行办法》（证监会令第</w:t>
            </w:r>
            <w:r w:rsidRPr="00E1470C">
              <w:rPr>
                <w:rFonts w:ascii="Simsun" w:eastAsia="宋体" w:hAnsi="Simsun" w:cs="宋体"/>
                <w:color w:val="000000"/>
                <w:kern w:val="0"/>
                <w:sz w:val="20"/>
                <w:szCs w:val="20"/>
              </w:rPr>
              <w:t>89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证券交易所、证券登记结算收费审批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《中华人民共和国证券法》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《证券交易所管理办法》（证监会令第</w:t>
            </w:r>
            <w:r w:rsidRPr="00E1470C">
              <w:rPr>
                <w:rFonts w:ascii="Simsun" w:eastAsia="宋体" w:hAnsi="Simsun" w:cs="宋体"/>
                <w:color w:val="000000"/>
                <w:kern w:val="0"/>
                <w:sz w:val="20"/>
                <w:szCs w:val="20"/>
              </w:rPr>
              <w:t>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《证券登记结算管理办法》（证监会令第</w:t>
            </w:r>
            <w:r w:rsidRPr="00E1470C">
              <w:rPr>
                <w:rFonts w:ascii="Simsun" w:eastAsia="宋体" w:hAnsi="Simsun" w:cs="宋体"/>
                <w:color w:val="000000"/>
                <w:kern w:val="0"/>
                <w:sz w:val="20"/>
                <w:szCs w:val="20"/>
              </w:rPr>
              <w:t>65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证券交易所风险基金、证券结算风险基金使用审批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《中华人民共和国证券法》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《证券交易所风险基金管理暂行办法》（证监发〔</w:t>
            </w:r>
            <w:r w:rsidRPr="00E1470C">
              <w:rPr>
                <w:rFonts w:ascii="Simsun" w:eastAsia="宋体" w:hAnsi="Simsun" w:cs="宋体"/>
                <w:color w:val="000000"/>
                <w:kern w:val="0"/>
                <w:sz w:val="20"/>
                <w:szCs w:val="20"/>
              </w:rPr>
              <w:t>2000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《证券结算风险基金管理办法》（证监发〔</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证券交易所上市新的交易品种审批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《证券交易所管理办法》（证监会令第</w:t>
            </w:r>
            <w:r w:rsidRPr="00E1470C">
              <w:rPr>
                <w:rFonts w:ascii="Simsun" w:eastAsia="宋体" w:hAnsi="Simsun" w:cs="宋体"/>
                <w:color w:val="000000"/>
                <w:kern w:val="0"/>
                <w:sz w:val="20"/>
                <w:szCs w:val="20"/>
              </w:rPr>
              <w:t>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全国中小企业股份转让系统上市新的交易品种审批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《全国中小企业股份转让系统有限责任公司管理暂行办法》（证监会令第</w:t>
            </w:r>
            <w:r w:rsidRPr="00E1470C">
              <w:rPr>
                <w:rFonts w:ascii="Simsun" w:eastAsia="宋体" w:hAnsi="Simsun" w:cs="宋体"/>
                <w:color w:val="000000"/>
                <w:kern w:val="0"/>
                <w:sz w:val="20"/>
                <w:szCs w:val="20"/>
              </w:rPr>
              <w:t>89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上市公司收购报告书审核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《中华人民共和国证券法》</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保险公司股权转让及改变组织形式审批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保险公司从事机动车交通事故责任强制保险业务审批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《机动车交通事故责任强制保险条例》（国务院令第</w:t>
            </w:r>
            <w:r w:rsidRPr="00E1470C">
              <w:rPr>
                <w:rFonts w:ascii="Simsun" w:eastAsia="宋体" w:hAnsi="Simsun" w:cs="宋体"/>
                <w:color w:val="000000"/>
                <w:kern w:val="0"/>
                <w:sz w:val="20"/>
                <w:szCs w:val="20"/>
              </w:rPr>
              <w:t>630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投资连结保险的投资账户设立、合并、分立、关闭、清算等事项审批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保险公司资本保证金处置审批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《中华人民共和国保险法》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《保险公司资本保证金管理办法》（保监发〔</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39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保险公司可投资企业债券的信用评级机构核准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外资保险公司再保险关联交易审批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《中华人民共和国外资保险公司管理条例》（国务院令第</w:t>
            </w:r>
            <w:r w:rsidRPr="00E1470C">
              <w:rPr>
                <w:rFonts w:ascii="Simsun" w:eastAsia="宋体" w:hAnsi="Simsun" w:cs="宋体"/>
                <w:color w:val="000000"/>
                <w:kern w:val="0"/>
                <w:sz w:val="20"/>
                <w:szCs w:val="20"/>
              </w:rPr>
              <w:t>636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保险机构经营农业保险业务审批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《农业保险条例》（国务院令第</w:t>
            </w:r>
            <w:r w:rsidRPr="00E1470C">
              <w:rPr>
                <w:rFonts w:ascii="Simsun" w:eastAsia="宋体" w:hAnsi="Simsun" w:cs="宋体"/>
                <w:color w:val="000000"/>
                <w:kern w:val="0"/>
                <w:sz w:val="20"/>
                <w:szCs w:val="20"/>
              </w:rPr>
              <w:t>629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铬化合物生产建设项目审批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《铬化合物生产建设许可管理办法》（工业和信息化部令第</w:t>
            </w:r>
            <w:r w:rsidRPr="00E1470C">
              <w:rPr>
                <w:rFonts w:ascii="Simsun" w:eastAsia="宋体" w:hAnsi="Simsun" w:cs="宋体"/>
                <w:color w:val="000000"/>
                <w:kern w:val="0"/>
                <w:sz w:val="20"/>
                <w:szCs w:val="20"/>
              </w:rPr>
              <w:t>15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下放至省级人民政府工业和信息化行政主管部门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软件企业和集成电路设计企业认定及产品的登记备案</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《国务院关于印发鼓励软件产业和集成电路产业发展若干政策的通知》（国发〔</w:t>
            </w:r>
            <w:r w:rsidRPr="00E1470C">
              <w:rPr>
                <w:rFonts w:ascii="Simsun" w:eastAsia="宋体" w:hAnsi="Simsun" w:cs="宋体"/>
                <w:color w:val="000000"/>
                <w:kern w:val="0"/>
                <w:sz w:val="20"/>
                <w:szCs w:val="20"/>
              </w:rPr>
              <w:t>2000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18</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lastRenderedPageBreak/>
              <w:t>《软件产品管理办法》（工业和信息化部令第</w:t>
            </w:r>
            <w:r w:rsidRPr="00E1470C">
              <w:rPr>
                <w:rFonts w:ascii="Simsun" w:eastAsia="宋体" w:hAnsi="Simsun" w:cs="宋体"/>
                <w:color w:val="000000"/>
                <w:kern w:val="0"/>
                <w:sz w:val="20"/>
                <w:szCs w:val="20"/>
              </w:rPr>
              <w:t>9</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《软件企业认定管理办法》（工信部联软〔</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《集成电路设计企业认定管理办法》（工信部联电子〔</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487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20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对财政有影响的临时特案减免税审批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《国务院办公厅关于保留部分非行政许可审批项目的通知》（国办发〔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中央财政农业综合开发有偿资金呆账核销和延期还款审批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《农业综合开发财政有偿资金管理办法》（财发〔</w:t>
            </w:r>
            <w:r w:rsidRPr="00E1470C">
              <w:rPr>
                <w:rFonts w:ascii="Simsun" w:eastAsia="宋体" w:hAnsi="Simsun" w:cs="宋体"/>
                <w:color w:val="000000"/>
                <w:kern w:val="0"/>
                <w:sz w:val="20"/>
                <w:szCs w:val="20"/>
              </w:rPr>
              <w:t>2008</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《农业综合开发财政有偿资金呆账核销和延期还款办法》（财发〔</w:t>
            </w:r>
            <w:r w:rsidRPr="00E1470C">
              <w:rPr>
                <w:rFonts w:ascii="Simsun" w:eastAsia="宋体" w:hAnsi="Simsun" w:cs="宋体"/>
                <w:color w:val="000000"/>
                <w:kern w:val="0"/>
                <w:sz w:val="20"/>
                <w:szCs w:val="20"/>
              </w:rPr>
              <w:t>2008</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豁免国有创业投资机构和国有创业投资引导基金国有股转持义务审核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国资委</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证监会</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社保基金会关于豁免国有创业投资机构和国有创业投资引导基金国有股转持义务有关问题的通知》（财企〔</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278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政府采购代理机构甲级资格认定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《中华人民共和国政府采购法》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《政府采购代理机构资格认定办法》（财政部令第</w:t>
            </w:r>
            <w:r w:rsidRPr="00E1470C">
              <w:rPr>
                <w:rFonts w:ascii="Simsun" w:eastAsia="宋体" w:hAnsi="Simsun" w:cs="宋体"/>
                <w:color w:val="000000"/>
                <w:kern w:val="0"/>
                <w:sz w:val="20"/>
                <w:szCs w:val="20"/>
              </w:rPr>
              <w:t>61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境外（包括港澳台）会计师事务所在境内设立常驻代表处审批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《中华人民共和国注册会计师法》</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对增值税一般纳税人资格认定审批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《中华人民共和国增值税暂行条例》（国务院令第</w:t>
            </w:r>
            <w:r w:rsidRPr="00E1470C">
              <w:rPr>
                <w:rFonts w:ascii="Simsun" w:eastAsia="宋体" w:hAnsi="Simsun" w:cs="宋体"/>
                <w:color w:val="000000"/>
                <w:kern w:val="0"/>
                <w:sz w:val="20"/>
                <w:szCs w:val="20"/>
              </w:rPr>
              <w:t>538</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《国务院办公厅关于保留部分非行政许可审批项目的通知》（国办发〔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申请开具红字增值税专用发票审核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《国家税务总局关于修订〈增值税专用发票使用规定〉的通知》（国税发〔</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156</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lastRenderedPageBreak/>
              <w:t>《国家税务总局关于在全国开展营业税改征增值税试点有关征收管理问题的公告》（税务总局公告</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39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27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对承担粮食收储任务的国有粮食购销企业免征增值税审核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同级财政、粮食部门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国家税务总局关于粮食企业增值税征免问题的通知》（财税字〔</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198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对承担粮食收储任务的国有粮食购销企业和经营免税项目的粮食经营企业以及有政府储备食用植物油销售业务的企业增值税免税资格审核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国家税务总局关于粮食企业增值税征免问题的通知》（财税字〔</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198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拍卖行拍卖免征增值税货物审批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《国家税务总局关于拍卖行取得的拍卖收入征收增值税、营业税有关问题的通知》（国税发〔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营改增后随军家属优惠政策审批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国家税务总局关于将铁路运输和邮政业纳入营业税改征增值税试点的通知》（财税〔</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106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营改增后军队转业干部优惠政策审批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国家税务总局关于将铁路运输和邮政业纳入营业税改征增值税试点的通知》（财税〔</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106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营改增后城镇退役士兵优惠政策审批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民政部门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《财政部</w:t>
            </w:r>
            <w:r w:rsidRPr="00E1470C">
              <w:rPr>
                <w:rFonts w:ascii="Simsun" w:eastAsia="宋体" w:hAnsi="Simsun" w:cs="宋体"/>
                <w:color w:val="000000"/>
                <w:kern w:val="0"/>
                <w:sz w:val="20"/>
                <w:szCs w:val="20"/>
              </w:rPr>
              <w:t xml:space="preserve"> </w:t>
            </w:r>
            <w:r w:rsidRPr="00E1470C">
              <w:rPr>
                <w:rFonts w:ascii="Simsun" w:eastAsia="宋体" w:hAnsi="Simsun" w:cs="宋体"/>
                <w:color w:val="000000"/>
                <w:kern w:val="0"/>
                <w:sz w:val="20"/>
                <w:szCs w:val="20"/>
              </w:rPr>
              <w:t>国家税务总局关于将铁路运输和邮政业纳入营业税改征增值税试点的通知》（财税〔</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106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消费税税款抵扣审核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《国家税务总局关于进一步加强消费税纳税申报及税款抵扣管理的通知》（国税函〔</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769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成品油消费税征税范围认定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《国家税务总局关于消费税有关政策问题的公告》（税务总局公告</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47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主管税务机关对非居民</w:t>
            </w:r>
            <w:r w:rsidRPr="00E1470C">
              <w:rPr>
                <w:rFonts w:ascii="Simsun" w:eastAsia="宋体" w:hAnsi="Simsun" w:cs="宋体"/>
                <w:color w:val="000000"/>
                <w:kern w:val="0"/>
                <w:sz w:val="20"/>
                <w:szCs w:val="20"/>
              </w:rPr>
              <w:lastRenderedPageBreak/>
              <w:t>企业适用行业及所适用的利润率审核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税务总</w:t>
            </w:r>
            <w:r w:rsidRPr="00E1470C">
              <w:rPr>
                <w:rFonts w:ascii="Simsun" w:eastAsia="宋体" w:hAnsi="Simsun" w:cs="宋体"/>
                <w:color w:val="000000"/>
                <w:kern w:val="0"/>
                <w:sz w:val="20"/>
                <w:szCs w:val="20"/>
              </w:rPr>
              <w:lastRenderedPageBreak/>
              <w:t>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《非居民企业所得税核定征收管理办</w:t>
            </w:r>
            <w:r w:rsidRPr="00E1470C">
              <w:rPr>
                <w:rFonts w:ascii="Simsun" w:eastAsia="宋体" w:hAnsi="Simsun" w:cs="宋体"/>
                <w:color w:val="000000"/>
                <w:kern w:val="0"/>
                <w:sz w:val="20"/>
                <w:szCs w:val="20"/>
              </w:rPr>
              <w:lastRenderedPageBreak/>
              <w:t>法》（国税发〔</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36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非境内注册居民企业选择主管税务机关批准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《境外注册中资控股居民企业所得税管理办法（试行）》（税务总局公告</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45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境外注册中资控股居民企业主管税务机关变更审批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《境外注册中资控股居民企业所得税管理办法（试行）》（税务总局公告</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45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国防专利申请权、专利权转让及实施审批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国家国防科工局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《国防专利条例》（国务院、中央军委令第</w:t>
            </w:r>
            <w:r w:rsidRPr="00E1470C">
              <w:rPr>
                <w:rFonts w:ascii="Simsun" w:eastAsia="宋体" w:hAnsi="Simsun" w:cs="宋体"/>
                <w:color w:val="000000"/>
                <w:kern w:val="0"/>
                <w:sz w:val="20"/>
                <w:szCs w:val="20"/>
              </w:rPr>
              <w:t>418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全国性社会团体筹备审批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需要业务主管单位审查同意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《社会团体登记管理条例》（国务院令第</w:t>
            </w:r>
            <w:r w:rsidRPr="00E1470C">
              <w:rPr>
                <w:rFonts w:ascii="Simsun" w:eastAsia="宋体" w:hAnsi="Simsun" w:cs="宋体"/>
                <w:color w:val="000000"/>
                <w:kern w:val="0"/>
                <w:sz w:val="20"/>
                <w:szCs w:val="20"/>
              </w:rPr>
              <w:t>250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社会福利基金资助项目审批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《国务院办公厅关于保留部分非行政许可审批项目的通知》（国办发〔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《社会福利基金使用管理暂行办法》（财社字〔</w:t>
            </w:r>
            <w:r w:rsidRPr="00E1470C">
              <w:rPr>
                <w:rFonts w:ascii="Simsun" w:eastAsia="宋体" w:hAnsi="Simsun" w:cs="宋体"/>
                <w:color w:val="000000"/>
                <w:kern w:val="0"/>
                <w:sz w:val="20"/>
                <w:szCs w:val="20"/>
              </w:rPr>
              <w:t>1998</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124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兽药生产许可证核发</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农业部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《兽药管理条例》（国务院令第</w:t>
            </w:r>
            <w:r w:rsidRPr="00E1470C">
              <w:rPr>
                <w:rFonts w:ascii="Simsun" w:eastAsia="宋体" w:hAnsi="Simsun" w:cs="宋体"/>
                <w:color w:val="000000"/>
                <w:kern w:val="0"/>
                <w:sz w:val="20"/>
                <w:szCs w:val="20"/>
              </w:rPr>
              <w:t>404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下放至省级人民政府兽医行政主管部门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水文、水资源调查评价机构资质认定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《中华人民共和国水文条例》（国务院令第</w:t>
            </w:r>
            <w:r w:rsidRPr="00E1470C">
              <w:rPr>
                <w:rFonts w:ascii="Simsun" w:eastAsia="宋体" w:hAnsi="Simsun" w:cs="宋体"/>
                <w:color w:val="000000"/>
                <w:kern w:val="0"/>
                <w:sz w:val="20"/>
                <w:szCs w:val="20"/>
              </w:rPr>
              <w:t>496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病险水库除险加固项目年度计划审批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《关于进一步加强病险水库除险加固工程管理有关问题的通知》（发改办农经〔</w:t>
            </w:r>
            <w:r w:rsidRPr="00E1470C">
              <w:rPr>
                <w:rFonts w:ascii="Simsun" w:eastAsia="宋体" w:hAnsi="Simsun" w:cs="宋体"/>
                <w:color w:val="000000"/>
                <w:kern w:val="0"/>
                <w:sz w:val="20"/>
                <w:szCs w:val="20"/>
              </w:rPr>
              <w:t>2005</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806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农村饮水安全工程年度计划审批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《关于加强农村饮水安全工程建设和运行管理工作的通知》（发改农经</w:t>
            </w:r>
            <w:r w:rsidRPr="00E1470C">
              <w:rPr>
                <w:rFonts w:ascii="Simsun" w:eastAsia="宋体" w:hAnsi="Simsun" w:cs="宋体"/>
                <w:color w:val="000000"/>
                <w:kern w:val="0"/>
                <w:sz w:val="20"/>
                <w:szCs w:val="20"/>
              </w:rPr>
              <w:lastRenderedPageBreak/>
              <w:t>〔</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1752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45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银行间债券市场债券交易流通审批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中国人民银行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《全国银行间债券市场债券交易流通审核规则》（中国人民银行公告〔</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国家重点工程建设或重大自然灾害临时增加采伐限额审批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《国务院批转林业局关于全国</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十二五</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期间年森林采伐限额审核意见的通知》（国发〔</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进入林业部门管理的国家级自然保护区从事教学实习、参观考察、拍摄影片、登山等活动审批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《森林和野生动物类型自然保护区管理办法》（</w:t>
            </w:r>
            <w:r w:rsidRPr="00E1470C">
              <w:rPr>
                <w:rFonts w:ascii="Simsun" w:eastAsia="宋体" w:hAnsi="Simsun" w:cs="宋体"/>
                <w:color w:val="000000"/>
                <w:kern w:val="0"/>
                <w:sz w:val="20"/>
                <w:szCs w:val="20"/>
              </w:rPr>
              <w:t>1985</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6</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日国务院批准，</w:t>
            </w:r>
            <w:r w:rsidRPr="00E1470C">
              <w:rPr>
                <w:rFonts w:ascii="Simsun" w:eastAsia="宋体" w:hAnsi="Simsun" w:cs="宋体"/>
                <w:color w:val="000000"/>
                <w:kern w:val="0"/>
                <w:sz w:val="20"/>
                <w:szCs w:val="20"/>
              </w:rPr>
              <w:t>1985</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6</w:t>
            </w:r>
            <w:r w:rsidRPr="00E1470C">
              <w:rPr>
                <w:rFonts w:ascii="Simsun" w:eastAsia="宋体" w:hAnsi="Simsun" w:cs="宋体"/>
                <w:color w:val="000000"/>
                <w:kern w:val="0"/>
                <w:sz w:val="20"/>
                <w:szCs w:val="20"/>
              </w:rPr>
              <w:t>日林业部发布）</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下放至省级人民政府林业行政主管部门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启动实施一级突发林业有害生物事件应急预案审批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《突发林业有害生物事件处置办法》（国家林业局令第</w:t>
            </w:r>
            <w:r w:rsidRPr="00E1470C">
              <w:rPr>
                <w:rFonts w:ascii="Simsun" w:eastAsia="宋体" w:hAnsi="Simsun" w:cs="宋体"/>
                <w:color w:val="000000"/>
                <w:kern w:val="0"/>
                <w:sz w:val="20"/>
                <w:szCs w:val="20"/>
              </w:rPr>
              <w:t>13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49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天保工程公益林建设任务调整审批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《国家发展改革委、国家林业局关于下达天然林资源保护工程二期</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年中央预算内投资计划的通知》（发改投资〔</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1620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天保工程森林培育建设任务调整审批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《国家发展改革委、国家林业局关于下达天然林资源保护工程二期</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年中央预算内投资计划的通知》（发改投资〔</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1620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跨区域重点推广示范项目审批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《中央财政林业科技推广示范资金管理暂行办法》（财农〔</w:t>
            </w:r>
            <w:r w:rsidRPr="00E1470C">
              <w:rPr>
                <w:rFonts w:ascii="Simsun" w:eastAsia="宋体" w:hAnsi="Simsun" w:cs="宋体"/>
                <w:color w:val="000000"/>
                <w:kern w:val="0"/>
                <w:sz w:val="20"/>
                <w:szCs w:val="20"/>
              </w:rPr>
              <w:t>2009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289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省级退耕还林年度实施方案审核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《退耕还林条例》（国务院令第</w:t>
            </w:r>
            <w:r w:rsidRPr="00E1470C">
              <w:rPr>
                <w:rFonts w:ascii="Simsun" w:eastAsia="宋体" w:hAnsi="Simsun" w:cs="宋体"/>
                <w:color w:val="000000"/>
                <w:kern w:val="0"/>
                <w:sz w:val="20"/>
                <w:szCs w:val="20"/>
              </w:rPr>
              <w:t>367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巩固退耕还林成果专项规划审批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国家发展改革委、</w:t>
            </w:r>
            <w:r w:rsidRPr="00E1470C">
              <w:rPr>
                <w:rFonts w:ascii="Simsun" w:eastAsia="宋体" w:hAnsi="Simsun" w:cs="宋体"/>
                <w:color w:val="000000"/>
                <w:kern w:val="0"/>
                <w:sz w:val="20"/>
                <w:szCs w:val="20"/>
              </w:rPr>
              <w:lastRenderedPageBreak/>
              <w:t>财政部、农业部、水利部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《国务院关于完善退耕还林政策的通知》（国发〔</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25</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lastRenderedPageBreak/>
              <w:t>《巩固退耕还林成果专项规划建设项目管理办法》（发改西部〔</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1382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《巩固退耕还林成果专项资金使用和管理办法》（财农〔</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327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54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国家级自然保护区生态旅游规划审批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《森林和野生动物类型自然保护区管理办法》（</w:t>
            </w:r>
            <w:r w:rsidRPr="00E1470C">
              <w:rPr>
                <w:rFonts w:ascii="Simsun" w:eastAsia="宋体" w:hAnsi="Simsun" w:cs="宋体"/>
                <w:color w:val="000000"/>
                <w:kern w:val="0"/>
                <w:sz w:val="20"/>
                <w:szCs w:val="20"/>
              </w:rPr>
              <w:t>1985</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6</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日国务院批准，</w:t>
            </w:r>
            <w:r w:rsidRPr="00E1470C">
              <w:rPr>
                <w:rFonts w:ascii="Simsun" w:eastAsia="宋体" w:hAnsi="Simsun" w:cs="宋体"/>
                <w:color w:val="000000"/>
                <w:kern w:val="0"/>
                <w:sz w:val="20"/>
                <w:szCs w:val="20"/>
              </w:rPr>
              <w:t>1985</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6</w:t>
            </w:r>
            <w:r w:rsidRPr="00E1470C">
              <w:rPr>
                <w:rFonts w:ascii="Simsun" w:eastAsia="宋体" w:hAnsi="Simsun" w:cs="宋体"/>
                <w:color w:val="000000"/>
                <w:kern w:val="0"/>
                <w:sz w:val="20"/>
                <w:szCs w:val="20"/>
              </w:rPr>
              <w:t>日林业部发布）</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《自然保护区生态旅游规划技术规程》（</w:t>
            </w:r>
            <w:r w:rsidRPr="00E1470C">
              <w:rPr>
                <w:rFonts w:ascii="Simsun" w:eastAsia="宋体" w:hAnsi="Simsun" w:cs="宋体"/>
                <w:color w:val="000000"/>
                <w:kern w:val="0"/>
                <w:sz w:val="20"/>
                <w:szCs w:val="20"/>
              </w:rPr>
              <w:t>GB/T20416-2006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《国务院办公厅关于做好自然保护区管理有关工作的通知》（国办发〔</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63</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《国家林业局关于加强自然保护区建设管理工作的意见》（林护发〔</w:t>
            </w:r>
            <w:r w:rsidRPr="00E1470C">
              <w:rPr>
                <w:rFonts w:ascii="Simsun" w:eastAsia="宋体" w:hAnsi="Simsun" w:cs="宋体"/>
                <w:color w:val="000000"/>
                <w:kern w:val="0"/>
                <w:sz w:val="20"/>
                <w:szCs w:val="20"/>
              </w:rPr>
              <w:t>2005</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海域海岸带整治修复项目（海域类）审批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《国务院关于全国海洋功能区划（</w:t>
            </w:r>
            <w:r w:rsidRPr="00E1470C">
              <w:rPr>
                <w:rFonts w:ascii="Simsun" w:eastAsia="宋体" w:hAnsi="Simsun" w:cs="宋体"/>
                <w:color w:val="000000"/>
                <w:kern w:val="0"/>
                <w:sz w:val="20"/>
                <w:szCs w:val="20"/>
              </w:rPr>
              <w:t>2011-2020</w:t>
            </w:r>
            <w:r w:rsidRPr="00E1470C">
              <w:rPr>
                <w:rFonts w:ascii="Simsun" w:eastAsia="宋体" w:hAnsi="Simsun" w:cs="宋体"/>
                <w:color w:val="000000"/>
                <w:kern w:val="0"/>
                <w:sz w:val="20"/>
                <w:szCs w:val="20"/>
              </w:rPr>
              <w:t>年）的批复》（国函〔</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国务院批准的用岛项目建筑物和设施登记核准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《无居民海岛使用权登记办法》（国海岛字〔</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775</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《无居民海岛使用申请审批试行办法》（国海岛字〔</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225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海岛整治修复项目实施方案审批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《海域使用金使用管理暂行办法》（财建〔</w:t>
            </w:r>
            <w:r w:rsidRPr="00E1470C">
              <w:rPr>
                <w:rFonts w:ascii="Simsun" w:eastAsia="宋体" w:hAnsi="Simsun" w:cs="宋体"/>
                <w:color w:val="000000"/>
                <w:kern w:val="0"/>
                <w:sz w:val="20"/>
                <w:szCs w:val="20"/>
              </w:rPr>
              <w:t>2009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491</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《无居民海岛使用金征收使用管理办法》（财综〔</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海岛整治修复项目验收</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《海域使用金使用管理暂行办法》（财建〔</w:t>
            </w:r>
            <w:r w:rsidRPr="00E1470C">
              <w:rPr>
                <w:rFonts w:ascii="Simsun" w:eastAsia="宋体" w:hAnsi="Simsun" w:cs="宋体"/>
                <w:color w:val="000000"/>
                <w:kern w:val="0"/>
                <w:sz w:val="20"/>
                <w:szCs w:val="20"/>
              </w:rPr>
              <w:t>2009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491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教育部科技查新机构认定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教育部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《教育部办公厅关于进一步规范教育部科技查新机构工作的意见》（教技发厅〔</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60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地质资料延期汇交审批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《地质资料管理条例》（国务院令第</w:t>
            </w:r>
            <w:r w:rsidRPr="00E1470C">
              <w:rPr>
                <w:rFonts w:ascii="Simsun" w:eastAsia="宋体" w:hAnsi="Simsun" w:cs="宋体"/>
                <w:color w:val="000000"/>
                <w:kern w:val="0"/>
                <w:sz w:val="20"/>
                <w:szCs w:val="20"/>
              </w:rPr>
              <w:t>349</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土地调查实施方案核准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《土地调查条例》（国务院令第</w:t>
            </w:r>
            <w:r w:rsidRPr="00E1470C">
              <w:rPr>
                <w:rFonts w:ascii="Simsun" w:eastAsia="宋体" w:hAnsi="Simsun" w:cs="宋体"/>
                <w:color w:val="000000"/>
                <w:kern w:val="0"/>
                <w:sz w:val="20"/>
                <w:szCs w:val="20"/>
              </w:rPr>
              <w:t>518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矿产地储备区域矿产资源开发利用审批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《国务院办公厅关于印发国土资源部主要职责内设机构和人员编制规定的通知》（国办发〔</w:t>
            </w:r>
            <w:r w:rsidRPr="00E1470C">
              <w:rPr>
                <w:rFonts w:ascii="Simsun" w:eastAsia="宋体" w:hAnsi="Simsun" w:cs="宋体"/>
                <w:color w:val="000000"/>
                <w:kern w:val="0"/>
                <w:sz w:val="20"/>
                <w:szCs w:val="20"/>
              </w:rPr>
              <w:t>2008</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71</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《国土资源部关于印发〈关于开展矿产地储备试点工作的意见〉的通知》（国土资发〔</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128</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县级以上人民政府有关部门查阅保护期内的地质资料审查</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《地质资料管理条例》（国务院令第</w:t>
            </w:r>
            <w:r w:rsidRPr="00E1470C">
              <w:rPr>
                <w:rFonts w:ascii="Simsun" w:eastAsia="宋体" w:hAnsi="Simsun" w:cs="宋体"/>
                <w:color w:val="000000"/>
                <w:kern w:val="0"/>
                <w:sz w:val="20"/>
                <w:szCs w:val="20"/>
              </w:rPr>
              <w:t>349</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《地质资料管理条例实施办法》（国土资源部令第</w:t>
            </w:r>
            <w:r w:rsidRPr="00E1470C">
              <w:rPr>
                <w:rFonts w:ascii="Simsun" w:eastAsia="宋体" w:hAnsi="Simsun" w:cs="宋体"/>
                <w:color w:val="000000"/>
                <w:kern w:val="0"/>
                <w:sz w:val="20"/>
                <w:szCs w:val="20"/>
              </w:rPr>
              <w:t>16</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省、自治区、直辖市矿山地质环境保护规划审核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《矿山地质环境保护规定》（国土资源部令第</w:t>
            </w:r>
            <w:r w:rsidRPr="00E1470C">
              <w:rPr>
                <w:rFonts w:ascii="Simsun" w:eastAsia="宋体" w:hAnsi="Simsun" w:cs="宋体"/>
                <w:color w:val="000000"/>
                <w:kern w:val="0"/>
                <w:sz w:val="20"/>
                <w:szCs w:val="20"/>
              </w:rPr>
              <w:t>44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重点保护古生物化石产地名录审批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《古生物化石保护条例》（国务院令第</w:t>
            </w:r>
            <w:r w:rsidRPr="00E1470C">
              <w:rPr>
                <w:rFonts w:ascii="Simsun" w:eastAsia="宋体" w:hAnsi="Simsun" w:cs="宋体"/>
                <w:color w:val="000000"/>
                <w:kern w:val="0"/>
                <w:sz w:val="20"/>
                <w:szCs w:val="20"/>
              </w:rPr>
              <w:t>580</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《古生物化石保护条例实施办法》（国土资源部令第</w:t>
            </w:r>
            <w:r w:rsidRPr="00E1470C">
              <w:rPr>
                <w:rFonts w:ascii="Simsun" w:eastAsia="宋体" w:hAnsi="Simsun" w:cs="宋体"/>
                <w:color w:val="000000"/>
                <w:kern w:val="0"/>
                <w:sz w:val="20"/>
                <w:szCs w:val="20"/>
              </w:rPr>
              <w:t>57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国土资源部科技平台建设审批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《国务院关于加强地质工作的决定》（国发〔</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《关于组织开展国土资源部野外科学观测研究基地命名和建设的通知》（国土资发〔</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213</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《国土资源部关于进一步加强科技创新工作的意见》（国土资发〔</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整装勘查区设置审批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《国务院办公厅关于转发国土资源部等部门找矿突破战略行动纲要（</w:t>
            </w:r>
            <w:r w:rsidRPr="00E1470C">
              <w:rPr>
                <w:rFonts w:ascii="Simsun" w:eastAsia="宋体" w:hAnsi="Simsun" w:cs="宋体"/>
                <w:color w:val="000000"/>
                <w:kern w:val="0"/>
                <w:sz w:val="20"/>
                <w:szCs w:val="20"/>
              </w:rPr>
              <w:t>2011—2020</w:t>
            </w:r>
            <w:r w:rsidRPr="00E1470C">
              <w:rPr>
                <w:rFonts w:ascii="Simsun" w:eastAsia="宋体" w:hAnsi="Simsun" w:cs="宋体"/>
                <w:color w:val="000000"/>
                <w:kern w:val="0"/>
                <w:sz w:val="20"/>
                <w:szCs w:val="20"/>
              </w:rPr>
              <w:t>年）的通知》（国办发</w:t>
            </w:r>
            <w:r w:rsidRPr="00E1470C">
              <w:rPr>
                <w:rFonts w:ascii="Simsun" w:eastAsia="宋体" w:hAnsi="Simsun" w:cs="宋体"/>
                <w:color w:val="000000"/>
                <w:kern w:val="0"/>
                <w:sz w:val="20"/>
                <w:szCs w:val="20"/>
              </w:rPr>
              <w:lastRenderedPageBreak/>
              <w:t>〔</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57</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《国土资源部关于加快推进整装勘查实现找矿重大突破的通知》（国土资发〔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140</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68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调整矿产勘查风险分类审批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《国土资源部关于进一步完善矿业权管理促进整装勘查的通知》（国土资发〔</w:t>
            </w:r>
            <w:r w:rsidRPr="00E1470C">
              <w:rPr>
                <w:rFonts w:ascii="Simsun" w:eastAsia="宋体" w:hAnsi="Simsun" w:cs="宋体"/>
                <w:color w:val="000000"/>
                <w:kern w:val="0"/>
                <w:sz w:val="20"/>
                <w:szCs w:val="20"/>
              </w:rPr>
              <w:t>2011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船舶污染物清除作业单位资质认定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《防治船舶污染海洋环境管理条例》（国务院令第</w:t>
            </w:r>
            <w:r w:rsidRPr="00E1470C">
              <w:rPr>
                <w:rFonts w:ascii="Simsun" w:eastAsia="宋体" w:hAnsi="Simsun" w:cs="宋体"/>
                <w:color w:val="000000"/>
                <w:kern w:val="0"/>
                <w:sz w:val="20"/>
                <w:szCs w:val="20"/>
              </w:rPr>
              <w:t>561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船舶油污损害民事责任保险证书或者财务保证证书核发</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《防治船舶污染海洋环境管理条例》（国务院令第</w:t>
            </w:r>
            <w:r w:rsidRPr="00E1470C">
              <w:rPr>
                <w:rFonts w:ascii="Simsun" w:eastAsia="宋体" w:hAnsi="Simsun" w:cs="宋体"/>
                <w:color w:val="000000"/>
                <w:kern w:val="0"/>
                <w:sz w:val="20"/>
                <w:szCs w:val="20"/>
              </w:rPr>
              <w:t>561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下放至省级及以下海事机构</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水运工程监理甲级企业资质认定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《建设工程质量管理条例》（国务院令第</w:t>
            </w:r>
            <w:r w:rsidRPr="00E1470C">
              <w:rPr>
                <w:rFonts w:ascii="Simsun" w:eastAsia="宋体" w:hAnsi="Simsun" w:cs="宋体"/>
                <w:color w:val="000000"/>
                <w:kern w:val="0"/>
                <w:sz w:val="20"/>
                <w:szCs w:val="20"/>
              </w:rPr>
              <w:t>279</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《公路水运工程监理企业资质管理规定》（交通部令</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下放至省级人民政府交通运输行政主管部门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外资企业、中外合资经营企业、中外合作经营企业经营中华人民共和国沿海、江河、湖泊及其他通航水域水路运输审批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《国内水路运输管理条例》（国务院令第</w:t>
            </w:r>
            <w:r w:rsidRPr="00E1470C">
              <w:rPr>
                <w:rFonts w:ascii="Simsun" w:eastAsia="宋体" w:hAnsi="Simsun" w:cs="宋体"/>
                <w:color w:val="000000"/>
                <w:kern w:val="0"/>
                <w:sz w:val="20"/>
                <w:szCs w:val="20"/>
              </w:rPr>
              <w:t>625</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下放至省级人民政府交通运输行政主管部门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危险化学品水路运输人员资格认可</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《危险化学品安全管理条例》（国务院令第</w:t>
            </w:r>
            <w:r w:rsidRPr="00E1470C">
              <w:rPr>
                <w:rFonts w:ascii="Simsun" w:eastAsia="宋体" w:hAnsi="Simsun" w:cs="宋体"/>
                <w:color w:val="000000"/>
                <w:kern w:val="0"/>
                <w:sz w:val="20"/>
                <w:szCs w:val="20"/>
              </w:rPr>
              <w:t>591</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子项</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装卸管理人员资格认可</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下放至省级人民政府交通运输行政主管部门。子项</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申报人员资格认可</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和</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集装箱现场检查员资格认可</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下放至省级及以下海事管理机构</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74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放射防护器材和含放射性产品检测机构、医疗机构放射性危害评价（甲级）机构认定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国家卫生计生委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《中华人民共和国职业病防治法》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《关于职业卫生监管部门职责分工的通知》（中央编办发〔</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104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下放至省级人民政府卫生计生行政主管部门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高致病性病原微生物有关科研项目审查</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国家卫生计生委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《病原微生物实验室生物安全管理条例》（国务院令第</w:t>
            </w:r>
            <w:r w:rsidRPr="00E1470C">
              <w:rPr>
                <w:rFonts w:ascii="Simsun" w:eastAsia="宋体" w:hAnsi="Simsun" w:cs="宋体"/>
                <w:color w:val="000000"/>
                <w:kern w:val="0"/>
                <w:sz w:val="20"/>
                <w:szCs w:val="20"/>
              </w:rPr>
              <w:t>424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关税及进口环节海关代征税延期缴纳审批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海关总署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《中华人民共和国进出口关税条例》（国务院令第</w:t>
            </w:r>
            <w:r w:rsidRPr="00E1470C">
              <w:rPr>
                <w:rFonts w:ascii="Simsun" w:eastAsia="宋体" w:hAnsi="Simsun" w:cs="宋体"/>
                <w:color w:val="000000"/>
                <w:kern w:val="0"/>
                <w:sz w:val="20"/>
                <w:szCs w:val="20"/>
              </w:rPr>
              <w:t>392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《国务院关于取消和下放一批行政审批项目的决定》（国发〔</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44</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原由直属海关审批</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关税及进口环节海关代征税滞纳金减免审批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海关总署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《海关税款滞纳金减免暂行规定》（署税发〔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437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计量检定员资格核准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《中华人民共和国计量法》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《中华人民共和国计量法实施细则》（</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1</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19</w:t>
            </w:r>
            <w:r w:rsidRPr="00E1470C">
              <w:rPr>
                <w:rFonts w:ascii="Simsun" w:eastAsia="宋体" w:hAnsi="Simsun" w:cs="宋体"/>
                <w:color w:val="000000"/>
                <w:kern w:val="0"/>
                <w:sz w:val="20"/>
                <w:szCs w:val="20"/>
              </w:rPr>
              <w:t>日国务院批准，</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2</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w:t>
            </w:r>
            <w:r w:rsidRPr="00E1470C">
              <w:rPr>
                <w:rFonts w:ascii="Simsun" w:eastAsia="宋体" w:hAnsi="Simsun" w:cs="宋体"/>
                <w:color w:val="000000"/>
                <w:kern w:val="0"/>
                <w:sz w:val="20"/>
                <w:szCs w:val="20"/>
              </w:rPr>
              <w:t>日国家计量局发布）</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下放至省级人民政府质监部门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设备监理单位甲级资格证书核发</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下放至省级人民政府质监部门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涉及人身财产安全健康的重要出口商品注册登记</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《中华人民共和国进出口商品检验法实施条例》（国务院令第</w:t>
            </w:r>
            <w:r w:rsidRPr="00E1470C">
              <w:rPr>
                <w:rFonts w:ascii="Simsun" w:eastAsia="宋体" w:hAnsi="Simsun" w:cs="宋体"/>
                <w:color w:val="000000"/>
                <w:kern w:val="0"/>
                <w:sz w:val="20"/>
                <w:szCs w:val="20"/>
              </w:rPr>
              <w:t>447</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国家级裁判员审批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体育总局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《体育竞赛裁判员管理办法（试行）》（体竞字〔</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153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民用航空器（发动机、螺旋桨）生产许可（</w:t>
            </w:r>
            <w:r w:rsidRPr="00E1470C">
              <w:rPr>
                <w:rFonts w:ascii="Simsun" w:eastAsia="宋体" w:hAnsi="Simsun" w:cs="宋体"/>
                <w:color w:val="000000"/>
                <w:kern w:val="0"/>
                <w:sz w:val="20"/>
                <w:szCs w:val="20"/>
              </w:rPr>
              <w:t>PC</w:t>
            </w:r>
            <w:r w:rsidRPr="00E1470C">
              <w:rPr>
                <w:rFonts w:ascii="Simsun" w:eastAsia="宋体" w:hAnsi="Simsun" w:cs="宋体"/>
                <w:color w:val="000000"/>
                <w:kern w:val="0"/>
                <w:sz w:val="20"/>
                <w:szCs w:val="20"/>
              </w:rPr>
              <w:t>）</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《中华人民共和国民用航空法》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《中华人民共和国民用航空器适航管理条例》（</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5</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4</w:t>
            </w:r>
            <w:r w:rsidRPr="00E1470C">
              <w:rPr>
                <w:rFonts w:ascii="Simsun" w:eastAsia="宋体" w:hAnsi="Simsun" w:cs="宋体"/>
                <w:color w:val="000000"/>
                <w:kern w:val="0"/>
                <w:sz w:val="20"/>
                <w:szCs w:val="20"/>
              </w:rPr>
              <w:t>日国务院发布）</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83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民航计量检定员资格认可</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《中华人民共和国计量法》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《中华人民共和国计量法实施细则》（</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1</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19</w:t>
            </w:r>
            <w:r w:rsidRPr="00E1470C">
              <w:rPr>
                <w:rFonts w:ascii="Simsun" w:eastAsia="宋体" w:hAnsi="Simsun" w:cs="宋体"/>
                <w:color w:val="000000"/>
                <w:kern w:val="0"/>
                <w:sz w:val="20"/>
                <w:szCs w:val="20"/>
              </w:rPr>
              <w:t>日国务院批准，</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2</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w:t>
            </w:r>
            <w:r w:rsidRPr="00E1470C">
              <w:rPr>
                <w:rFonts w:ascii="Simsun" w:eastAsia="宋体" w:hAnsi="Simsun" w:cs="宋体"/>
                <w:color w:val="000000"/>
                <w:kern w:val="0"/>
                <w:sz w:val="20"/>
                <w:szCs w:val="20"/>
              </w:rPr>
              <w:t>日国家计量局发布）</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航空营运人运输危险品资格批准</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85</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民用航空器特许飞行资格认可</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86</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航空安全员资格认定</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87</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民航企业及机场联合、重组和改制审核</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下放至民航地区管理局</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88</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民用航空器地址编码指配</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《国务院办公厅关于保留部分非行政许可审批的通知》（国办发〔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89</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军工产品储存库一级风险等级认定和技术防范工程方案审核及工程验收</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国家国防科工局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下放至省级人民政府公安机关</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90</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航行港澳船舶证明书核发</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91</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一级文物系统风险单位安全技术防范工程设计方案审批和工程验收</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《国务院办公厅关于保留部分非行政许可审批项目的通知》（国办发〔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lastRenderedPageBreak/>
              <w:t>《文物系统博物馆风险等级和安全防护级别的规定》（</w:t>
            </w:r>
            <w:r w:rsidRPr="00E1470C">
              <w:rPr>
                <w:rFonts w:ascii="Simsun" w:eastAsia="宋体" w:hAnsi="Simsun" w:cs="宋体"/>
                <w:color w:val="000000"/>
                <w:kern w:val="0"/>
                <w:sz w:val="20"/>
                <w:szCs w:val="20"/>
              </w:rPr>
              <w:t>GA27-2002</w:t>
            </w:r>
            <w:r w:rsidRPr="00E1470C">
              <w:rPr>
                <w:rFonts w:ascii="Simsun" w:eastAsia="宋体" w:hAnsi="Simsun" w:cs="宋体"/>
                <w:color w:val="000000"/>
                <w:kern w:val="0"/>
                <w:sz w:val="20"/>
                <w:szCs w:val="20"/>
              </w:rPr>
              <w: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92</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麻醉药品、第一类精神药品和第二类精神药品原料药定点生产审批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食品药品监管总局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《麻醉药品和精神药品管理条例》（国务院令第</w:t>
            </w:r>
            <w:r w:rsidRPr="00E1470C">
              <w:rPr>
                <w:rFonts w:ascii="Simsun" w:eastAsia="宋体" w:hAnsi="Simsun" w:cs="宋体"/>
                <w:color w:val="000000"/>
                <w:kern w:val="0"/>
                <w:sz w:val="20"/>
                <w:szCs w:val="20"/>
              </w:rPr>
              <w:t>442</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下放至省级人民政府食品药品监管部门</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93</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新建、扩建、改建建设工程避免危害国家基准气候站、基本气象站气象探测环境审批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中国气象局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《中华人民共和国气象法》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《气象设施和气象探测环境保护条例》（国务院令第</w:t>
            </w:r>
            <w:r w:rsidRPr="00E1470C">
              <w:rPr>
                <w:rFonts w:ascii="Simsun" w:eastAsia="宋体" w:hAnsi="Simsun" w:cs="宋体"/>
                <w:color w:val="000000"/>
                <w:kern w:val="0"/>
                <w:sz w:val="20"/>
                <w:szCs w:val="20"/>
              </w:rPr>
              <w:t>623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下放至省级气象主管机构</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 </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94</w:t>
            </w:r>
          </w:p>
        </w:tc>
        <w:tc>
          <w:tcPr>
            <w:tcW w:w="20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商用密码科研单位审批</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国家密码局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《商用密码管理条例》（国务院令第</w:t>
            </w:r>
            <w:r w:rsidRPr="00E1470C">
              <w:rPr>
                <w:rFonts w:ascii="Simsun" w:eastAsia="宋体" w:hAnsi="Simsun" w:cs="宋体"/>
                <w:color w:val="000000"/>
                <w:kern w:val="0"/>
                <w:sz w:val="20"/>
                <w:szCs w:val="20"/>
              </w:rPr>
              <w:t>273</w:t>
            </w:r>
            <w:r w:rsidRPr="00E1470C">
              <w:rPr>
                <w:rFonts w:ascii="Simsun" w:eastAsia="宋体" w:hAnsi="Simsun" w:cs="宋体"/>
                <w:color w:val="000000"/>
                <w:kern w:val="0"/>
                <w:sz w:val="20"/>
                <w:szCs w:val="20"/>
              </w:rPr>
              <w:t>号）</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取消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t> </w:t>
            </w:r>
          </w:p>
        </w:tc>
      </w:tr>
    </w:tbl>
    <w:p w:rsidR="00E1470C" w:rsidRPr="00E1470C" w:rsidRDefault="00E1470C" w:rsidP="00E1470C">
      <w:pPr>
        <w:widowControl/>
        <w:spacing w:after="180"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t> </w:t>
      </w:r>
    </w:p>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b/>
          <w:bCs/>
          <w:color w:val="000000"/>
          <w:kern w:val="0"/>
          <w:sz w:val="24"/>
          <w:szCs w:val="24"/>
        </w:rPr>
        <w:t>附件</w:t>
      </w:r>
      <w:r w:rsidRPr="00E1470C">
        <w:rPr>
          <w:rFonts w:ascii="Simsun" w:eastAsia="宋体" w:hAnsi="Simsun" w:cs="宋体"/>
          <w:b/>
          <w:bCs/>
          <w:color w:val="000000"/>
          <w:kern w:val="0"/>
          <w:sz w:val="24"/>
          <w:szCs w:val="24"/>
        </w:rPr>
        <w:t>2</w:t>
      </w:r>
    </w:p>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b/>
          <w:bCs/>
          <w:color w:val="000000"/>
          <w:kern w:val="0"/>
          <w:sz w:val="36"/>
        </w:rPr>
        <w:t>国务院决定取消的职业资格许可和认定事项目录</w:t>
      </w:r>
      <w:r w:rsidRPr="00E1470C">
        <w:rPr>
          <w:rFonts w:ascii="Simsun" w:eastAsia="宋体" w:hAnsi="Simsun" w:cs="宋体"/>
          <w:b/>
          <w:bCs/>
          <w:color w:val="000000"/>
          <w:kern w:val="0"/>
          <w:sz w:val="36"/>
          <w:szCs w:val="36"/>
        </w:rPr>
        <w:br/>
      </w:r>
      <w:r w:rsidRPr="00E1470C">
        <w:rPr>
          <w:rFonts w:ascii="Simsun" w:eastAsia="宋体" w:hAnsi="Simsun" w:cs="宋体"/>
          <w:color w:val="000000"/>
          <w:kern w:val="0"/>
          <w:sz w:val="24"/>
          <w:szCs w:val="24"/>
        </w:rPr>
        <w:t>（共计</w:t>
      </w:r>
      <w:r w:rsidRPr="00E1470C">
        <w:rPr>
          <w:rFonts w:ascii="Simsun" w:eastAsia="宋体" w:hAnsi="Simsun" w:cs="宋体"/>
          <w:color w:val="000000"/>
          <w:kern w:val="0"/>
          <w:sz w:val="24"/>
          <w:szCs w:val="24"/>
        </w:rPr>
        <w:t>67</w:t>
      </w:r>
      <w:r w:rsidRPr="00E1470C">
        <w:rPr>
          <w:rFonts w:ascii="Simsun" w:eastAsia="宋体" w:hAnsi="Simsun" w:cs="宋体"/>
          <w:color w:val="000000"/>
          <w:kern w:val="0"/>
          <w:sz w:val="24"/>
          <w:szCs w:val="24"/>
        </w:rPr>
        <w:t>项）</w:t>
      </w:r>
    </w:p>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t xml:space="preserve">　　</w:t>
      </w:r>
      <w:r w:rsidRPr="00E1470C">
        <w:rPr>
          <w:rFonts w:ascii="Simsun" w:eastAsia="宋体" w:hAnsi="Simsun" w:cs="宋体"/>
          <w:b/>
          <w:bCs/>
          <w:color w:val="000000"/>
          <w:kern w:val="0"/>
          <w:sz w:val="24"/>
          <w:szCs w:val="24"/>
        </w:rPr>
        <w:t>一、取消的专业技术人员职业资格许可和认定事项（共计</w:t>
      </w:r>
      <w:r w:rsidRPr="00E1470C">
        <w:rPr>
          <w:rFonts w:ascii="Simsun" w:eastAsia="宋体" w:hAnsi="Simsun" w:cs="宋体"/>
          <w:b/>
          <w:bCs/>
          <w:color w:val="000000"/>
          <w:kern w:val="0"/>
          <w:sz w:val="24"/>
          <w:szCs w:val="24"/>
        </w:rPr>
        <w:t>28</w:t>
      </w:r>
      <w:r w:rsidRPr="00E1470C">
        <w:rPr>
          <w:rFonts w:ascii="Simsun" w:eastAsia="宋体" w:hAnsi="Simsun" w:cs="宋体"/>
          <w:b/>
          <w:bCs/>
          <w:color w:val="000000"/>
          <w:kern w:val="0"/>
          <w:sz w:val="24"/>
          <w:szCs w:val="24"/>
        </w:rPr>
        <w:t>项，其中准入类</w:t>
      </w:r>
      <w:r w:rsidRPr="00E1470C">
        <w:rPr>
          <w:rFonts w:ascii="Simsun" w:eastAsia="宋体" w:hAnsi="Simsun" w:cs="宋体"/>
          <w:b/>
          <w:bCs/>
          <w:color w:val="000000"/>
          <w:kern w:val="0"/>
          <w:sz w:val="24"/>
          <w:szCs w:val="24"/>
        </w:rPr>
        <w:t>4</w:t>
      </w:r>
      <w:r w:rsidRPr="00E1470C">
        <w:rPr>
          <w:rFonts w:ascii="Simsun" w:eastAsia="宋体" w:hAnsi="Simsun" w:cs="宋体"/>
          <w:b/>
          <w:bCs/>
          <w:color w:val="000000"/>
          <w:kern w:val="0"/>
          <w:sz w:val="24"/>
          <w:szCs w:val="24"/>
        </w:rPr>
        <w:t>项，水平评价类</w:t>
      </w:r>
      <w:r w:rsidRPr="00E1470C">
        <w:rPr>
          <w:rFonts w:ascii="Simsun" w:eastAsia="宋体" w:hAnsi="Simsun" w:cs="宋体"/>
          <w:b/>
          <w:bCs/>
          <w:color w:val="000000"/>
          <w:kern w:val="0"/>
          <w:sz w:val="24"/>
          <w:szCs w:val="24"/>
        </w:rPr>
        <w:t>24</w:t>
      </w:r>
      <w:r w:rsidRPr="00E1470C">
        <w:rPr>
          <w:rFonts w:ascii="Simsun" w:eastAsia="宋体" w:hAnsi="Simsun" w:cs="宋体"/>
          <w:b/>
          <w:bCs/>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465"/>
        <w:gridCol w:w="2340"/>
        <w:gridCol w:w="821"/>
        <w:gridCol w:w="486"/>
        <w:gridCol w:w="3793"/>
        <w:gridCol w:w="735"/>
        <w:gridCol w:w="810"/>
      </w:tblGrid>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实施部门（单位）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资格类别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设定依据</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处理决定</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备注</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矿山建设工程质量监督工程师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中国煤炭建设协会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《建设工程质量管理条例》（国务院令第</w:t>
            </w:r>
            <w:r w:rsidRPr="00E1470C">
              <w:rPr>
                <w:rFonts w:ascii="Simsun" w:eastAsia="宋体" w:hAnsi="Simsun" w:cs="宋体"/>
                <w:color w:val="000000"/>
                <w:kern w:val="0"/>
                <w:sz w:val="20"/>
                <w:szCs w:val="20"/>
              </w:rPr>
              <w:t>279</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《建设工程质量监督工程师资格管理暂行规定》（建人教〔</w:t>
            </w:r>
            <w:r w:rsidRPr="00E1470C">
              <w:rPr>
                <w:rFonts w:ascii="Simsun" w:eastAsia="宋体" w:hAnsi="Simsun" w:cs="宋体"/>
                <w:color w:val="000000"/>
                <w:kern w:val="0"/>
                <w:sz w:val="20"/>
                <w:szCs w:val="20"/>
              </w:rPr>
              <w:t>2001</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162</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原实施单位为国资委管理的行业协会</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冶金监理工程师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中国冶金建设协会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《关于印发〈冶金工业部工程建设监理（试行）办法〉等三个文件的通知》（（</w:t>
            </w:r>
            <w:r w:rsidRPr="00E1470C">
              <w:rPr>
                <w:rFonts w:ascii="Simsun" w:eastAsia="宋体" w:hAnsi="Simsun" w:cs="宋体"/>
                <w:color w:val="000000"/>
                <w:kern w:val="0"/>
                <w:sz w:val="20"/>
                <w:szCs w:val="20"/>
              </w:rPr>
              <w:t>1994</w:t>
            </w:r>
            <w:r w:rsidRPr="00E1470C">
              <w:rPr>
                <w:rFonts w:ascii="Simsun" w:eastAsia="宋体" w:hAnsi="Simsun" w:cs="宋体"/>
                <w:color w:val="000000"/>
                <w:kern w:val="0"/>
                <w:sz w:val="20"/>
                <w:szCs w:val="20"/>
              </w:rPr>
              <w:t>）冶建字第</w:t>
            </w:r>
            <w:r w:rsidRPr="00E1470C">
              <w:rPr>
                <w:rFonts w:ascii="Simsun" w:eastAsia="宋体" w:hAnsi="Simsun" w:cs="宋体"/>
                <w:color w:val="000000"/>
                <w:kern w:val="0"/>
                <w:sz w:val="20"/>
                <w:szCs w:val="20"/>
              </w:rPr>
              <w:t>451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危险物品的生产、经营、储存单位以及矿山主要负责人和安全生产管理人员的安全资格认定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安全监管总局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《中华人民共和国安全生产法》</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4</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期货公司董事、监事和高级</w:t>
            </w:r>
            <w:r w:rsidRPr="00E1470C">
              <w:rPr>
                <w:rFonts w:ascii="Simsun" w:eastAsia="宋体" w:hAnsi="Simsun" w:cs="宋体"/>
                <w:color w:val="000000"/>
                <w:kern w:val="0"/>
                <w:sz w:val="20"/>
                <w:szCs w:val="20"/>
              </w:rPr>
              <w:lastRenderedPageBreak/>
              <w:t>管理人员任职资格核准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准入</w:t>
            </w:r>
            <w:r w:rsidRPr="00E1470C">
              <w:rPr>
                <w:rFonts w:ascii="Simsun" w:eastAsia="宋体" w:hAnsi="Simsun" w:cs="宋体"/>
                <w:color w:val="000000"/>
                <w:kern w:val="0"/>
                <w:sz w:val="20"/>
                <w:szCs w:val="20"/>
              </w:rPr>
              <w:lastRenderedPageBreak/>
              <w:t>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5</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建筑保温工程项目经理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《关于进一步加强项目经理职业化建设的指导意见》（建协〔</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6</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地面供暖工程项目经理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《关于进一步加强项目经理职业化建设的指导意见》（建协〔</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7</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建筑防水工程项目经理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《关于进一步加强项目经理职业化建设的指导意见》（建协〔</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8</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古建园林工程项目经理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《关于进一步加强项目经理职业化建设的指导意见》（建协〔</w:t>
            </w:r>
            <w:r w:rsidRPr="00E1470C">
              <w:rPr>
                <w:rFonts w:ascii="Simsun" w:eastAsia="宋体" w:hAnsi="Simsun" w:cs="宋体"/>
                <w:color w:val="000000"/>
                <w:kern w:val="0"/>
                <w:sz w:val="20"/>
                <w:szCs w:val="20"/>
              </w:rPr>
              <w:t>2006</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9</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装饰（住宅）监理（师）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10</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11</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装饰材料管理师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12</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装饰资料管理师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13</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装饰施工管理师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14</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装饰质量管理师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15</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建筑装饰设计师（含室内陈</w:t>
            </w:r>
            <w:r w:rsidRPr="00E1470C">
              <w:rPr>
                <w:rFonts w:ascii="Simsun" w:eastAsia="宋体" w:hAnsi="Simsun" w:cs="宋体"/>
                <w:color w:val="000000"/>
                <w:kern w:val="0"/>
                <w:sz w:val="20"/>
                <w:szCs w:val="20"/>
              </w:rPr>
              <w:lastRenderedPageBreak/>
              <w:t>设、家具与厨卫、幕墙设计）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住房城乡</w:t>
            </w:r>
            <w:r w:rsidRPr="00E1470C">
              <w:rPr>
                <w:rFonts w:ascii="Simsun" w:eastAsia="宋体" w:hAnsi="Simsun" w:cs="宋体"/>
                <w:color w:val="000000"/>
                <w:kern w:val="0"/>
                <w:sz w:val="20"/>
                <w:szCs w:val="20"/>
              </w:rPr>
              <w:lastRenderedPageBreak/>
              <w:t>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水平</w:t>
            </w:r>
            <w:r w:rsidRPr="00E1470C">
              <w:rPr>
                <w:rFonts w:ascii="Simsun" w:eastAsia="宋体" w:hAnsi="Simsun" w:cs="宋体"/>
                <w:color w:val="000000"/>
                <w:kern w:val="0"/>
                <w:sz w:val="20"/>
                <w:szCs w:val="20"/>
              </w:rPr>
              <w:lastRenderedPageBreak/>
              <w:t>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《关于开展建筑装饰装修从业资格培训的</w:t>
            </w:r>
            <w:r w:rsidRPr="00E1470C">
              <w:rPr>
                <w:rFonts w:ascii="Simsun" w:eastAsia="宋体" w:hAnsi="Simsun" w:cs="宋体"/>
                <w:color w:val="000000"/>
                <w:kern w:val="0"/>
                <w:sz w:val="20"/>
                <w:szCs w:val="20"/>
              </w:rPr>
              <w:lastRenderedPageBreak/>
              <w:t>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16</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建筑表现制作师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《关于开展建筑装饰装修从业资格培训的通知》（中装协〔</w:t>
            </w:r>
            <w:r w:rsidRPr="00E1470C">
              <w:rPr>
                <w:rFonts w:ascii="Simsun" w:eastAsia="宋体" w:hAnsi="Simsun" w:cs="宋体"/>
                <w:color w:val="000000"/>
                <w:kern w:val="0"/>
                <w:sz w:val="20"/>
                <w:szCs w:val="20"/>
              </w:rPr>
              <w:t>2003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21</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17</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民族（古）建筑维护师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18</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民族（古）建筑修缮师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19</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中国古建营造师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20</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民族建筑设计师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21</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室内设计师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《关于重新印发〈全国室内设计师资格评定暂行办法〉的通知》（中室协〔</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026</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22</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景观设计师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《关于开展全国景观设计师技术岗位能力考核认证工作的通知》（中装协〔</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007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23</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建设行业专业技术管理职业资格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24</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建筑业企业法务总监（法务经理）、法务助理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《关于推进建筑业企业法务工作的指导意见》（建协〔</w:t>
            </w:r>
            <w:r w:rsidRPr="00E1470C">
              <w:rPr>
                <w:rFonts w:ascii="Simsun" w:eastAsia="宋体" w:hAnsi="Simsun" w:cs="宋体"/>
                <w:color w:val="000000"/>
                <w:kern w:val="0"/>
                <w:sz w:val="20"/>
                <w:szCs w:val="20"/>
              </w:rPr>
              <w:t>2007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25</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房地产置业法律顾问（咨询师）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26</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全国电气智能应用水平考试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27</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水土保持方案编制上岗资格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《水土保持方案编制资格证单位考核办法》（水利部水保〔</w:t>
            </w:r>
            <w:r w:rsidRPr="00E1470C">
              <w:rPr>
                <w:rFonts w:ascii="Simsun" w:eastAsia="宋体" w:hAnsi="Simsun" w:cs="宋体"/>
                <w:color w:val="000000"/>
                <w:kern w:val="0"/>
                <w:sz w:val="20"/>
                <w:szCs w:val="20"/>
              </w:rPr>
              <w:t>1997</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410</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28</w:t>
            </w:r>
          </w:p>
        </w:tc>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农村水电安全监察员资格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《关于建立农村水电安全监察员制度和进行培训发证工作的通知》（电生字〔</w:t>
            </w:r>
            <w:r w:rsidRPr="00E1470C">
              <w:rPr>
                <w:rFonts w:ascii="Simsun" w:eastAsia="宋体" w:hAnsi="Simsun" w:cs="宋体"/>
                <w:color w:val="000000"/>
                <w:kern w:val="0"/>
                <w:sz w:val="20"/>
                <w:szCs w:val="20"/>
              </w:rPr>
              <w:t>1994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7</w:t>
            </w:r>
            <w:r w:rsidRPr="00E1470C">
              <w:rPr>
                <w:rFonts w:ascii="Simsun" w:eastAsia="宋体" w:hAnsi="Simsun" w:cs="宋体"/>
                <w:color w:val="000000"/>
                <w:kern w:val="0"/>
                <w:sz w:val="20"/>
                <w:szCs w:val="20"/>
              </w:rPr>
              <w:t>号）</w:t>
            </w:r>
          </w:p>
        </w:tc>
        <w:tc>
          <w:tcPr>
            <w:tcW w:w="7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bl>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br/>
      </w:r>
      <w:r w:rsidRPr="00E1470C">
        <w:rPr>
          <w:rFonts w:ascii="Simsun" w:eastAsia="宋体" w:hAnsi="Simsun" w:cs="宋体"/>
          <w:color w:val="000000"/>
          <w:kern w:val="0"/>
          <w:sz w:val="24"/>
          <w:szCs w:val="24"/>
        </w:rPr>
        <w:t xml:space="preserve">　　</w:t>
      </w:r>
      <w:r w:rsidRPr="00E1470C">
        <w:rPr>
          <w:rFonts w:ascii="Simsun" w:eastAsia="宋体" w:hAnsi="Simsun" w:cs="宋体"/>
          <w:b/>
          <w:bCs/>
          <w:color w:val="000000"/>
          <w:kern w:val="0"/>
          <w:sz w:val="24"/>
          <w:szCs w:val="24"/>
        </w:rPr>
        <w:t>二、取消的技能人员职业资格许可和认定事项（共计</w:t>
      </w:r>
      <w:r w:rsidRPr="00E1470C">
        <w:rPr>
          <w:rFonts w:ascii="Simsun" w:eastAsia="宋体" w:hAnsi="Simsun" w:cs="宋体"/>
          <w:b/>
          <w:bCs/>
          <w:color w:val="000000"/>
          <w:kern w:val="0"/>
          <w:sz w:val="24"/>
          <w:szCs w:val="24"/>
        </w:rPr>
        <w:t>39</w:t>
      </w:r>
      <w:r w:rsidRPr="00E1470C">
        <w:rPr>
          <w:rFonts w:ascii="Simsun" w:eastAsia="宋体" w:hAnsi="Simsun" w:cs="宋体"/>
          <w:b/>
          <w:bCs/>
          <w:color w:val="000000"/>
          <w:kern w:val="0"/>
          <w:sz w:val="24"/>
          <w:szCs w:val="24"/>
        </w:rPr>
        <w:t>项，均为水平评价类）</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360"/>
        <w:gridCol w:w="1305"/>
        <w:gridCol w:w="1129"/>
        <w:gridCol w:w="501"/>
        <w:gridCol w:w="4225"/>
        <w:gridCol w:w="429"/>
        <w:gridCol w:w="1501"/>
      </w:tblGrid>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实施部门（单位）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资格类别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设定依据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处理决定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备注</w:t>
            </w:r>
          </w:p>
        </w:tc>
      </w:tr>
      <w:tr w:rsidR="00E1470C" w:rsidRPr="00E1470C" w:rsidTr="00E1470C">
        <w:trPr>
          <w:trHeight w:val="1260"/>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航空摄影冲洗员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民航行业已依照有关规章实施人员内部管理</w:t>
            </w:r>
          </w:p>
        </w:tc>
      </w:tr>
      <w:tr w:rsidR="00E1470C" w:rsidRPr="00E1470C" w:rsidTr="00E1470C">
        <w:trPr>
          <w:trHeight w:val="1260"/>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航空摄影照相设备员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计算机系统及网络设备机务员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4</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空调设备机务员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5</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气象传真设备机务员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6</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气象电传设备机务员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7</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气象对空广播员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8</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气象雷达设备机务员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9</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气象填图员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10</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气象卫星云图接收设备机务员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11</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气象无线电设备机务员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气象自动观测系统机务员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13</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气象自动填图设备机务员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14</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全向信标机务员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15</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甚高频收、发信机务员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16</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塔台集中控制机务员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17</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通用航空报（话）务员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w:t>
            </w:r>
            <w:r w:rsidRPr="00E1470C">
              <w:rPr>
                <w:rFonts w:ascii="Simsun" w:eastAsia="宋体" w:hAnsi="Simsun" w:cs="宋体"/>
                <w:color w:val="000000"/>
                <w:kern w:val="0"/>
                <w:sz w:val="20"/>
                <w:szCs w:val="20"/>
              </w:rPr>
              <w:lastRenderedPageBreak/>
              <w:t>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w:t>
            </w:r>
            <w:r w:rsidRPr="00E1470C">
              <w:rPr>
                <w:rFonts w:ascii="Simsun" w:eastAsia="宋体" w:hAnsi="Simsun" w:cs="宋体"/>
                <w:color w:val="000000"/>
                <w:kern w:val="0"/>
                <w:sz w:val="20"/>
                <w:szCs w:val="20"/>
              </w:rPr>
              <w:lastRenderedPageBreak/>
              <w:t>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18</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无线电短波收、发信机务员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19</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显示设备机务员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20</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一次雷达机务员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21</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仪表着陆系统机务员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油机机务员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23</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有线机务员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24</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着陆雷达机务员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25</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自动转报机务员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26</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自动转报控制席报务员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27</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飞机维护机械员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《关于印发民航行业飞机维护机械员等</w:t>
            </w:r>
            <w:r w:rsidRPr="00E1470C">
              <w:rPr>
                <w:rFonts w:ascii="Simsun" w:eastAsia="宋体" w:hAnsi="Simsun" w:cs="宋体"/>
                <w:color w:val="000000"/>
                <w:kern w:val="0"/>
                <w:sz w:val="20"/>
                <w:szCs w:val="20"/>
              </w:rPr>
              <w:t>79</w:t>
            </w:r>
            <w:r w:rsidRPr="00E1470C">
              <w:rPr>
                <w:rFonts w:ascii="Simsun" w:eastAsia="宋体" w:hAnsi="Simsun" w:cs="宋体"/>
                <w:color w:val="000000"/>
                <w:kern w:val="0"/>
                <w:sz w:val="20"/>
                <w:szCs w:val="20"/>
              </w:rPr>
              <w:t>个工种〈国家职业技能鉴定规范〉的通知》（劳社培就司发〔</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60</w:t>
            </w:r>
            <w:r w:rsidRPr="00E1470C">
              <w:rPr>
                <w:rFonts w:ascii="Simsun" w:eastAsia="宋体" w:hAnsi="Simsun" w:cs="宋体"/>
                <w:color w:val="000000"/>
                <w:kern w:val="0"/>
                <w:sz w:val="20"/>
                <w:szCs w:val="20"/>
              </w:rPr>
              <w:t>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jc w:val="left"/>
              <w:rPr>
                <w:rFonts w:ascii="Simsun" w:eastAsia="宋体" w:hAnsi="Simsun" w:cs="宋体"/>
                <w:color w:val="000000"/>
                <w:kern w:val="0"/>
                <w:sz w:val="24"/>
                <w:szCs w:val="24"/>
              </w:rPr>
            </w:pP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28</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木地板导购员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中国物流与</w:t>
            </w:r>
            <w:r w:rsidRPr="00E1470C">
              <w:rPr>
                <w:rFonts w:ascii="Simsun" w:eastAsia="宋体" w:hAnsi="Simsun" w:cs="宋体"/>
                <w:color w:val="000000"/>
                <w:kern w:val="0"/>
                <w:sz w:val="20"/>
                <w:szCs w:val="20"/>
              </w:rPr>
              <w:lastRenderedPageBreak/>
              <w:t>采购联合会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水平</w:t>
            </w:r>
            <w:r w:rsidRPr="00E1470C">
              <w:rPr>
                <w:rFonts w:ascii="Simsun" w:eastAsia="宋体" w:hAnsi="Simsun" w:cs="宋体"/>
                <w:color w:val="000000"/>
                <w:kern w:val="0"/>
                <w:sz w:val="20"/>
                <w:szCs w:val="20"/>
              </w:rPr>
              <w:lastRenderedPageBreak/>
              <w:t>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29</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木地板工程监理师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中国物流与采购联合会水平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30</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化工操作工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中国石油和化学工业联合会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31</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化学清洗防腐蚀工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中国石油和化学工业联合会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旋涡炉工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中国有色金属工业协会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《中华人民共和国工种分类目录》（</w:t>
            </w:r>
            <w:r w:rsidRPr="00E1470C">
              <w:rPr>
                <w:rFonts w:ascii="Simsun" w:eastAsia="宋体" w:hAnsi="Simsun" w:cs="宋体"/>
                <w:color w:val="000000"/>
                <w:kern w:val="0"/>
                <w:sz w:val="20"/>
                <w:szCs w:val="20"/>
              </w:rPr>
              <w:t>1992</w:t>
            </w:r>
            <w:r w:rsidRPr="00E1470C">
              <w:rPr>
                <w:rFonts w:ascii="Simsun" w:eastAsia="宋体" w:hAnsi="Simsun" w:cs="宋体"/>
                <w:color w:val="000000"/>
                <w:kern w:val="0"/>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33</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陈设艺术设计师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34</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罐头封口技能师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35</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罐头杀菌技能师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36</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室内装饰材料师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37</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室内装饰监理师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38</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室内装饰施工企业项目经理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 </w:t>
            </w:r>
          </w:p>
        </w:tc>
      </w:tr>
      <w:tr w:rsidR="00E1470C" w:rsidRPr="00E1470C" w:rsidTr="00E1470C">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39</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t> </w:t>
            </w:r>
          </w:p>
        </w:tc>
      </w:tr>
    </w:tbl>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br/>
        <w:t> </w:t>
      </w:r>
    </w:p>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b/>
          <w:bCs/>
          <w:color w:val="000000"/>
          <w:kern w:val="0"/>
          <w:sz w:val="24"/>
          <w:szCs w:val="24"/>
        </w:rPr>
        <w:t>附件</w:t>
      </w:r>
      <w:r w:rsidRPr="00E1470C">
        <w:rPr>
          <w:rFonts w:ascii="Simsun" w:eastAsia="宋体" w:hAnsi="Simsun" w:cs="宋体"/>
          <w:b/>
          <w:bCs/>
          <w:color w:val="000000"/>
          <w:kern w:val="0"/>
          <w:sz w:val="24"/>
          <w:szCs w:val="24"/>
        </w:rPr>
        <w:t>3</w:t>
      </w:r>
    </w:p>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b/>
          <w:bCs/>
          <w:color w:val="000000"/>
          <w:kern w:val="0"/>
          <w:sz w:val="24"/>
          <w:szCs w:val="24"/>
        </w:rPr>
        <w:t>国务院决定取消的评比达标表彰项目目录</w:t>
      </w:r>
      <w:r w:rsidRPr="00E1470C">
        <w:rPr>
          <w:rFonts w:ascii="Simsun" w:eastAsia="宋体" w:hAnsi="Simsun" w:cs="宋体"/>
          <w:b/>
          <w:bCs/>
          <w:color w:val="000000"/>
          <w:kern w:val="0"/>
          <w:sz w:val="24"/>
          <w:szCs w:val="24"/>
        </w:rPr>
        <w:br/>
      </w:r>
      <w:r w:rsidRPr="00E1470C">
        <w:rPr>
          <w:rFonts w:ascii="Simsun" w:eastAsia="宋体" w:hAnsi="Simsun" w:cs="宋体"/>
          <w:color w:val="000000"/>
          <w:kern w:val="0"/>
          <w:sz w:val="24"/>
          <w:szCs w:val="24"/>
        </w:rPr>
        <w:t>（共计</w:t>
      </w:r>
      <w:r w:rsidRPr="00E1470C">
        <w:rPr>
          <w:rFonts w:ascii="Simsun" w:eastAsia="宋体" w:hAnsi="Simsun" w:cs="宋体"/>
          <w:color w:val="000000"/>
          <w:kern w:val="0"/>
          <w:sz w:val="24"/>
          <w:szCs w:val="24"/>
        </w:rPr>
        <w:t>10</w:t>
      </w:r>
      <w:r w:rsidRPr="00E1470C">
        <w:rPr>
          <w:rFonts w:ascii="Simsun" w:eastAsia="宋体" w:hAnsi="Simsun" w:cs="宋体"/>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607"/>
        <w:gridCol w:w="6166"/>
        <w:gridCol w:w="1485"/>
        <w:gridCol w:w="1192"/>
      </w:tblGrid>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主办单位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处理决定</w:t>
            </w:r>
          </w:p>
        </w:tc>
      </w:tr>
      <w:tr w:rsidR="00E1470C" w:rsidRPr="00E1470C" w:rsidTr="00E1470C">
        <w:trPr>
          <w:trHeight w:val="420"/>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保监会系统五一劳动奖状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trHeight w:val="420"/>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保监会系统五一劳动奖章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保监会系统女职工文明示范岗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保监会系统五一巾帼标兵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保监会系统青年五四奖章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保监会系统青年文明号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保监会系统青年岗位能手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保监会系统优秀团员、团干部、五四红旗团组织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民航优秀工程设计奖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r w:rsidR="00E1470C" w:rsidRPr="00E1470C" w:rsidTr="00E147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全国民航文明单位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取消</w:t>
            </w:r>
          </w:p>
        </w:tc>
      </w:tr>
    </w:tbl>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br/>
      </w:r>
      <w:r w:rsidRPr="00E1470C">
        <w:rPr>
          <w:rFonts w:ascii="Simsun" w:eastAsia="宋体" w:hAnsi="Simsun" w:cs="宋体"/>
          <w:b/>
          <w:bCs/>
          <w:color w:val="000000"/>
          <w:kern w:val="0"/>
          <w:sz w:val="24"/>
          <w:szCs w:val="24"/>
        </w:rPr>
        <w:t>附件</w:t>
      </w:r>
      <w:r w:rsidRPr="00E1470C">
        <w:rPr>
          <w:rFonts w:ascii="Simsun" w:eastAsia="宋体" w:hAnsi="Simsun" w:cs="宋体"/>
          <w:b/>
          <w:bCs/>
          <w:color w:val="000000"/>
          <w:kern w:val="0"/>
          <w:sz w:val="24"/>
          <w:szCs w:val="24"/>
        </w:rPr>
        <w:t>4</w:t>
      </w:r>
    </w:p>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b/>
          <w:bCs/>
          <w:color w:val="000000"/>
          <w:kern w:val="0"/>
          <w:sz w:val="36"/>
        </w:rPr>
        <w:t>国务院决定改为后置审批的工商</w:t>
      </w:r>
      <w:r w:rsidRPr="00E1470C">
        <w:rPr>
          <w:rFonts w:ascii="Simsun" w:eastAsia="宋体" w:hAnsi="Simsun" w:cs="宋体"/>
          <w:b/>
          <w:bCs/>
          <w:color w:val="000000"/>
          <w:kern w:val="0"/>
          <w:sz w:val="36"/>
          <w:szCs w:val="36"/>
        </w:rPr>
        <w:br/>
      </w:r>
      <w:r w:rsidRPr="00E1470C">
        <w:rPr>
          <w:rFonts w:ascii="Simsun" w:eastAsia="宋体" w:hAnsi="Simsun" w:cs="宋体"/>
          <w:b/>
          <w:bCs/>
          <w:color w:val="000000"/>
          <w:kern w:val="0"/>
          <w:sz w:val="36"/>
        </w:rPr>
        <w:t>登记前置审批事项目录</w:t>
      </w:r>
      <w:r w:rsidRPr="00E1470C">
        <w:rPr>
          <w:rFonts w:ascii="Simsun" w:eastAsia="宋体" w:hAnsi="Simsun" w:cs="宋体"/>
          <w:b/>
          <w:bCs/>
          <w:color w:val="000000"/>
          <w:kern w:val="0"/>
          <w:sz w:val="36"/>
          <w:szCs w:val="36"/>
        </w:rPr>
        <w:br/>
      </w:r>
      <w:r w:rsidRPr="00E1470C">
        <w:rPr>
          <w:rFonts w:ascii="Simsun" w:eastAsia="宋体" w:hAnsi="Simsun" w:cs="宋体"/>
          <w:color w:val="000000"/>
          <w:kern w:val="0"/>
          <w:sz w:val="24"/>
          <w:szCs w:val="24"/>
        </w:rPr>
        <w:t>（共计</w:t>
      </w:r>
      <w:r w:rsidRPr="00E1470C">
        <w:rPr>
          <w:rFonts w:ascii="Simsun" w:eastAsia="宋体" w:hAnsi="Simsun" w:cs="宋体"/>
          <w:color w:val="000000"/>
          <w:kern w:val="0"/>
          <w:sz w:val="24"/>
          <w:szCs w:val="24"/>
        </w:rPr>
        <w:t>21</w:t>
      </w:r>
      <w:r w:rsidRPr="00E1470C">
        <w:rPr>
          <w:rFonts w:ascii="Simsun" w:eastAsia="宋体" w:hAnsi="Simsun" w:cs="宋体"/>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560"/>
        <w:gridCol w:w="1436"/>
        <w:gridCol w:w="2177"/>
        <w:gridCol w:w="5277"/>
      </w:tblGrid>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项目名称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实施机关</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设定依据</w:t>
            </w:r>
          </w:p>
        </w:tc>
      </w:tr>
      <w:tr w:rsidR="00E1470C" w:rsidRPr="00E1470C" w:rsidTr="00E1470C">
        <w:trPr>
          <w:trHeight w:val="840"/>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外商投资经营电信业务审批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工业和信息化部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《外商投资电信企业管理规定》（国务院令第</w:t>
            </w:r>
            <w:r w:rsidRPr="00E1470C">
              <w:rPr>
                <w:rFonts w:ascii="Simsun" w:eastAsia="宋体" w:hAnsi="Simsun" w:cs="宋体"/>
                <w:color w:val="000000"/>
                <w:kern w:val="0"/>
                <w:sz w:val="20"/>
                <w:szCs w:val="20"/>
              </w:rPr>
              <w:t>534</w:t>
            </w:r>
            <w:r w:rsidRPr="00E1470C">
              <w:rPr>
                <w:rFonts w:ascii="Simsun" w:eastAsia="宋体" w:hAnsi="Simsun" w:cs="宋体"/>
                <w:color w:val="000000"/>
                <w:kern w:val="0"/>
                <w:sz w:val="20"/>
                <w:szCs w:val="20"/>
              </w:rPr>
              <w:t>号）</w:t>
            </w:r>
          </w:p>
        </w:tc>
      </w:tr>
      <w:tr w:rsidR="00E1470C" w:rsidRPr="00E1470C" w:rsidTr="00E1470C">
        <w:trPr>
          <w:trHeight w:val="840"/>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开办农药生产企业审批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工业和信息化部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《农药管理条例》（国务院令第</w:t>
            </w:r>
            <w:r w:rsidRPr="00E1470C">
              <w:rPr>
                <w:rFonts w:ascii="Simsun" w:eastAsia="宋体" w:hAnsi="Simsun" w:cs="宋体"/>
                <w:color w:val="000000"/>
                <w:kern w:val="0"/>
                <w:sz w:val="20"/>
                <w:szCs w:val="20"/>
              </w:rPr>
              <w:t>326</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3</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食盐定点生产、碘盐加工企业许</w:t>
            </w:r>
            <w:r w:rsidRPr="00E1470C">
              <w:rPr>
                <w:rFonts w:ascii="Simsun" w:eastAsia="宋体" w:hAnsi="Simsun" w:cs="宋体"/>
                <w:color w:val="000000"/>
                <w:kern w:val="0"/>
                <w:sz w:val="20"/>
                <w:szCs w:val="20"/>
              </w:rPr>
              <w:lastRenderedPageBreak/>
              <w:t>可</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省级人民政府盐业行政主管部门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《食盐专营办法》（国务院令第</w:t>
            </w:r>
            <w:r w:rsidRPr="00E1470C">
              <w:rPr>
                <w:rFonts w:ascii="Simsun" w:eastAsia="宋体" w:hAnsi="Simsun" w:cs="宋体"/>
                <w:color w:val="000000"/>
                <w:kern w:val="0"/>
                <w:sz w:val="20"/>
                <w:szCs w:val="20"/>
              </w:rPr>
              <w:t>197</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《食盐加碘消除碘缺乏危害管理条例》（国务院令第</w:t>
            </w:r>
            <w:r w:rsidRPr="00E1470C">
              <w:rPr>
                <w:rFonts w:ascii="Simsun" w:eastAsia="宋体" w:hAnsi="Simsun" w:cs="宋体"/>
                <w:color w:val="000000"/>
                <w:kern w:val="0"/>
                <w:sz w:val="20"/>
                <w:szCs w:val="20"/>
              </w:rPr>
              <w:t>163</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lastRenderedPageBreak/>
              <w:t>《国务院关于取消和下放一批行政审批项目的决定》（国发〔</w:t>
            </w:r>
            <w:r w:rsidRPr="00E1470C">
              <w:rPr>
                <w:rFonts w:ascii="Simsun" w:eastAsia="宋体" w:hAnsi="Simsun" w:cs="宋体"/>
                <w:color w:val="000000"/>
                <w:kern w:val="0"/>
                <w:sz w:val="20"/>
                <w:szCs w:val="20"/>
              </w:rPr>
              <w:t>2013</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44</w:t>
            </w:r>
            <w:r w:rsidRPr="00E1470C">
              <w:rPr>
                <w:rFonts w:ascii="Simsun" w:eastAsia="宋体" w:hAnsi="Simsun" w:cs="宋体"/>
                <w:color w:val="000000"/>
                <w:kern w:val="0"/>
                <w:sz w:val="20"/>
                <w:szCs w:val="20"/>
              </w:rPr>
              <w:t>号）</w:t>
            </w:r>
          </w:p>
        </w:tc>
      </w:tr>
      <w:tr w:rsidR="00E1470C" w:rsidRPr="00E1470C" w:rsidTr="00E1470C">
        <w:trPr>
          <w:trHeight w:val="1260"/>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4</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电信业务经营许可</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工业和信息化部或省、自治区、直辖市电信管理机构</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《中华人民共和国电信条例》（国务院令第</w:t>
            </w:r>
            <w:r w:rsidRPr="00E1470C">
              <w:rPr>
                <w:rFonts w:ascii="Simsun" w:eastAsia="宋体" w:hAnsi="Simsun" w:cs="宋体"/>
                <w:color w:val="000000"/>
                <w:kern w:val="0"/>
                <w:sz w:val="20"/>
                <w:szCs w:val="20"/>
              </w:rPr>
              <w:t>291</w:t>
            </w:r>
            <w:r w:rsidRPr="00E1470C">
              <w:rPr>
                <w:rFonts w:ascii="Simsun" w:eastAsia="宋体" w:hAnsi="Simsun" w:cs="宋体"/>
                <w:color w:val="000000"/>
                <w:kern w:val="0"/>
                <w:sz w:val="20"/>
                <w:szCs w:val="20"/>
              </w:rPr>
              <w:t>号）</w:t>
            </w:r>
          </w:p>
        </w:tc>
      </w:tr>
      <w:tr w:rsidR="00E1470C" w:rsidRPr="00E1470C" w:rsidTr="00E1470C">
        <w:trPr>
          <w:trHeight w:val="2700"/>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5</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因私出入境中介服务机构资格认定</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省级人民政府公安机关</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《国务院关于加强出入境中介活动管理的通知》（国发〔</w:t>
            </w:r>
            <w:r w:rsidRPr="00E1470C">
              <w:rPr>
                <w:rFonts w:ascii="Simsun" w:eastAsia="宋体" w:hAnsi="Simsun" w:cs="宋体"/>
                <w:color w:val="000000"/>
                <w:kern w:val="0"/>
                <w:sz w:val="20"/>
                <w:szCs w:val="20"/>
              </w:rPr>
              <w:t>2000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25</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6</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公章刻制业特种行业许可证核发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县级以上地方人民政府公安机关</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《国务院关于第三批取消和调整行政审批项目的决定》（国发〔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《印铸刻字业暂行管理规则》（</w:t>
            </w:r>
            <w:r w:rsidRPr="00E1470C">
              <w:rPr>
                <w:rFonts w:ascii="Simsun" w:eastAsia="宋体" w:hAnsi="Simsun" w:cs="宋体"/>
                <w:color w:val="000000"/>
                <w:kern w:val="0"/>
                <w:sz w:val="20"/>
                <w:szCs w:val="20"/>
              </w:rPr>
              <w:t>1951</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8</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15</w:t>
            </w:r>
            <w:r w:rsidRPr="00E1470C">
              <w:rPr>
                <w:rFonts w:ascii="Simsun" w:eastAsia="宋体" w:hAnsi="Simsun" w:cs="宋体"/>
                <w:color w:val="000000"/>
                <w:kern w:val="0"/>
                <w:sz w:val="20"/>
                <w:szCs w:val="20"/>
              </w:rPr>
              <w:t>日公安部发布）</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7</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典当业特种行业许可证核发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县级以上地方人民政府公安机关</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《典当管理办法》（商务部、公安部令</w:t>
            </w:r>
            <w:r w:rsidRPr="00E1470C">
              <w:rPr>
                <w:rFonts w:ascii="Simsun" w:eastAsia="宋体" w:hAnsi="Simsun" w:cs="宋体"/>
                <w:color w:val="000000"/>
                <w:kern w:val="0"/>
                <w:sz w:val="20"/>
                <w:szCs w:val="20"/>
              </w:rPr>
              <w:t>2005</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8</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8</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旅馆业特种行业许可证核发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县级以上地方人民政府公安机关</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《旅馆业治安管理办法》（</w:t>
            </w:r>
            <w:r w:rsidRPr="00E1470C">
              <w:rPr>
                <w:rFonts w:ascii="Simsun" w:eastAsia="宋体" w:hAnsi="Simsun" w:cs="宋体"/>
                <w:color w:val="000000"/>
                <w:kern w:val="0"/>
                <w:sz w:val="20"/>
                <w:szCs w:val="20"/>
              </w:rPr>
              <w:t>1987</w:t>
            </w:r>
            <w:r w:rsidRPr="00E1470C">
              <w:rPr>
                <w:rFonts w:ascii="Simsun" w:eastAsia="宋体" w:hAnsi="Simsun" w:cs="宋体"/>
                <w:color w:val="000000"/>
                <w:kern w:val="0"/>
                <w:sz w:val="20"/>
                <w:szCs w:val="20"/>
              </w:rPr>
              <w:t>年</w:t>
            </w:r>
            <w:r w:rsidRPr="00E1470C">
              <w:rPr>
                <w:rFonts w:ascii="Simsun" w:eastAsia="宋体" w:hAnsi="Simsun" w:cs="宋体"/>
                <w:color w:val="000000"/>
                <w:kern w:val="0"/>
                <w:sz w:val="20"/>
                <w:szCs w:val="20"/>
              </w:rPr>
              <w:t>11</w:t>
            </w:r>
            <w:r w:rsidRPr="00E1470C">
              <w:rPr>
                <w:rFonts w:ascii="Simsun" w:eastAsia="宋体" w:hAnsi="Simsun" w:cs="宋体"/>
                <w:color w:val="000000"/>
                <w:kern w:val="0"/>
                <w:sz w:val="20"/>
                <w:szCs w:val="20"/>
              </w:rPr>
              <w:t>月</w:t>
            </w:r>
            <w:r w:rsidRPr="00E1470C">
              <w:rPr>
                <w:rFonts w:ascii="Simsun" w:eastAsia="宋体" w:hAnsi="Simsun" w:cs="宋体"/>
                <w:color w:val="000000"/>
                <w:kern w:val="0"/>
                <w:sz w:val="20"/>
                <w:szCs w:val="20"/>
              </w:rPr>
              <w:t>10</w:t>
            </w:r>
            <w:r w:rsidRPr="00E1470C">
              <w:rPr>
                <w:rFonts w:ascii="Simsun" w:eastAsia="宋体" w:hAnsi="Simsun" w:cs="宋体"/>
                <w:color w:val="000000"/>
                <w:kern w:val="0"/>
                <w:sz w:val="20"/>
                <w:szCs w:val="20"/>
              </w:rPr>
              <w:t>日公安部发布）</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9</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燃气经营许可证核发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县级以上地方人民政府燃气管理部门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《城镇燃气管理条例》（国务院令第</w:t>
            </w:r>
            <w:r w:rsidRPr="00E1470C">
              <w:rPr>
                <w:rFonts w:ascii="Simsun" w:eastAsia="宋体" w:hAnsi="Simsun" w:cs="宋体"/>
                <w:color w:val="000000"/>
                <w:kern w:val="0"/>
                <w:sz w:val="20"/>
                <w:szCs w:val="20"/>
              </w:rPr>
              <w:t>583</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10</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出租汽车经营资格证核发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县级以上地方人民政府交通运输行政主管部门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11</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道路客运经营许可证核发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设区的市级和县级人民政府道路运输管理机构</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《中华人民共和国道路运输条例》（国务院令第</w:t>
            </w:r>
            <w:r w:rsidRPr="00E1470C">
              <w:rPr>
                <w:rFonts w:ascii="Simsun" w:eastAsia="宋体" w:hAnsi="Simsun" w:cs="宋体"/>
                <w:color w:val="000000"/>
                <w:kern w:val="0"/>
                <w:sz w:val="20"/>
                <w:szCs w:val="20"/>
              </w:rPr>
              <w:t>406</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12</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道路货运经营许可证核发</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设区的市级和县级人民政府道路运输管理机构</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《中华人民共和国道路运输条例》（国务院令第</w:t>
            </w:r>
            <w:r w:rsidRPr="00E1470C">
              <w:rPr>
                <w:rFonts w:ascii="Simsun" w:eastAsia="宋体" w:hAnsi="Simsun" w:cs="宋体"/>
                <w:color w:val="000000"/>
                <w:kern w:val="0"/>
                <w:sz w:val="20"/>
                <w:szCs w:val="20"/>
              </w:rPr>
              <w:t>406</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13</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广播电视节目制作经营单位设立</w:t>
            </w:r>
            <w:r w:rsidRPr="00E1470C">
              <w:rPr>
                <w:rFonts w:ascii="Simsun" w:eastAsia="宋体" w:hAnsi="Simsun" w:cs="宋体"/>
                <w:color w:val="000000"/>
                <w:kern w:val="0"/>
                <w:sz w:val="20"/>
                <w:szCs w:val="20"/>
              </w:rPr>
              <w:lastRenderedPageBreak/>
              <w:t>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新闻出版广电总局或省级人民政府新闻出版广</w:t>
            </w:r>
            <w:r w:rsidRPr="00E1470C">
              <w:rPr>
                <w:rFonts w:ascii="Simsun" w:eastAsia="宋体" w:hAnsi="Simsun" w:cs="宋体"/>
                <w:color w:val="000000"/>
                <w:kern w:val="0"/>
                <w:sz w:val="20"/>
                <w:szCs w:val="20"/>
              </w:rPr>
              <w:lastRenderedPageBreak/>
              <w:t>电行政主管部门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《广播电视管理条例》（国务院令第</w:t>
            </w:r>
            <w:r w:rsidRPr="00E1470C">
              <w:rPr>
                <w:rFonts w:ascii="Simsun" w:eastAsia="宋体" w:hAnsi="Simsun" w:cs="宋体"/>
                <w:color w:val="000000"/>
                <w:kern w:val="0"/>
                <w:sz w:val="20"/>
                <w:szCs w:val="20"/>
              </w:rPr>
              <w:t>228</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lastRenderedPageBreak/>
              <w:t>14</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内资电影制片单位设立审批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省级人民政府新闻出版广电行政主管部门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《电影管理条例》（国务院令第</w:t>
            </w:r>
            <w:r w:rsidRPr="00E1470C">
              <w:rPr>
                <w:rFonts w:ascii="Simsun" w:eastAsia="宋体" w:hAnsi="Simsun" w:cs="宋体"/>
                <w:color w:val="000000"/>
                <w:kern w:val="0"/>
                <w:sz w:val="20"/>
                <w:szCs w:val="20"/>
              </w:rPr>
              <w:t>342</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15</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电影制片单位以外的单位独立从事电影摄制业务审批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省级人民政府新闻出版广电行政主管部门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《电影管理条例》（国务院令第</w:t>
            </w:r>
            <w:r w:rsidRPr="00E1470C">
              <w:rPr>
                <w:rFonts w:ascii="Simsun" w:eastAsia="宋体" w:hAnsi="Simsun" w:cs="宋体"/>
                <w:color w:val="000000"/>
                <w:kern w:val="0"/>
                <w:sz w:val="20"/>
                <w:szCs w:val="20"/>
              </w:rPr>
              <w:t>342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16</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经营高危险性体育项目许可</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省级以下地方人民政府体育行政主管部门</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《全民健身条例》（国务院令第</w:t>
            </w:r>
            <w:r w:rsidRPr="00E1470C">
              <w:rPr>
                <w:rFonts w:ascii="Simsun" w:eastAsia="宋体" w:hAnsi="Simsun" w:cs="宋体"/>
                <w:color w:val="000000"/>
                <w:kern w:val="0"/>
                <w:sz w:val="20"/>
                <w:szCs w:val="20"/>
              </w:rPr>
              <w:t>560</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17</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期货公司设立审批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18</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公募基金管理公司设立审批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《中华人民共和国证券投资基金法》</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19</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证券金融公司设立审批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证监会</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《证券公司监督管理条例》（国务院令第</w:t>
            </w:r>
            <w:r w:rsidRPr="00E1470C">
              <w:rPr>
                <w:rFonts w:ascii="Simsun" w:eastAsia="宋体" w:hAnsi="Simsun" w:cs="宋体"/>
                <w:color w:val="000000"/>
                <w:kern w:val="0"/>
                <w:sz w:val="20"/>
                <w:szCs w:val="20"/>
              </w:rPr>
              <w:t>522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《转融通业务监督管理试行办法》（证监会令第</w:t>
            </w:r>
            <w:r w:rsidRPr="00E1470C">
              <w:rPr>
                <w:rFonts w:ascii="Simsun" w:eastAsia="宋体" w:hAnsi="Simsun" w:cs="宋体"/>
                <w:color w:val="000000"/>
                <w:kern w:val="0"/>
                <w:sz w:val="20"/>
                <w:szCs w:val="20"/>
              </w:rPr>
              <w:t>75</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20</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保险资产管理公司及其分支机构设立审批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r>
      <w:tr w:rsidR="00E1470C" w:rsidRPr="00E1470C" w:rsidTr="00E1470C">
        <w:trPr>
          <w:jc w:val="center"/>
        </w:trPr>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0"/>
                <w:szCs w:val="20"/>
              </w:rPr>
            </w:pPr>
            <w:r w:rsidRPr="00E1470C">
              <w:rPr>
                <w:rFonts w:ascii="Simsun" w:eastAsia="宋体" w:hAnsi="Simsun" w:cs="宋体"/>
                <w:color w:val="000000"/>
                <w:kern w:val="0"/>
                <w:sz w:val="20"/>
                <w:szCs w:val="20"/>
              </w:rPr>
              <w:t>21</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保险集团公司及保险控股公司设立审批</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0"/>
                <w:szCs w:val="20"/>
              </w:rPr>
            </w:pPr>
            <w:r w:rsidRPr="00E1470C">
              <w:rPr>
                <w:rFonts w:ascii="Simsun" w:eastAsia="宋体" w:hAnsi="Simsun" w:cs="宋体"/>
                <w:color w:val="000000"/>
                <w:kern w:val="0"/>
                <w:sz w:val="20"/>
                <w:szCs w:val="20"/>
              </w:rPr>
              <w:t>保监会</w:t>
            </w:r>
          </w:p>
        </w:tc>
        <w:tc>
          <w:tcPr>
            <w:tcW w:w="52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r>
    </w:tbl>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4"/>
          <w:szCs w:val="24"/>
        </w:rPr>
        <w:br/>
      </w:r>
      <w:r w:rsidRPr="00E1470C">
        <w:rPr>
          <w:rFonts w:ascii="Simsun" w:eastAsia="宋体" w:hAnsi="Simsun" w:cs="宋体"/>
          <w:b/>
          <w:bCs/>
          <w:color w:val="000000"/>
          <w:kern w:val="0"/>
          <w:sz w:val="24"/>
          <w:szCs w:val="24"/>
        </w:rPr>
        <w:t>附件</w:t>
      </w:r>
      <w:r w:rsidRPr="00E1470C">
        <w:rPr>
          <w:rFonts w:ascii="Simsun" w:eastAsia="宋体" w:hAnsi="Simsun" w:cs="宋体"/>
          <w:b/>
          <w:bCs/>
          <w:color w:val="000000"/>
          <w:kern w:val="0"/>
          <w:sz w:val="24"/>
          <w:szCs w:val="24"/>
        </w:rPr>
        <w:t>5</w:t>
      </w:r>
    </w:p>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b/>
          <w:bCs/>
          <w:color w:val="000000"/>
          <w:kern w:val="0"/>
          <w:sz w:val="36"/>
        </w:rPr>
        <w:t>国务院决定保留的工商登记前置审批事项目录</w:t>
      </w:r>
      <w:r w:rsidRPr="00E1470C">
        <w:rPr>
          <w:rFonts w:ascii="Simsun" w:eastAsia="宋体" w:hAnsi="Simsun" w:cs="宋体"/>
          <w:b/>
          <w:bCs/>
          <w:color w:val="000000"/>
          <w:kern w:val="0"/>
          <w:sz w:val="36"/>
          <w:szCs w:val="36"/>
        </w:rPr>
        <w:br/>
      </w:r>
      <w:r w:rsidRPr="00E1470C">
        <w:rPr>
          <w:rFonts w:ascii="Simsun" w:eastAsia="宋体" w:hAnsi="Simsun" w:cs="宋体"/>
          <w:color w:val="000000"/>
          <w:kern w:val="0"/>
          <w:sz w:val="24"/>
          <w:szCs w:val="24"/>
        </w:rPr>
        <w:t>（共计</w:t>
      </w:r>
      <w:r w:rsidRPr="00E1470C">
        <w:rPr>
          <w:rFonts w:ascii="Simsun" w:eastAsia="宋体" w:hAnsi="Simsun" w:cs="宋体"/>
          <w:color w:val="000000"/>
          <w:kern w:val="0"/>
          <w:sz w:val="24"/>
          <w:szCs w:val="24"/>
        </w:rPr>
        <w:t>34</w:t>
      </w:r>
      <w:r w:rsidRPr="00E1470C">
        <w:rPr>
          <w:rFonts w:ascii="Simsun" w:eastAsia="宋体" w:hAnsi="Simsun" w:cs="宋体"/>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540"/>
        <w:gridCol w:w="3135"/>
        <w:gridCol w:w="1835"/>
        <w:gridCol w:w="3940"/>
      </w:tblGrid>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序号</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实施机关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设定依据</w:t>
            </w:r>
          </w:p>
        </w:tc>
      </w:tr>
      <w:tr w:rsidR="00E1470C" w:rsidRPr="00E1470C" w:rsidTr="00E1470C">
        <w:trPr>
          <w:trHeight w:val="840"/>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民用爆炸物品生产许可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《民用爆炸物品安全管理条例》（国务院令第</w:t>
            </w:r>
            <w:r w:rsidRPr="00E1470C">
              <w:rPr>
                <w:rFonts w:ascii="Simsun" w:eastAsia="宋体" w:hAnsi="Simsun" w:cs="宋体"/>
                <w:color w:val="000000"/>
                <w:kern w:val="0"/>
                <w:sz w:val="20"/>
                <w:szCs w:val="20"/>
              </w:rPr>
              <w:t>466</w:t>
            </w:r>
            <w:r w:rsidRPr="00E1470C">
              <w:rPr>
                <w:rFonts w:ascii="Simsun" w:eastAsia="宋体" w:hAnsi="Simsun" w:cs="宋体"/>
                <w:color w:val="000000"/>
                <w:kern w:val="0"/>
                <w:sz w:val="20"/>
                <w:szCs w:val="20"/>
              </w:rPr>
              <w:t>号）</w:t>
            </w:r>
          </w:p>
        </w:tc>
      </w:tr>
      <w:tr w:rsidR="00E1470C" w:rsidRPr="00E1470C" w:rsidTr="00E1470C">
        <w:trPr>
          <w:trHeight w:val="840"/>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爆破作业单位许可证核发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县级人民政府公安机关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《民用爆炸物品安全管理条例》（国务院令第</w:t>
            </w:r>
            <w:r w:rsidRPr="00E1470C">
              <w:rPr>
                <w:rFonts w:ascii="Simsun" w:eastAsia="宋体" w:hAnsi="Simsun" w:cs="宋体"/>
                <w:color w:val="000000"/>
                <w:kern w:val="0"/>
                <w:sz w:val="20"/>
                <w:szCs w:val="20"/>
              </w:rPr>
              <w:t>466</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民用枪支（弹药）制造、配售许可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《中华人民共和国枪支管理法》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4</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制造、销售弩或营业性射击场开设弩</w:t>
            </w:r>
            <w:r w:rsidRPr="00E1470C">
              <w:rPr>
                <w:rFonts w:ascii="Simsun" w:eastAsia="宋体" w:hAnsi="Simsun" w:cs="宋体"/>
                <w:color w:val="000000"/>
                <w:kern w:val="0"/>
                <w:sz w:val="20"/>
                <w:szCs w:val="20"/>
              </w:rPr>
              <w:lastRenderedPageBreak/>
              <w:t>射项目审批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省级人民政府公安机</w:t>
            </w:r>
            <w:r w:rsidRPr="00E1470C">
              <w:rPr>
                <w:rFonts w:ascii="Simsun" w:eastAsia="宋体" w:hAnsi="Simsun" w:cs="宋体"/>
                <w:color w:val="000000"/>
                <w:kern w:val="0"/>
                <w:sz w:val="20"/>
                <w:szCs w:val="20"/>
              </w:rPr>
              <w:lastRenderedPageBreak/>
              <w:t>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《国务院对确需保留的行政审批项目设定行</w:t>
            </w:r>
            <w:r w:rsidRPr="00E1470C">
              <w:rPr>
                <w:rFonts w:ascii="Simsun" w:eastAsia="宋体" w:hAnsi="Simsun" w:cs="宋体"/>
                <w:color w:val="000000"/>
                <w:kern w:val="0"/>
                <w:sz w:val="20"/>
                <w:szCs w:val="20"/>
              </w:rPr>
              <w:lastRenderedPageBreak/>
              <w:t>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《公安部国家工商行政管理局关于加强弩管理的通知》（公治〔</w:t>
            </w:r>
            <w:r w:rsidRPr="00E1470C">
              <w:rPr>
                <w:rFonts w:ascii="Simsun" w:eastAsia="宋体" w:hAnsi="Simsun" w:cs="宋体"/>
                <w:color w:val="000000"/>
                <w:kern w:val="0"/>
                <w:sz w:val="20"/>
                <w:szCs w:val="20"/>
              </w:rPr>
              <w:t>1999</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1646</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5</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保安服务许可证核发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省级人民政府公安机关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《保安服务管理条例》（国务院令第</w:t>
            </w:r>
            <w:r w:rsidRPr="00E1470C">
              <w:rPr>
                <w:rFonts w:ascii="Simsun" w:eastAsia="宋体" w:hAnsi="Simsun" w:cs="宋体"/>
                <w:color w:val="000000"/>
                <w:kern w:val="0"/>
                <w:sz w:val="20"/>
                <w:szCs w:val="20"/>
              </w:rPr>
              <w:t>564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6</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外商投资企业设立及变更审批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商务部、国务院授权的部门或地方人民政府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《中华人民共和国中外合资经营企业法》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《中华人民共和国中外合作经营企业法》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《中华人民共和国台湾同胞投资保护法》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《中华人民共和国外资企业法》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《中华人民共和国中外合资经营企业法实施条例》（国务院令第</w:t>
            </w:r>
            <w:r w:rsidRPr="00E1470C">
              <w:rPr>
                <w:rFonts w:ascii="Simsun" w:eastAsia="宋体" w:hAnsi="Simsun" w:cs="宋体"/>
                <w:color w:val="000000"/>
                <w:kern w:val="0"/>
                <w:sz w:val="20"/>
                <w:szCs w:val="20"/>
              </w:rPr>
              <w:t>311</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《中华人民共和国外资企业法实施细则》（国务院令第</w:t>
            </w:r>
            <w:r w:rsidRPr="00E1470C">
              <w:rPr>
                <w:rFonts w:ascii="Simsun" w:eastAsia="宋体" w:hAnsi="Simsun" w:cs="宋体"/>
                <w:color w:val="000000"/>
                <w:kern w:val="0"/>
                <w:sz w:val="20"/>
                <w:szCs w:val="20"/>
              </w:rPr>
              <w:t>301</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《中华人民共和国台湾同胞投资保护法实施细则》（国务院令第</w:t>
            </w:r>
            <w:r w:rsidRPr="00E1470C">
              <w:rPr>
                <w:rFonts w:ascii="Simsun" w:eastAsia="宋体" w:hAnsi="Simsun" w:cs="宋体"/>
                <w:color w:val="000000"/>
                <w:kern w:val="0"/>
                <w:sz w:val="20"/>
                <w:szCs w:val="20"/>
              </w:rPr>
              <w:t>274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《国务院关于鼓励华侨和香港澳门同胞投资的规定》（国务院令第</w:t>
            </w:r>
            <w:r w:rsidRPr="00E1470C">
              <w:rPr>
                <w:rFonts w:ascii="Simsun" w:eastAsia="宋体" w:hAnsi="Simsun" w:cs="宋体"/>
                <w:color w:val="000000"/>
                <w:kern w:val="0"/>
                <w:sz w:val="20"/>
                <w:szCs w:val="20"/>
              </w:rPr>
              <w:t>64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《中华人民共和国中外合作经营企业法实施细则》（对外贸易经济合作部令</w:t>
            </w:r>
            <w:r w:rsidRPr="00E1470C">
              <w:rPr>
                <w:rFonts w:ascii="Simsun" w:eastAsia="宋体" w:hAnsi="Simsun" w:cs="宋体"/>
                <w:color w:val="000000"/>
                <w:kern w:val="0"/>
                <w:sz w:val="20"/>
                <w:szCs w:val="20"/>
              </w:rPr>
              <w:t>1995</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6</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7</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设立典当行及分支机构审批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省级人民政府商务行政主管部门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《典当管理办法》（商务部、公安部令</w:t>
            </w:r>
            <w:r w:rsidRPr="00E1470C">
              <w:rPr>
                <w:rFonts w:ascii="Simsun" w:eastAsia="宋体" w:hAnsi="Simsun" w:cs="宋体"/>
                <w:color w:val="000000"/>
                <w:kern w:val="0"/>
                <w:sz w:val="20"/>
                <w:szCs w:val="20"/>
              </w:rPr>
              <w:t>2005</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8</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8</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设立经营个人征信业务的征信机构审批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中国人民银行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《征信业管理条例》（国务院令第</w:t>
            </w:r>
            <w:r w:rsidRPr="00E1470C">
              <w:rPr>
                <w:rFonts w:ascii="Simsun" w:eastAsia="宋体" w:hAnsi="Simsun" w:cs="宋体"/>
                <w:color w:val="000000"/>
                <w:kern w:val="0"/>
                <w:sz w:val="20"/>
                <w:szCs w:val="20"/>
              </w:rPr>
              <w:t>631</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9</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卫星电视广播地面接收设施安装许可审批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《卫星电视广播地面接收设施管理规定》（国务院令第</w:t>
            </w:r>
            <w:r w:rsidRPr="00E1470C">
              <w:rPr>
                <w:rFonts w:ascii="Simsun" w:eastAsia="宋体" w:hAnsi="Simsun" w:cs="宋体"/>
                <w:color w:val="000000"/>
                <w:kern w:val="0"/>
                <w:sz w:val="20"/>
                <w:szCs w:val="20"/>
              </w:rPr>
              <w:t>129</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《关于进一步加强卫星电视广播地面接收设施管理的意见》（广发外字〔</w:t>
            </w:r>
            <w:r w:rsidRPr="00E1470C">
              <w:rPr>
                <w:rFonts w:ascii="Simsun" w:eastAsia="宋体" w:hAnsi="Simsun" w:cs="宋体"/>
                <w:color w:val="000000"/>
                <w:kern w:val="0"/>
                <w:sz w:val="20"/>
                <w:szCs w:val="20"/>
              </w:rPr>
              <w:t>2002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254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10</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设立出版物进口经营单位审批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《出版管理条例》（国务院令第</w:t>
            </w:r>
            <w:r w:rsidRPr="00E1470C">
              <w:rPr>
                <w:rFonts w:ascii="Simsun" w:eastAsia="宋体" w:hAnsi="Simsun" w:cs="宋体"/>
                <w:color w:val="000000"/>
                <w:kern w:val="0"/>
                <w:sz w:val="20"/>
                <w:szCs w:val="20"/>
              </w:rPr>
              <w:t>594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11</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设立出版单位审批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《出版管理条例》（国务院令第</w:t>
            </w:r>
            <w:r w:rsidRPr="00E1470C">
              <w:rPr>
                <w:rFonts w:ascii="Simsun" w:eastAsia="宋体" w:hAnsi="Simsun" w:cs="宋体"/>
                <w:color w:val="000000"/>
                <w:kern w:val="0"/>
                <w:sz w:val="20"/>
                <w:szCs w:val="20"/>
              </w:rPr>
              <w:t>594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12</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境外出版机构在境内设立办事机构审批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新闻出版广电总局</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国务院新闻办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《外国企业常驻代表机构登记管理条例》（国务院令第</w:t>
            </w:r>
            <w:r w:rsidRPr="00E1470C">
              <w:rPr>
                <w:rFonts w:ascii="Simsun" w:eastAsia="宋体" w:hAnsi="Simsun" w:cs="宋体"/>
                <w:color w:val="000000"/>
                <w:kern w:val="0"/>
                <w:sz w:val="20"/>
                <w:szCs w:val="20"/>
              </w:rPr>
              <w:t>584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13</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境外广播电影电视机构在华设立办事机构审批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新闻出版广电总局</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国务院新闻办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《外国企业常驻代表机构登记管理条例》（国务院令第</w:t>
            </w:r>
            <w:r w:rsidRPr="00E1470C">
              <w:rPr>
                <w:rFonts w:ascii="Simsun" w:eastAsia="宋体" w:hAnsi="Simsun" w:cs="宋体"/>
                <w:color w:val="000000"/>
                <w:kern w:val="0"/>
                <w:sz w:val="20"/>
                <w:szCs w:val="20"/>
              </w:rPr>
              <w:t>584</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14</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设立中外合资、合作印刷企业和外商独资包装装潢印刷企业审批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省级人民政府新闻出版广电行政主管部门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《印刷业管理条例》（国务院令第</w:t>
            </w:r>
            <w:r w:rsidRPr="00E1470C">
              <w:rPr>
                <w:rFonts w:ascii="Simsun" w:eastAsia="宋体" w:hAnsi="Simsun" w:cs="宋体"/>
                <w:color w:val="000000"/>
                <w:kern w:val="0"/>
                <w:sz w:val="20"/>
                <w:szCs w:val="20"/>
              </w:rPr>
              <w:t>315</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《国务院关于第三批取消和调整行政审批项目的决定》（国发〔</w:t>
            </w:r>
            <w:r w:rsidRPr="00E1470C">
              <w:rPr>
                <w:rFonts w:ascii="Simsun" w:eastAsia="宋体" w:hAnsi="Simsun" w:cs="宋体"/>
                <w:color w:val="000000"/>
                <w:kern w:val="0"/>
                <w:sz w:val="20"/>
                <w:szCs w:val="20"/>
              </w:rPr>
              <w:t>2004</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16</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15</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设立从事出版物印刷经营活动的企业审批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省级人民政府新闻出版广电行政主管部门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《印刷业管理条例》（国务院令第</w:t>
            </w:r>
            <w:r w:rsidRPr="00E1470C">
              <w:rPr>
                <w:rFonts w:ascii="Simsun" w:eastAsia="宋体" w:hAnsi="Simsun" w:cs="宋体"/>
                <w:color w:val="000000"/>
                <w:kern w:val="0"/>
                <w:sz w:val="20"/>
                <w:szCs w:val="20"/>
              </w:rPr>
              <w:t>315</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16</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危险化学品经营许可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县级、设区的市级人民政府安全生产监督管理部门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《危险化学品安全管理条例》（国务院令第</w:t>
            </w:r>
            <w:r w:rsidRPr="00E1470C">
              <w:rPr>
                <w:rFonts w:ascii="Simsun" w:eastAsia="宋体" w:hAnsi="Simsun" w:cs="宋体"/>
                <w:color w:val="000000"/>
                <w:kern w:val="0"/>
                <w:sz w:val="20"/>
                <w:szCs w:val="20"/>
              </w:rPr>
              <w:t>591</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17</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新建、改建、扩建生产、储存危险化学品（包括使用长输管道输送危险化学品）建设项目安全条件审查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设区的市级以上人民政府安全生产监督管理部门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《危险化学品安全管理条例》（国务院令第</w:t>
            </w:r>
            <w:r w:rsidRPr="00E1470C">
              <w:rPr>
                <w:rFonts w:ascii="Simsun" w:eastAsia="宋体" w:hAnsi="Simsun" w:cs="宋体"/>
                <w:color w:val="000000"/>
                <w:kern w:val="0"/>
                <w:sz w:val="20"/>
                <w:szCs w:val="20"/>
              </w:rPr>
              <w:t>591</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18</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烟花爆竹生产企业安全生产许可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《烟花爆竹安全管理条例》（国务院令第</w:t>
            </w:r>
            <w:r w:rsidRPr="00E1470C">
              <w:rPr>
                <w:rFonts w:ascii="Simsun" w:eastAsia="宋体" w:hAnsi="Simsun" w:cs="宋体"/>
                <w:color w:val="000000"/>
                <w:kern w:val="0"/>
                <w:sz w:val="20"/>
                <w:szCs w:val="20"/>
              </w:rPr>
              <w:t>455</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19</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外航驻华常设机构设立审批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《外国企业常驻代表机构登记管理条例》（国务院令第</w:t>
            </w:r>
            <w:r w:rsidRPr="00E1470C">
              <w:rPr>
                <w:rFonts w:ascii="Simsun" w:eastAsia="宋体" w:hAnsi="Simsun" w:cs="宋体"/>
                <w:color w:val="000000"/>
                <w:kern w:val="0"/>
                <w:sz w:val="20"/>
                <w:szCs w:val="20"/>
              </w:rPr>
              <w:t>584</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《国务院关于管理外国企业常驻代表机构的暂行规定》（国发〔</w:t>
            </w:r>
            <w:r w:rsidRPr="00E1470C">
              <w:rPr>
                <w:rFonts w:ascii="Simsun" w:eastAsia="宋体" w:hAnsi="Simsun" w:cs="宋体"/>
                <w:color w:val="000000"/>
                <w:kern w:val="0"/>
                <w:sz w:val="20"/>
                <w:szCs w:val="20"/>
              </w:rPr>
              <w:t>1980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272</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20</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通用航空企业经营许可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《中华人民共和国民用航空法》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《国务院关于第六批决定取消和调整行政审批项目的决定》（国发〔</w:t>
            </w:r>
            <w:r w:rsidRPr="00E1470C">
              <w:rPr>
                <w:rFonts w:ascii="Simsun" w:eastAsia="宋体" w:hAnsi="Simsun" w:cs="宋体"/>
                <w:color w:val="000000"/>
                <w:kern w:val="0"/>
                <w:sz w:val="20"/>
                <w:szCs w:val="20"/>
              </w:rPr>
              <w:t>2012</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52</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21</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民用航空器（发动机、螺旋桨）生产许可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《中华人民共和国民用航空法》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lastRenderedPageBreak/>
              <w:t>22</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快递业务经营许可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国家邮政局或省级邮政管理机构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《中华人民共和国邮政法》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23</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外资银行营业性机构及其分支机构设立审批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《中华人民共和国银行业监督管理法》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《中华人民共和国外资银行管理条例》（国务院令第</w:t>
            </w:r>
            <w:r w:rsidRPr="00E1470C">
              <w:rPr>
                <w:rFonts w:ascii="Simsun" w:eastAsia="宋体" w:hAnsi="Simsun" w:cs="宋体"/>
                <w:color w:val="000000"/>
                <w:kern w:val="0"/>
                <w:sz w:val="20"/>
                <w:szCs w:val="20"/>
              </w:rPr>
              <w:t>478</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24</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外国银行代表处设立审批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《中华人民共和国银行业监督管理法》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《中华人民共和国外资银行管理条例》（国务院令第</w:t>
            </w:r>
            <w:r w:rsidRPr="00E1470C">
              <w:rPr>
                <w:rFonts w:ascii="Simsun" w:eastAsia="宋体" w:hAnsi="Simsun" w:cs="宋体"/>
                <w:color w:val="000000"/>
                <w:kern w:val="0"/>
                <w:sz w:val="20"/>
                <w:szCs w:val="20"/>
              </w:rPr>
              <w:t>478</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25</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中资银行业金融机构及其分支机构设立审批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《中华人民共和国银行业监督管理法》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《中华人民共和国商业银行法》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26</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非银行金融机构（分支机构）设立审批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《中华人民共和国银行业监督管理法》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《金融资产管理公司条例》（国务院令第</w:t>
            </w:r>
            <w:r w:rsidRPr="00E1470C">
              <w:rPr>
                <w:rFonts w:ascii="Simsun" w:eastAsia="宋体" w:hAnsi="Simsun" w:cs="宋体"/>
                <w:color w:val="000000"/>
                <w:kern w:val="0"/>
                <w:sz w:val="20"/>
                <w:szCs w:val="20"/>
              </w:rPr>
              <w:t>297</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27</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外国证券类机构设立驻华代表机构核准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《国务院关于管理外国企业常驻代表机构的暂行规定》（国发〔</w:t>
            </w:r>
            <w:r w:rsidRPr="00E1470C">
              <w:rPr>
                <w:rFonts w:ascii="Simsun" w:eastAsia="宋体" w:hAnsi="Simsun" w:cs="宋体"/>
                <w:color w:val="000000"/>
                <w:kern w:val="0"/>
                <w:sz w:val="20"/>
                <w:szCs w:val="20"/>
              </w:rPr>
              <w:t>1980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272</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28</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设立期货专门结算机构审批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29</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设立期货交易场所审批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《期货交易管理条例》（国务院令第</w:t>
            </w:r>
            <w:r w:rsidRPr="00E1470C">
              <w:rPr>
                <w:rFonts w:ascii="Simsun" w:eastAsia="宋体" w:hAnsi="Simsun" w:cs="宋体"/>
                <w:color w:val="000000"/>
                <w:kern w:val="0"/>
                <w:sz w:val="20"/>
                <w:szCs w:val="20"/>
              </w:rPr>
              <w:t>627</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30</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证券交易所设立审核、证券登记结算机构设立审批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《中华人民共和国证券法》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31</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专属自保组织和相互保险组织设立审批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32</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保险公司及其分支机构设立审批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《中华人民共和国保险法》</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33</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外国保险机构驻华代表机构设立审批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《中华人民共和国保险法》</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《国务院关于管理外国企业常驻代表机构的暂行规定》（国发〔</w:t>
            </w:r>
            <w:r w:rsidRPr="00E1470C">
              <w:rPr>
                <w:rFonts w:ascii="Simsun" w:eastAsia="宋体" w:hAnsi="Simsun" w:cs="宋体"/>
                <w:color w:val="000000"/>
                <w:kern w:val="0"/>
                <w:sz w:val="20"/>
                <w:szCs w:val="20"/>
              </w:rPr>
              <w:t>1980</w:t>
            </w:r>
            <w:r w:rsidRPr="00E1470C">
              <w:rPr>
                <w:rFonts w:ascii="Simsun" w:eastAsia="宋体" w:hAnsi="Simsun" w:cs="宋体"/>
                <w:color w:val="000000"/>
                <w:kern w:val="0"/>
                <w:sz w:val="20"/>
                <w:szCs w:val="20"/>
              </w:rPr>
              <w:t>〕</w:t>
            </w:r>
            <w:r w:rsidRPr="00E1470C">
              <w:rPr>
                <w:rFonts w:ascii="Simsun" w:eastAsia="宋体" w:hAnsi="Simsun" w:cs="宋体"/>
                <w:color w:val="000000"/>
                <w:kern w:val="0"/>
                <w:sz w:val="20"/>
                <w:szCs w:val="20"/>
              </w:rPr>
              <w:t>272</w:t>
            </w:r>
            <w:r w:rsidRPr="00E1470C">
              <w:rPr>
                <w:rFonts w:ascii="Simsun" w:eastAsia="宋体" w:hAnsi="Simsun" w:cs="宋体"/>
                <w:color w:val="000000"/>
                <w:kern w:val="0"/>
                <w:sz w:val="20"/>
                <w:szCs w:val="20"/>
              </w:rPr>
              <w:t>号）</w:t>
            </w:r>
          </w:p>
        </w:tc>
      </w:tr>
      <w:tr w:rsidR="00E1470C" w:rsidRPr="00E1470C" w:rsidTr="00E1470C">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center"/>
              <w:rPr>
                <w:rFonts w:ascii="Simsun" w:eastAsia="宋体" w:hAnsi="Simsun" w:cs="宋体"/>
                <w:color w:val="000000"/>
                <w:kern w:val="0"/>
                <w:sz w:val="24"/>
                <w:szCs w:val="24"/>
              </w:rPr>
            </w:pPr>
            <w:r w:rsidRPr="00E1470C">
              <w:rPr>
                <w:rFonts w:ascii="Simsun" w:eastAsia="宋体" w:hAnsi="Simsun" w:cs="宋体"/>
                <w:color w:val="000000"/>
                <w:kern w:val="0"/>
                <w:sz w:val="20"/>
                <w:szCs w:val="20"/>
              </w:rPr>
              <w:t>34</w:t>
            </w:r>
          </w:p>
        </w:tc>
        <w:tc>
          <w:tcPr>
            <w:tcW w:w="3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融资性担保机构设立审批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省级人民政府确定的部门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1470C" w:rsidRPr="00E1470C" w:rsidRDefault="00E1470C" w:rsidP="00E1470C">
            <w:pPr>
              <w:widowControl/>
              <w:spacing w:line="420" w:lineRule="atLeast"/>
              <w:jc w:val="left"/>
              <w:rPr>
                <w:rFonts w:ascii="Simsun" w:eastAsia="宋体" w:hAnsi="Simsun" w:cs="宋体"/>
                <w:color w:val="000000"/>
                <w:kern w:val="0"/>
                <w:sz w:val="24"/>
                <w:szCs w:val="24"/>
              </w:rPr>
            </w:pPr>
            <w:r w:rsidRPr="00E1470C">
              <w:rPr>
                <w:rFonts w:ascii="Simsun" w:eastAsia="宋体" w:hAnsi="Simsun" w:cs="宋体"/>
                <w:color w:val="000000"/>
                <w:kern w:val="0"/>
                <w:sz w:val="20"/>
                <w:szCs w:val="20"/>
              </w:rPr>
              <w:t>《国务院对确需保留的行政审批项目设定行政许可的决定》（国务院令第</w:t>
            </w:r>
            <w:r w:rsidRPr="00E1470C">
              <w:rPr>
                <w:rFonts w:ascii="Simsun" w:eastAsia="宋体" w:hAnsi="Simsun" w:cs="宋体"/>
                <w:color w:val="000000"/>
                <w:kern w:val="0"/>
                <w:sz w:val="20"/>
                <w:szCs w:val="20"/>
              </w:rPr>
              <w:t>412</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《国务院关于修改〈国务院对确需保留的行政</w:t>
            </w:r>
            <w:r w:rsidRPr="00E1470C">
              <w:rPr>
                <w:rFonts w:ascii="Simsun" w:eastAsia="宋体" w:hAnsi="Simsun" w:cs="宋体"/>
                <w:color w:val="000000"/>
                <w:kern w:val="0"/>
                <w:sz w:val="20"/>
                <w:szCs w:val="20"/>
              </w:rPr>
              <w:lastRenderedPageBreak/>
              <w:t>审批项目设定行政许可的决定〉的决定》（国务院令第</w:t>
            </w:r>
            <w:r w:rsidRPr="00E1470C">
              <w:rPr>
                <w:rFonts w:ascii="Simsun" w:eastAsia="宋体" w:hAnsi="Simsun" w:cs="宋体"/>
                <w:color w:val="000000"/>
                <w:kern w:val="0"/>
                <w:sz w:val="20"/>
                <w:szCs w:val="20"/>
              </w:rPr>
              <w:t>548</w:t>
            </w:r>
            <w:r w:rsidRPr="00E1470C">
              <w:rPr>
                <w:rFonts w:ascii="Simsun" w:eastAsia="宋体" w:hAnsi="Simsun" w:cs="宋体"/>
                <w:color w:val="000000"/>
                <w:kern w:val="0"/>
                <w:sz w:val="20"/>
                <w:szCs w:val="20"/>
              </w:rPr>
              <w:t>号）</w:t>
            </w:r>
            <w:r w:rsidRPr="00E1470C">
              <w:rPr>
                <w:rFonts w:ascii="Simsun" w:eastAsia="宋体" w:hAnsi="Simsun" w:cs="宋体"/>
                <w:color w:val="000000"/>
                <w:kern w:val="0"/>
                <w:sz w:val="20"/>
                <w:szCs w:val="20"/>
              </w:rPr>
              <w:br/>
            </w:r>
            <w:r w:rsidRPr="00E1470C">
              <w:rPr>
                <w:rFonts w:ascii="Simsun" w:eastAsia="宋体" w:hAnsi="Simsun" w:cs="宋体"/>
                <w:color w:val="000000"/>
                <w:kern w:val="0"/>
                <w:sz w:val="20"/>
                <w:szCs w:val="20"/>
              </w:rPr>
              <w:t>《融资性担保公司管理暂行办法》（银监会令</w:t>
            </w:r>
            <w:r w:rsidRPr="00E1470C">
              <w:rPr>
                <w:rFonts w:ascii="Simsun" w:eastAsia="宋体" w:hAnsi="Simsun" w:cs="宋体"/>
                <w:color w:val="000000"/>
                <w:kern w:val="0"/>
                <w:sz w:val="20"/>
                <w:szCs w:val="20"/>
              </w:rPr>
              <w:t>2010</w:t>
            </w:r>
            <w:r w:rsidRPr="00E1470C">
              <w:rPr>
                <w:rFonts w:ascii="Simsun" w:eastAsia="宋体" w:hAnsi="Simsun" w:cs="宋体"/>
                <w:color w:val="000000"/>
                <w:kern w:val="0"/>
                <w:sz w:val="20"/>
                <w:szCs w:val="20"/>
              </w:rPr>
              <w:t>年第</w:t>
            </w:r>
            <w:r w:rsidRPr="00E1470C">
              <w:rPr>
                <w:rFonts w:ascii="Simsun" w:eastAsia="宋体" w:hAnsi="Simsun" w:cs="宋体"/>
                <w:color w:val="000000"/>
                <w:kern w:val="0"/>
                <w:sz w:val="20"/>
                <w:szCs w:val="20"/>
              </w:rPr>
              <w:t>3</w:t>
            </w:r>
            <w:r w:rsidRPr="00E1470C">
              <w:rPr>
                <w:rFonts w:ascii="Simsun" w:eastAsia="宋体" w:hAnsi="Simsun" w:cs="宋体"/>
                <w:color w:val="000000"/>
                <w:kern w:val="0"/>
                <w:sz w:val="20"/>
                <w:szCs w:val="20"/>
              </w:rPr>
              <w:t>号）</w:t>
            </w:r>
          </w:p>
        </w:tc>
      </w:tr>
    </w:tbl>
    <w:p w:rsidR="001B3930" w:rsidRPr="00E1470C" w:rsidRDefault="001B3930"/>
    <w:sectPr w:rsidR="001B3930" w:rsidRPr="00E147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30" w:rsidRDefault="001B3930" w:rsidP="00E1470C">
      <w:r>
        <w:separator/>
      </w:r>
    </w:p>
  </w:endnote>
  <w:endnote w:type="continuationSeparator" w:id="1">
    <w:p w:rsidR="001B3930" w:rsidRDefault="001B3930" w:rsidP="00E14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30" w:rsidRDefault="001B3930" w:rsidP="00E1470C">
      <w:r>
        <w:separator/>
      </w:r>
    </w:p>
  </w:footnote>
  <w:footnote w:type="continuationSeparator" w:id="1">
    <w:p w:rsidR="001B3930" w:rsidRDefault="001B3930" w:rsidP="00E14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70C"/>
    <w:rsid w:val="001B3930"/>
    <w:rsid w:val="00E14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70C"/>
    <w:rPr>
      <w:sz w:val="18"/>
      <w:szCs w:val="18"/>
    </w:rPr>
  </w:style>
  <w:style w:type="paragraph" w:styleId="a4">
    <w:name w:val="footer"/>
    <w:basedOn w:val="a"/>
    <w:link w:val="Char0"/>
    <w:uiPriority w:val="99"/>
    <w:semiHidden/>
    <w:unhideWhenUsed/>
    <w:rsid w:val="00E147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70C"/>
    <w:rPr>
      <w:sz w:val="18"/>
      <w:szCs w:val="18"/>
    </w:rPr>
  </w:style>
  <w:style w:type="paragraph" w:styleId="a5">
    <w:name w:val="Normal (Web)"/>
    <w:basedOn w:val="a"/>
    <w:uiPriority w:val="99"/>
    <w:unhideWhenUsed/>
    <w:rsid w:val="00E147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470C"/>
    <w:rPr>
      <w:b/>
      <w:bCs/>
    </w:rPr>
  </w:style>
</w:styles>
</file>

<file path=word/webSettings.xml><?xml version="1.0" encoding="utf-8"?>
<w:webSettings xmlns:r="http://schemas.openxmlformats.org/officeDocument/2006/relationships" xmlns:w="http://schemas.openxmlformats.org/wordprocessingml/2006/main">
  <w:divs>
    <w:div w:id="12190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2647</Words>
  <Characters>15093</Characters>
  <Application>Microsoft Office Word</Application>
  <DocSecurity>0</DocSecurity>
  <Lines>125</Lines>
  <Paragraphs>35</Paragraphs>
  <ScaleCrop>false</ScaleCrop>
  <Company>Sky123.Org</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2015-03-14T01:54:00Z</dcterms:created>
  <dcterms:modified xsi:type="dcterms:W3CDTF">2015-03-14T01:55:00Z</dcterms:modified>
</cp:coreProperties>
</file>