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D1BF3">
      <w:pPr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eastAsia="方正仿宋_GBK" w:hint="eastAsia"/>
          <w:sz w:val="32"/>
          <w:szCs w:val="32"/>
        </w:rPr>
        <w:t xml:space="preserve">     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201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6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6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月份博乐地区建设工程材料价格信息</w:t>
      </w: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3"/>
        <w:gridCol w:w="6113"/>
        <w:gridCol w:w="672"/>
        <w:gridCol w:w="1222"/>
      </w:tblGrid>
      <w:tr w:rsidR="00000000">
        <w:trPr>
          <w:trHeight w:val="579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kern w:val="0"/>
                <w:sz w:val="20"/>
                <w:szCs w:val="20"/>
                <w:lang/>
              </w:rPr>
              <w:t>材料名称及规格型号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1BF3"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/>
              </w:rPr>
              <w:t>除税综合</w:t>
            </w:r>
            <w:r>
              <w:rPr>
                <w:b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Style w:val="font31"/>
                <w:lang/>
              </w:rPr>
              <w:t>信息价</w:t>
            </w:r>
          </w:p>
        </w:tc>
      </w:tr>
      <w:tr w:rsidR="00000000">
        <w:trPr>
          <w:trHeight w:val="307"/>
          <w:jc w:val="center"/>
        </w:trPr>
        <w:tc>
          <w:tcPr>
            <w:tcW w:w="7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kern w:val="0"/>
                <w:sz w:val="20"/>
                <w:szCs w:val="20"/>
                <w:lang/>
              </w:rPr>
              <w:t>钢材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240" w:lineRule="exact"/>
              <w:rPr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低碳热轧盘条（高线）</w:t>
            </w:r>
            <w:r>
              <w:rPr>
                <w:rStyle w:val="font41"/>
                <w:lang/>
              </w:rPr>
              <w:t xml:space="preserve"> HPB300 Φ6.5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2211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低碳热轧盘条</w:t>
            </w:r>
            <w:r>
              <w:rPr>
                <w:rStyle w:val="font41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（高线）</w:t>
            </w:r>
            <w:r>
              <w:rPr>
                <w:rStyle w:val="font41"/>
                <w:lang/>
              </w:rPr>
              <w:t>HPB300 Φ8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2211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低碳热轧盘条</w:t>
            </w:r>
            <w:r>
              <w:rPr>
                <w:rStyle w:val="font41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（高线）</w:t>
            </w:r>
            <w:r>
              <w:rPr>
                <w:rStyle w:val="font41"/>
                <w:lang/>
              </w:rPr>
              <w:t>HPB300 Φ10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2211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低碳热轧盘条</w:t>
            </w:r>
            <w:r>
              <w:rPr>
                <w:rStyle w:val="font41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（高线）</w:t>
            </w:r>
            <w:r>
              <w:rPr>
                <w:rStyle w:val="font41"/>
                <w:lang/>
              </w:rPr>
              <w:t>HPB300 Φ12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2168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低碳热轧盘条</w:t>
            </w:r>
            <w:r>
              <w:rPr>
                <w:rStyle w:val="font41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（高线）</w:t>
            </w:r>
            <w:r>
              <w:rPr>
                <w:rStyle w:val="font41"/>
                <w:lang/>
              </w:rPr>
              <w:t>HPB300 Φ14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2168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低碳热轧</w:t>
            </w:r>
            <w:r>
              <w:rPr>
                <w:color w:val="333333"/>
                <w:kern w:val="0"/>
                <w:sz w:val="20"/>
                <w:szCs w:val="20"/>
                <w:lang/>
              </w:rPr>
              <w:t>盘条</w:t>
            </w:r>
            <w:r>
              <w:rPr>
                <w:rStyle w:val="font41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（高线）</w:t>
            </w:r>
            <w:r>
              <w:rPr>
                <w:rStyle w:val="font41"/>
                <w:lang/>
              </w:rPr>
              <w:t>HPB300 Φ16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2168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热轧光圆钢筋</w:t>
            </w:r>
            <w:r>
              <w:rPr>
                <w:rStyle w:val="font41"/>
                <w:lang/>
              </w:rPr>
              <w:t xml:space="preserve"> HPB300 Φ10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2305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热轧光圆钢筋</w:t>
            </w:r>
            <w:r>
              <w:rPr>
                <w:rStyle w:val="font41"/>
                <w:lang/>
              </w:rPr>
              <w:t xml:space="preserve"> HPB300 Φ12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2262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热轧光圆钢筋</w:t>
            </w:r>
            <w:r>
              <w:rPr>
                <w:rStyle w:val="font41"/>
                <w:lang/>
              </w:rPr>
              <w:t xml:space="preserve"> HPB300 Φ14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2262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热轧光圆钢筋</w:t>
            </w:r>
            <w:r>
              <w:rPr>
                <w:rStyle w:val="font41"/>
                <w:lang/>
              </w:rPr>
              <w:t xml:space="preserve"> HPB300 Φ16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2262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热轧光圆钢筋</w:t>
            </w:r>
            <w:r>
              <w:rPr>
                <w:rStyle w:val="font41"/>
                <w:lang/>
              </w:rPr>
              <w:t xml:space="preserve"> HPB300 Φ18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2391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热轧光圆钢筋</w:t>
            </w:r>
            <w:r>
              <w:rPr>
                <w:rStyle w:val="font41"/>
                <w:lang/>
              </w:rPr>
              <w:t xml:space="preserve"> HPB300 Φ20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2391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热轧光圆钢筋</w:t>
            </w:r>
            <w:r>
              <w:rPr>
                <w:rStyle w:val="font41"/>
                <w:lang/>
              </w:rPr>
              <w:t xml:space="preserve"> HPB300 Φ22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2391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Style w:val="font41"/>
                <w:lang/>
              </w:rPr>
              <w:t xml:space="preserve"> HRB400E Φ10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2459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Style w:val="font41"/>
                <w:lang/>
              </w:rPr>
              <w:t xml:space="preserve"> HRB400E Φ12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2416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Style w:val="font41"/>
                <w:lang/>
              </w:rPr>
              <w:t xml:space="preserve"> HRB400E Φ14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2416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Style w:val="font41"/>
                <w:lang/>
              </w:rPr>
              <w:t xml:space="preserve"> HRB400E Φ16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2201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Style w:val="font41"/>
                <w:lang/>
              </w:rPr>
              <w:t xml:space="preserve"> HRB400E Φ18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2201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Style w:val="font41"/>
                <w:lang/>
              </w:rPr>
              <w:t xml:space="preserve"> HRB400E Φ20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2201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Style w:val="font41"/>
                <w:lang/>
              </w:rPr>
              <w:t xml:space="preserve"> HRB400E Φ22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2201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Style w:val="font41"/>
                <w:lang/>
              </w:rPr>
              <w:t xml:space="preserve"> HRB400E Φ25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2201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Style w:val="font41"/>
                <w:lang/>
              </w:rPr>
              <w:t xml:space="preserve"> HRB400E Φ28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2441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Style w:val="font41"/>
                <w:lang/>
              </w:rPr>
              <w:t xml:space="preserve"> HRB400E Φ30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2441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Style w:val="font41"/>
                <w:lang/>
              </w:rPr>
              <w:t xml:space="preserve"> HRB400E Φ32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2441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Style w:val="font41"/>
                <w:lang/>
              </w:rPr>
              <w:t xml:space="preserve"> HRB400E Φ36</w:t>
            </w:r>
            <w:r>
              <w:rPr>
                <w:rStyle w:val="font11"/>
                <w:rFonts w:hint="default"/>
                <w:lang/>
              </w:rPr>
              <w:t>以上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2527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Style w:val="font41"/>
                <w:lang/>
              </w:rPr>
              <w:t xml:space="preserve"> HRB500E Φ10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2673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Style w:val="font41"/>
                <w:lang/>
              </w:rPr>
              <w:t xml:space="preserve"> HRB500E Φ12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2630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Style w:val="font41"/>
                <w:lang/>
              </w:rPr>
              <w:t xml:space="preserve"> HRB500E Φ14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2630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Style w:val="font41"/>
                <w:lang/>
              </w:rPr>
              <w:t xml:space="preserve"> HRB500E Φ16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2416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Style w:val="font41"/>
                <w:lang/>
              </w:rPr>
              <w:t xml:space="preserve"> HRB500E Φ18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2416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</w:t>
            </w:r>
            <w:r>
              <w:rPr>
                <w:color w:val="333333"/>
                <w:kern w:val="0"/>
                <w:sz w:val="20"/>
                <w:szCs w:val="20"/>
                <w:lang/>
              </w:rPr>
              <w:t>带肋钢筋</w:t>
            </w:r>
            <w:r>
              <w:rPr>
                <w:rStyle w:val="font41"/>
                <w:lang/>
              </w:rPr>
              <w:t xml:space="preserve"> HRB500E Φ20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2416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Style w:val="font41"/>
                <w:lang/>
              </w:rPr>
              <w:t xml:space="preserve"> HRB500E Φ22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2416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Style w:val="font41"/>
                <w:lang/>
              </w:rPr>
              <w:t xml:space="preserve"> HRB500E Φ25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2416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Style w:val="font41"/>
                <w:lang/>
              </w:rPr>
              <w:t xml:space="preserve"> HRB500E Φ28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2656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Style w:val="font41"/>
                <w:lang/>
              </w:rPr>
              <w:t xml:space="preserve"> HRB500E Φ30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2656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lastRenderedPageBreak/>
              <w:t>36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Style w:val="font41"/>
                <w:lang/>
              </w:rPr>
              <w:t xml:space="preserve"> HRB500E Φ32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2656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Style w:val="font41"/>
                <w:lang/>
              </w:rPr>
              <w:t xml:space="preserve"> HRB500E Φ36</w:t>
            </w:r>
            <w:r>
              <w:rPr>
                <w:rStyle w:val="font11"/>
                <w:rFonts w:hint="default"/>
                <w:lang/>
              </w:rPr>
              <w:t>以上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2741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带肋钢筋盘条</w:t>
            </w:r>
            <w:r>
              <w:rPr>
                <w:rStyle w:val="font41"/>
                <w:lang/>
              </w:rPr>
              <w:t xml:space="preserve"> HRB400E Φ8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2373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带肋钢筋盘条</w:t>
            </w:r>
            <w:r>
              <w:rPr>
                <w:rStyle w:val="font41"/>
                <w:lang/>
              </w:rPr>
              <w:t xml:space="preserve"> HR</w:t>
            </w:r>
            <w:r>
              <w:rPr>
                <w:rStyle w:val="font41"/>
                <w:lang/>
              </w:rPr>
              <w:t>B400E Φ10-14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2373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带肋钢筋盘条</w:t>
            </w:r>
            <w:r>
              <w:rPr>
                <w:rStyle w:val="font41"/>
                <w:lang/>
              </w:rPr>
              <w:t xml:space="preserve"> HRB500E Φ8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2587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带肋钢筋盘条</w:t>
            </w:r>
            <w:r>
              <w:rPr>
                <w:rStyle w:val="font41"/>
                <w:lang/>
              </w:rPr>
              <w:t xml:space="preserve"> HRB500E Φ10-14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2587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冷轧带肋钢筋</w:t>
            </w:r>
            <w:r>
              <w:rPr>
                <w:rStyle w:val="font41"/>
                <w:lang/>
              </w:rPr>
              <w:t>Φ5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2201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冷轧带肋钢筋</w:t>
            </w:r>
            <w:r>
              <w:rPr>
                <w:rStyle w:val="font41"/>
                <w:lang/>
              </w:rPr>
              <w:t>Φ6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2201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冷轧带肋钢筋</w:t>
            </w:r>
            <w:r>
              <w:rPr>
                <w:rStyle w:val="font41"/>
                <w:lang/>
              </w:rPr>
              <w:t>Φ7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2201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冷轧带肋钢筋</w:t>
            </w:r>
            <w:r>
              <w:rPr>
                <w:rStyle w:val="font41"/>
                <w:lang/>
              </w:rPr>
              <w:t>Φ8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2201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冷轧带肋钢筋</w:t>
            </w:r>
            <w:r>
              <w:rPr>
                <w:rStyle w:val="font41"/>
                <w:lang/>
              </w:rPr>
              <w:t>Φ9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2287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冷轧带肋钢筋</w:t>
            </w:r>
            <w:r>
              <w:rPr>
                <w:rStyle w:val="font41"/>
                <w:lang/>
              </w:rPr>
              <w:t>Φ10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2287 </w:t>
            </w:r>
          </w:p>
        </w:tc>
      </w:tr>
      <w:tr w:rsidR="00000000">
        <w:trPr>
          <w:trHeight w:val="307"/>
          <w:jc w:val="center"/>
        </w:trPr>
        <w:tc>
          <w:tcPr>
            <w:tcW w:w="7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kern w:val="0"/>
                <w:sz w:val="20"/>
                <w:szCs w:val="20"/>
                <w:lang/>
              </w:rPr>
              <w:t>型材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rPr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热轧工字钢</w:t>
            </w:r>
            <w:r>
              <w:rPr>
                <w:rStyle w:val="font41"/>
                <w:lang/>
              </w:rPr>
              <w:t xml:space="preserve"> I20a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2335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热轧工字钢</w:t>
            </w:r>
            <w:r>
              <w:rPr>
                <w:rStyle w:val="font41"/>
                <w:lang/>
              </w:rPr>
              <w:t xml:space="preserve"> I25a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2335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热轧工字钢</w:t>
            </w:r>
            <w:r>
              <w:rPr>
                <w:rStyle w:val="font41"/>
                <w:lang/>
              </w:rPr>
              <w:t xml:space="preserve"> I28a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2335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H</w:t>
            </w:r>
            <w:r>
              <w:rPr>
                <w:rStyle w:val="font21"/>
                <w:rFonts w:hint="default"/>
                <w:lang/>
              </w:rPr>
              <w:t>型钢（窄翼缘）</w:t>
            </w:r>
            <w:r>
              <w:rPr>
                <w:rStyle w:val="font81"/>
                <w:lang/>
              </w:rPr>
              <w:t xml:space="preserve"> 300*150*6.5*9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2434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H</w:t>
            </w:r>
            <w:r>
              <w:rPr>
                <w:rStyle w:val="font21"/>
                <w:rFonts w:hint="default"/>
                <w:lang/>
              </w:rPr>
              <w:t>型钢（窄翼缘）</w:t>
            </w:r>
            <w:r>
              <w:rPr>
                <w:rStyle w:val="font81"/>
                <w:lang/>
              </w:rPr>
              <w:t xml:space="preserve"> 700*300*13*24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2512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H</w:t>
            </w:r>
            <w:r>
              <w:rPr>
                <w:rStyle w:val="font21"/>
                <w:rFonts w:hint="default"/>
                <w:lang/>
              </w:rPr>
              <w:t>型钢（宽翼缘）</w:t>
            </w:r>
            <w:r>
              <w:rPr>
                <w:rStyle w:val="font81"/>
                <w:lang/>
              </w:rPr>
              <w:t xml:space="preserve"> 100*100*6*8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2617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H</w:t>
            </w:r>
            <w:r>
              <w:rPr>
                <w:rStyle w:val="font21"/>
                <w:rFonts w:hint="default"/>
                <w:lang/>
              </w:rPr>
              <w:t>型钢（宽翼缘）</w:t>
            </w:r>
            <w:r>
              <w:rPr>
                <w:rStyle w:val="font81"/>
                <w:lang/>
              </w:rPr>
              <w:t xml:space="preserve"> 150*150*7*10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2434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H</w:t>
            </w:r>
            <w:r>
              <w:rPr>
                <w:rStyle w:val="font21"/>
                <w:rFonts w:hint="default"/>
                <w:lang/>
              </w:rPr>
              <w:t>型钢（宽翼缘）</w:t>
            </w:r>
            <w:r>
              <w:rPr>
                <w:rStyle w:val="font81"/>
                <w:lang/>
              </w:rPr>
              <w:t xml:space="preserve"> 300*300*10*15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2462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H</w:t>
            </w:r>
            <w:r>
              <w:rPr>
                <w:rStyle w:val="font21"/>
                <w:rFonts w:hint="default"/>
                <w:lang/>
              </w:rPr>
              <w:t>型钢（宽翼缘）</w:t>
            </w:r>
            <w:r>
              <w:rPr>
                <w:rStyle w:val="font81"/>
                <w:lang/>
              </w:rPr>
              <w:t xml:space="preserve"> 400*400*13*21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2535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热轧槽钢</w:t>
            </w:r>
            <w:r>
              <w:rPr>
                <w:rStyle w:val="font41"/>
                <w:lang/>
              </w:rPr>
              <w:t xml:space="preserve"> Q235 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</w:t>
            </w: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294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热轧槽钢</w:t>
            </w:r>
            <w:r>
              <w:rPr>
                <w:rStyle w:val="font41"/>
                <w:lang/>
              </w:rPr>
              <w:t xml:space="preserve"> Q235 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2294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热轧槽钢</w:t>
            </w:r>
            <w:r>
              <w:rPr>
                <w:rStyle w:val="font41"/>
                <w:lang/>
              </w:rPr>
              <w:t xml:space="preserve"> Q235 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2294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热轧槽钢</w:t>
            </w:r>
            <w:r>
              <w:rPr>
                <w:rStyle w:val="font41"/>
                <w:lang/>
              </w:rPr>
              <w:t xml:space="preserve"> Q235 12.6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2294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热轧槽钢</w:t>
            </w:r>
            <w:r>
              <w:rPr>
                <w:rStyle w:val="font41"/>
                <w:lang/>
              </w:rPr>
              <w:t xml:space="preserve"> Q235 16a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2294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热轧槽钢</w:t>
            </w:r>
            <w:r>
              <w:rPr>
                <w:rStyle w:val="font41"/>
                <w:lang/>
              </w:rPr>
              <w:t xml:space="preserve"> Q235 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2294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热轧槽钢</w:t>
            </w:r>
            <w:r>
              <w:rPr>
                <w:rStyle w:val="font41"/>
                <w:lang/>
              </w:rPr>
              <w:t xml:space="preserve"> Q235 28a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2294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Style w:val="font41"/>
                <w:lang/>
              </w:rPr>
              <w:t xml:space="preserve"> Q235 63×40×4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2386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Style w:val="font41"/>
                <w:lang/>
              </w:rPr>
              <w:t xml:space="preserve"> Q235 75×50×6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2386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Style w:val="font41"/>
                <w:lang/>
              </w:rPr>
              <w:t xml:space="preserve"> Q235 80×50×6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2386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Style w:val="font41"/>
                <w:lang/>
              </w:rPr>
              <w:t xml:space="preserve"> Q235 90×56×6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2386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Style w:val="font41"/>
                <w:lang/>
              </w:rPr>
              <w:t xml:space="preserve"> Q235 100×60×10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2386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Style w:val="font41"/>
                <w:lang/>
              </w:rPr>
              <w:t xml:space="preserve"> Q235 100×63×6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2386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Style w:val="font41"/>
                <w:lang/>
              </w:rPr>
              <w:t xml:space="preserve"> Q235 100×63×8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2386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Style w:val="font41"/>
                <w:lang/>
              </w:rPr>
              <w:t xml:space="preserve"> Q235 100×63×10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2566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Style w:val="font41"/>
                <w:lang/>
              </w:rPr>
              <w:t xml:space="preserve"> Q235 100×75×10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2566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Style w:val="font41"/>
                <w:lang/>
              </w:rPr>
              <w:t xml:space="preserve"> Q235 100×80×6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2566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Style w:val="font41"/>
                <w:lang/>
              </w:rPr>
              <w:t xml:space="preserve"> Q23</w:t>
            </w:r>
            <w:r>
              <w:rPr>
                <w:rStyle w:val="font41"/>
                <w:lang/>
              </w:rPr>
              <w:t>5 100×80×7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2566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lastRenderedPageBreak/>
              <w:t>75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Style w:val="font41"/>
                <w:lang/>
              </w:rPr>
              <w:t xml:space="preserve"> Q235 110×70×6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2566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Style w:val="font41"/>
                <w:lang/>
              </w:rPr>
              <w:t xml:space="preserve"> Q235 110×70×8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Style w:val="font41"/>
                <w:lang/>
              </w:rPr>
              <w:t xml:space="preserve"> Q235 125×80×7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Style w:val="font41"/>
                <w:lang/>
              </w:rPr>
              <w:t xml:space="preserve"> Q235 125×80×8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Style w:val="font41"/>
                <w:lang/>
              </w:rPr>
              <w:t xml:space="preserve"> Q235 125×80×10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Style w:val="font41"/>
                <w:lang/>
              </w:rPr>
              <w:t xml:space="preserve"> Q235 140×90×10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Style w:val="font41"/>
                <w:lang/>
              </w:rPr>
              <w:t xml:space="preserve"> Q235 140×90×12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27</w:t>
            </w: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Style w:val="font41"/>
                <w:lang/>
              </w:rPr>
              <w:t xml:space="preserve"> Q235 160×100×10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Style w:val="font41"/>
                <w:lang/>
              </w:rPr>
              <w:t xml:space="preserve"> Q235 160×100×12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Style w:val="font41"/>
                <w:lang/>
              </w:rPr>
              <w:t xml:space="preserve"> Q235 180×110×10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Style w:val="font41"/>
                <w:lang/>
              </w:rPr>
              <w:t xml:space="preserve"> Q235 180×110×12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Style w:val="font41"/>
                <w:lang/>
              </w:rPr>
              <w:t xml:space="preserve"> Q235 200×125×12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20×3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2386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25×3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2386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25×4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2386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30×3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2386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30×4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2386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32×4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2386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32×6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2386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35×4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2386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36×4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2386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40×3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2386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</w:t>
            </w:r>
            <w:r>
              <w:rPr>
                <w:rStyle w:val="font41"/>
                <w:lang/>
              </w:rPr>
              <w:t>40×4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2386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40×5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2386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45×4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2377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45×5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2377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45×6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2377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50×4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2377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50×5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2377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50×6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2377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56</w:t>
            </w:r>
            <w:r>
              <w:rPr>
                <w:rStyle w:val="font41"/>
                <w:lang/>
              </w:rPr>
              <w:t>×5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56×6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56×8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63×5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2352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63×6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2352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70×5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2352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70×6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2352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75×5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75</w:t>
            </w:r>
            <w:r>
              <w:rPr>
                <w:rStyle w:val="font41"/>
                <w:lang/>
              </w:rPr>
              <w:t>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75×8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lastRenderedPageBreak/>
              <w:t>115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80×5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80×6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80×7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90×6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90×8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90×10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1</w:t>
            </w:r>
            <w:r>
              <w:rPr>
                <w:rStyle w:val="font41"/>
                <w:lang/>
              </w:rPr>
              <w:t>00×7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Q235 100×10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123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Q235 100×16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124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Q235 110×8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125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Style w:val="font41"/>
                <w:lang/>
              </w:rPr>
              <w:t xml:space="preserve">   Q235 125×14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126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12×4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127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14×3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128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14×4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129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14×5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23</w:t>
            </w: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14×6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16×4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132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20×3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133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20×4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134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24×4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135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25×3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136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25×4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137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25×5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138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25×6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139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30×3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30×4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141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30×5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142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30×6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143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32×4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35×4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36×6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146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40×4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147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40×5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40×6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149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45×4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50×4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50×5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152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50×6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153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60×6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154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65×5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lastRenderedPageBreak/>
              <w:t>155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70×4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156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Style w:val="font41"/>
                <w:lang/>
              </w:rPr>
              <w:t xml:space="preserve"> Q235 100×10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157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冷</w:t>
            </w:r>
            <w:r>
              <w:rPr>
                <w:color w:val="333333"/>
                <w:kern w:val="0"/>
                <w:sz w:val="20"/>
                <w:szCs w:val="20"/>
                <w:lang/>
              </w:rPr>
              <w:t>轧普通钢板</w:t>
            </w:r>
            <w:r>
              <w:rPr>
                <w:rStyle w:val="font41"/>
                <w:lang/>
              </w:rPr>
              <w:t xml:space="preserve"> Q235 δ1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3195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158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Style w:val="font41"/>
                <w:lang/>
              </w:rPr>
              <w:t xml:space="preserve"> Q235 δ1.5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2826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159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Style w:val="font41"/>
                <w:lang/>
              </w:rPr>
              <w:t xml:space="preserve"> Q235 δ2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2611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160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Style w:val="font41"/>
                <w:lang/>
              </w:rPr>
              <w:t xml:space="preserve"> Q235 δ3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2654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161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Style w:val="font41"/>
                <w:lang/>
              </w:rPr>
              <w:t xml:space="preserve"> Q235 δ4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162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Style w:val="font41"/>
                <w:lang/>
              </w:rPr>
              <w:t xml:space="preserve"> Q235 δ5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163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Style w:val="font41"/>
                <w:lang/>
              </w:rPr>
              <w:t xml:space="preserve"> Q235 δ6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164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Style w:val="font41"/>
                <w:lang/>
              </w:rPr>
              <w:t xml:space="preserve"> Q235 δ8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165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Style w:val="font41"/>
                <w:lang/>
              </w:rPr>
              <w:t xml:space="preserve"> Q235 δ10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166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</w:t>
            </w:r>
            <w:r>
              <w:rPr>
                <w:color w:val="333333"/>
                <w:kern w:val="0"/>
                <w:sz w:val="20"/>
                <w:szCs w:val="20"/>
                <w:lang/>
              </w:rPr>
              <w:t>普通钢板</w:t>
            </w:r>
            <w:r>
              <w:rPr>
                <w:rStyle w:val="font41"/>
                <w:lang/>
              </w:rPr>
              <w:t xml:space="preserve"> Q235 δ12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167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Style w:val="font41"/>
                <w:lang/>
              </w:rPr>
              <w:t xml:space="preserve"> Q235 δ14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168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Style w:val="font41"/>
                <w:lang/>
              </w:rPr>
              <w:t xml:space="preserve"> Q235 δ16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169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Style w:val="font41"/>
                <w:lang/>
              </w:rPr>
              <w:t xml:space="preserve"> Q235 δ18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170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Style w:val="font41"/>
                <w:lang/>
              </w:rPr>
              <w:t xml:space="preserve"> Q235 δ20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171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Style w:val="font41"/>
                <w:lang/>
              </w:rPr>
              <w:t xml:space="preserve"> Q235 δ24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172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Style w:val="font41"/>
                <w:lang/>
              </w:rPr>
              <w:t xml:space="preserve"> Q235 δ25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173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Style w:val="font41"/>
                <w:lang/>
              </w:rPr>
              <w:t xml:space="preserve"> Q235 δ28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2783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174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Style w:val="font41"/>
                <w:lang/>
              </w:rPr>
              <w:t xml:space="preserve"> Q235 δ30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2783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</w:t>
            </w:r>
            <w:r>
              <w:rPr>
                <w:color w:val="333333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Style w:val="font41"/>
                <w:lang/>
              </w:rPr>
              <w:t xml:space="preserve"> Q235 δ35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2783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176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Style w:val="font41"/>
                <w:lang/>
              </w:rPr>
              <w:t xml:space="preserve"> Q235 δ40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2826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177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Style w:val="font41"/>
                <w:lang/>
              </w:rPr>
              <w:t xml:space="preserve"> Q235 δ42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2826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178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Style w:val="font41"/>
                <w:lang/>
              </w:rPr>
              <w:t xml:space="preserve"> Q235 δ45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2826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179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Style w:val="font41"/>
                <w:lang/>
              </w:rPr>
              <w:t xml:space="preserve"> Q235 δ50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2911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Style w:val="font41"/>
                <w:lang/>
              </w:rPr>
              <w:t xml:space="preserve"> Q235 δ60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2911 </w:t>
            </w:r>
          </w:p>
        </w:tc>
      </w:tr>
      <w:tr w:rsidR="00000000">
        <w:trPr>
          <w:trHeight w:val="307"/>
          <w:jc w:val="center"/>
        </w:trPr>
        <w:tc>
          <w:tcPr>
            <w:tcW w:w="7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kern w:val="0"/>
                <w:sz w:val="20"/>
                <w:szCs w:val="20"/>
                <w:lang/>
              </w:rPr>
              <w:t>水泥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rPr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181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复合硅酸盐水泥（</w:t>
            </w:r>
            <w:r>
              <w:rPr>
                <w:rStyle w:val="font41"/>
                <w:lang/>
              </w:rPr>
              <w:t>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32.5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193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182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普通硅酸盐水泥（</w:t>
            </w:r>
            <w:r>
              <w:rPr>
                <w:rStyle w:val="font41"/>
                <w:lang/>
              </w:rPr>
              <w:t>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42.5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183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普通硅酸盐水泥（</w:t>
            </w:r>
            <w:r>
              <w:rPr>
                <w:rStyle w:val="font41"/>
                <w:lang/>
              </w:rPr>
              <w:t>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52.5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607</w:t>
            </w: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000000">
        <w:trPr>
          <w:trHeight w:val="307"/>
          <w:jc w:val="center"/>
        </w:trPr>
        <w:tc>
          <w:tcPr>
            <w:tcW w:w="7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kern w:val="0"/>
                <w:sz w:val="20"/>
                <w:szCs w:val="20"/>
                <w:lang/>
              </w:rPr>
              <w:t>混凝土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rPr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 xml:space="preserve">184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商品混凝土</w:t>
            </w:r>
            <w:r>
              <w:rPr>
                <w:rStyle w:val="font41"/>
                <w:lang/>
              </w:rPr>
              <w:t xml:space="preserve">C10  </w:t>
            </w:r>
            <w:r>
              <w:rPr>
                <w:rStyle w:val="font11"/>
                <w:rFonts w:hint="default"/>
                <w:lang/>
              </w:rPr>
              <w:t>（泵送）</w:t>
            </w:r>
            <w:r>
              <w:rPr>
                <w:rStyle w:val="font41"/>
                <w:lang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175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 xml:space="preserve">185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商品混凝土</w:t>
            </w:r>
            <w:r>
              <w:rPr>
                <w:rStyle w:val="font41"/>
                <w:lang/>
              </w:rPr>
              <w:t xml:space="preserve">C15 </w:t>
            </w:r>
            <w:r>
              <w:rPr>
                <w:rStyle w:val="font11"/>
                <w:rFonts w:hint="default"/>
                <w:lang/>
              </w:rPr>
              <w:t>（泵送）</w:t>
            </w:r>
            <w:r>
              <w:rPr>
                <w:rStyle w:val="font41"/>
                <w:lang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185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 xml:space="preserve">186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商品混凝土</w:t>
            </w:r>
            <w:r>
              <w:rPr>
                <w:rStyle w:val="font41"/>
                <w:lang/>
              </w:rPr>
              <w:t xml:space="preserve">C20 </w:t>
            </w:r>
            <w:r>
              <w:rPr>
                <w:rStyle w:val="font11"/>
                <w:rFonts w:hint="default"/>
                <w:lang/>
              </w:rPr>
              <w:t>（泵送）</w:t>
            </w:r>
            <w:r>
              <w:rPr>
                <w:rStyle w:val="font41"/>
                <w:lang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194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 xml:space="preserve">187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商品混凝土</w:t>
            </w:r>
            <w:r>
              <w:rPr>
                <w:rStyle w:val="font41"/>
                <w:lang/>
              </w:rPr>
              <w:t xml:space="preserve">C25 </w:t>
            </w:r>
            <w:r>
              <w:rPr>
                <w:rStyle w:val="font11"/>
                <w:rFonts w:hint="default"/>
                <w:lang/>
              </w:rPr>
              <w:t>（泵送）</w:t>
            </w:r>
            <w:r>
              <w:rPr>
                <w:rStyle w:val="font41"/>
                <w:lang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209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 xml:space="preserve">188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商品混凝土</w:t>
            </w:r>
            <w:r>
              <w:rPr>
                <w:rStyle w:val="font41"/>
                <w:lang/>
              </w:rPr>
              <w:t xml:space="preserve">C30 </w:t>
            </w:r>
            <w:r>
              <w:rPr>
                <w:rStyle w:val="font11"/>
                <w:rFonts w:hint="default"/>
                <w:lang/>
              </w:rPr>
              <w:t>（泵送）</w:t>
            </w:r>
            <w:r>
              <w:rPr>
                <w:rStyle w:val="font41"/>
                <w:lang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223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 xml:space="preserve">189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商品混凝土</w:t>
            </w:r>
            <w:r>
              <w:rPr>
                <w:rStyle w:val="font41"/>
                <w:lang/>
              </w:rPr>
              <w:t xml:space="preserve">C35 </w:t>
            </w:r>
            <w:r>
              <w:rPr>
                <w:rStyle w:val="font11"/>
                <w:rFonts w:hint="default"/>
                <w:lang/>
              </w:rPr>
              <w:t>（泵送）</w:t>
            </w:r>
            <w:r>
              <w:rPr>
                <w:rStyle w:val="font41"/>
                <w:lang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 xml:space="preserve">190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商品混凝土</w:t>
            </w:r>
            <w:r>
              <w:rPr>
                <w:rStyle w:val="font41"/>
                <w:lang/>
              </w:rPr>
              <w:t xml:space="preserve">C40 </w:t>
            </w:r>
            <w:r>
              <w:rPr>
                <w:rStyle w:val="font11"/>
                <w:rFonts w:hint="default"/>
                <w:lang/>
              </w:rPr>
              <w:t>（泵送）</w:t>
            </w:r>
            <w:r>
              <w:rPr>
                <w:rStyle w:val="font41"/>
                <w:lang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282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 xml:space="preserve">191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商品混凝土</w:t>
            </w:r>
            <w:r>
              <w:rPr>
                <w:rStyle w:val="font41"/>
                <w:lang/>
              </w:rPr>
              <w:t xml:space="preserve">C45 </w:t>
            </w:r>
            <w:r>
              <w:rPr>
                <w:rStyle w:val="font11"/>
                <w:rFonts w:hint="default"/>
                <w:lang/>
              </w:rPr>
              <w:t>（泵送）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316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 xml:space="preserve">192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商品混凝土</w:t>
            </w:r>
            <w:r>
              <w:rPr>
                <w:rStyle w:val="font41"/>
                <w:lang/>
              </w:rPr>
              <w:t xml:space="preserve">C50 </w:t>
            </w:r>
            <w:r>
              <w:rPr>
                <w:rStyle w:val="font11"/>
                <w:rFonts w:hint="default"/>
                <w:lang/>
              </w:rPr>
              <w:t>（</w:t>
            </w:r>
            <w:r>
              <w:rPr>
                <w:rStyle w:val="font11"/>
                <w:rFonts w:hint="default"/>
                <w:lang/>
              </w:rPr>
              <w:t>泵送）</w:t>
            </w:r>
            <w:r>
              <w:rPr>
                <w:rStyle w:val="font41"/>
                <w:lang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379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193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商品混凝土</w:t>
            </w:r>
            <w:r>
              <w:rPr>
                <w:rStyle w:val="font41"/>
                <w:lang/>
              </w:rPr>
              <w:t xml:space="preserve">C55 </w:t>
            </w:r>
            <w:r>
              <w:rPr>
                <w:rStyle w:val="font11"/>
                <w:rFonts w:hint="default"/>
                <w:lang/>
              </w:rPr>
              <w:t>（泵送）</w:t>
            </w:r>
            <w:r>
              <w:rPr>
                <w:rStyle w:val="font41"/>
                <w:lang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 xml:space="preserve">194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商品混凝土</w:t>
            </w:r>
            <w:r>
              <w:rPr>
                <w:rStyle w:val="font41"/>
                <w:lang/>
              </w:rPr>
              <w:t xml:space="preserve">C60 </w:t>
            </w:r>
            <w:r>
              <w:rPr>
                <w:rStyle w:val="font11"/>
                <w:rFonts w:hint="default"/>
                <w:lang/>
              </w:rPr>
              <w:t>（泵送）</w:t>
            </w:r>
            <w:r>
              <w:rPr>
                <w:rStyle w:val="font41"/>
                <w:lang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 xml:space="preserve">195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沥青混凝土</w:t>
            </w:r>
            <w:r>
              <w:rPr>
                <w:rStyle w:val="font41"/>
                <w:lang/>
              </w:rPr>
              <w:t xml:space="preserve">  AC-13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 xml:space="preserve">196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沥青混凝土</w:t>
            </w:r>
            <w:r>
              <w:rPr>
                <w:rStyle w:val="font41"/>
                <w:lang/>
              </w:rPr>
              <w:t xml:space="preserve">  AC-16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 xml:space="preserve">197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沥青混凝土</w:t>
            </w:r>
            <w:r>
              <w:rPr>
                <w:rStyle w:val="font41"/>
                <w:lang/>
              </w:rPr>
              <w:t xml:space="preserve">  AC-20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 xml:space="preserve">198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沥青混凝土</w:t>
            </w:r>
            <w:r>
              <w:rPr>
                <w:rStyle w:val="font41"/>
                <w:lang/>
              </w:rPr>
              <w:t xml:space="preserve">  AC-25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 xml:space="preserve">199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改性沥青混凝土</w:t>
            </w:r>
            <w:r>
              <w:rPr>
                <w:rStyle w:val="font41"/>
                <w:lang/>
              </w:rPr>
              <w:t xml:space="preserve"> SMA-13 (</w:t>
            </w:r>
            <w:r>
              <w:rPr>
                <w:rStyle w:val="font11"/>
                <w:rFonts w:hint="default"/>
                <w:lang/>
              </w:rPr>
              <w:t>掺聚脂或木质素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 xml:space="preserve">200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改性沥青混凝土</w:t>
            </w:r>
            <w:r>
              <w:rPr>
                <w:rStyle w:val="font41"/>
                <w:lang/>
              </w:rPr>
              <w:t xml:space="preserve"> SMA-16 (</w:t>
            </w:r>
            <w:r>
              <w:rPr>
                <w:rStyle w:val="font11"/>
                <w:rFonts w:hint="default"/>
                <w:lang/>
              </w:rPr>
              <w:t>掺聚脂或木质素）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307"/>
          <w:jc w:val="center"/>
        </w:trPr>
        <w:tc>
          <w:tcPr>
            <w:tcW w:w="7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kern w:val="0"/>
                <w:sz w:val="20"/>
                <w:szCs w:val="20"/>
                <w:lang/>
              </w:rPr>
              <w:t>商品砂浆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rPr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201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普通干混砌筑砂浆</w:t>
            </w:r>
            <w:r>
              <w:rPr>
                <w:rStyle w:val="font41"/>
                <w:lang/>
              </w:rPr>
              <w:t>DM</w:t>
            </w:r>
            <w:r>
              <w:rPr>
                <w:rStyle w:val="font41"/>
                <w:lang/>
              </w:rPr>
              <w:t xml:space="preserve"> M5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202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普通干混砌筑砂浆</w:t>
            </w:r>
            <w:r>
              <w:rPr>
                <w:rStyle w:val="font41"/>
                <w:lang/>
              </w:rPr>
              <w:t>DM M7.5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203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普通干混砌筑砂浆</w:t>
            </w:r>
            <w:r>
              <w:rPr>
                <w:rStyle w:val="font41"/>
                <w:lang/>
              </w:rPr>
              <w:t>DM M10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204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普通干混砌筑砂浆</w:t>
            </w:r>
            <w:r>
              <w:rPr>
                <w:rStyle w:val="font41"/>
                <w:lang/>
              </w:rPr>
              <w:t>DM M15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205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普通干混抹灰砂浆</w:t>
            </w:r>
            <w:r>
              <w:rPr>
                <w:rStyle w:val="font41"/>
                <w:lang/>
              </w:rPr>
              <w:t>DP M5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206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普通干混抹灰砂浆</w:t>
            </w:r>
            <w:r>
              <w:rPr>
                <w:rStyle w:val="font41"/>
                <w:lang/>
              </w:rPr>
              <w:t>DP M10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207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普通干混抹灰砂浆</w:t>
            </w:r>
            <w:r>
              <w:rPr>
                <w:rStyle w:val="font41"/>
                <w:lang/>
              </w:rPr>
              <w:t>DP M15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307"/>
          <w:jc w:val="center"/>
        </w:trPr>
        <w:tc>
          <w:tcPr>
            <w:tcW w:w="7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kern w:val="0"/>
                <w:sz w:val="20"/>
                <w:szCs w:val="20"/>
                <w:lang/>
              </w:rPr>
              <w:t>砖砂石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rPr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208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加气混凝土砌块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174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209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多孔砖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千块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523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普通粘土砖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千块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214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211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标准砖</w:t>
            </w:r>
            <w:r>
              <w:rPr>
                <w:rStyle w:val="font41"/>
                <w:lang/>
              </w:rPr>
              <w:t>240*115*53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千块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214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212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烧结</w:t>
            </w:r>
            <w:r>
              <w:rPr>
                <w:color w:val="333333"/>
                <w:kern w:val="0"/>
                <w:sz w:val="20"/>
                <w:szCs w:val="20"/>
                <w:lang/>
              </w:rPr>
              <w:t>空心砌块</w:t>
            </w:r>
            <w:r>
              <w:rPr>
                <w:rStyle w:val="font41"/>
                <w:lang/>
              </w:rPr>
              <w:t>200*115*240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206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213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烧结空心砌块</w:t>
            </w:r>
            <w:r>
              <w:rPr>
                <w:rStyle w:val="font41"/>
                <w:lang/>
              </w:rPr>
              <w:t>190*115*240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206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214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烧结空心砌块</w:t>
            </w:r>
            <w:r>
              <w:rPr>
                <w:rStyle w:val="font41"/>
                <w:lang/>
              </w:rPr>
              <w:t>170*115*240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206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215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砂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216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细沙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53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217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中（粗）砂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218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中（细）砂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53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219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中砂（干净）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天然中（粗</w:t>
            </w:r>
            <w:r>
              <w:rPr>
                <w:rStyle w:val="font41"/>
                <w:lang/>
              </w:rPr>
              <w:t>)</w:t>
            </w:r>
            <w:r>
              <w:rPr>
                <w:rStyle w:val="font11"/>
                <w:rFonts w:hint="default"/>
                <w:lang/>
              </w:rPr>
              <w:t>砂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221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粗砂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222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砾石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223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砾石</w:t>
            </w:r>
            <w:r>
              <w:rPr>
                <w:rStyle w:val="font41"/>
                <w:lang/>
              </w:rPr>
              <w:t xml:space="preserve"> 10mm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224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砾石</w:t>
            </w:r>
            <w:r>
              <w:rPr>
                <w:rStyle w:val="font41"/>
                <w:lang/>
              </w:rPr>
              <w:t xml:space="preserve"> 10mm</w:t>
            </w:r>
            <w:r>
              <w:rPr>
                <w:rStyle w:val="font11"/>
                <w:rFonts w:hint="default"/>
                <w:lang/>
              </w:rPr>
              <w:t>以内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225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砾石</w:t>
            </w:r>
            <w:r>
              <w:rPr>
                <w:rStyle w:val="font41"/>
                <w:lang/>
              </w:rPr>
              <w:t xml:space="preserve"> 20mm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226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砾石</w:t>
            </w:r>
            <w:r>
              <w:rPr>
                <w:rStyle w:val="font41"/>
                <w:lang/>
              </w:rPr>
              <w:t xml:space="preserve"> 20mm</w:t>
            </w:r>
            <w:r>
              <w:rPr>
                <w:rStyle w:val="font11"/>
                <w:rFonts w:hint="default"/>
                <w:lang/>
              </w:rPr>
              <w:t>以内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227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砾石</w:t>
            </w:r>
            <w:r>
              <w:rPr>
                <w:rStyle w:val="font41"/>
                <w:lang/>
              </w:rPr>
              <w:t xml:space="preserve"> 40mm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228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砾石</w:t>
            </w:r>
            <w:r>
              <w:rPr>
                <w:rStyle w:val="font41"/>
                <w:lang/>
              </w:rPr>
              <w:t xml:space="preserve"> 40mm</w:t>
            </w:r>
            <w:r>
              <w:rPr>
                <w:rStyle w:val="font11"/>
                <w:rFonts w:hint="default"/>
                <w:lang/>
              </w:rPr>
              <w:t>以内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229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碎石</w:t>
            </w:r>
            <w:r>
              <w:rPr>
                <w:rStyle w:val="font41"/>
                <w:lang/>
              </w:rPr>
              <w:t xml:space="preserve"> 5mm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碎石</w:t>
            </w:r>
            <w:r>
              <w:rPr>
                <w:rStyle w:val="font41"/>
                <w:lang/>
              </w:rPr>
              <w:t xml:space="preserve"> 10mm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lastRenderedPageBreak/>
              <w:t>231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碎石</w:t>
            </w:r>
            <w:r>
              <w:rPr>
                <w:rStyle w:val="font41"/>
                <w:lang/>
              </w:rPr>
              <w:t xml:space="preserve"> 15mm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0 </w:t>
            </w:r>
          </w:p>
        </w:tc>
      </w:tr>
      <w:tr w:rsidR="00000000">
        <w:trPr>
          <w:trHeight w:val="307"/>
          <w:jc w:val="center"/>
        </w:trPr>
        <w:tc>
          <w:tcPr>
            <w:tcW w:w="7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kern w:val="0"/>
                <w:sz w:val="20"/>
                <w:szCs w:val="20"/>
                <w:lang/>
              </w:rPr>
              <w:t>门窗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rPr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232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60</w:t>
            </w:r>
            <w:r>
              <w:rPr>
                <w:rStyle w:val="font11"/>
                <w:rFonts w:hint="default"/>
                <w:lang/>
              </w:rPr>
              <w:t>系列单框双玻塑钢平开窗（白色）（注</w:t>
            </w:r>
            <w:r>
              <w:rPr>
                <w:rStyle w:val="font41"/>
                <w:lang/>
              </w:rPr>
              <w:t>1</w:t>
            </w:r>
            <w:r>
              <w:rPr>
                <w:rStyle w:val="font11"/>
                <w:rFonts w:hint="default"/>
                <w:lang/>
              </w:rPr>
              <w:t>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190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233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60</w:t>
            </w:r>
            <w:r>
              <w:rPr>
                <w:rStyle w:val="font11"/>
                <w:rFonts w:hint="default"/>
                <w:lang/>
              </w:rPr>
              <w:t>系列单框双玻塑钢平开窗（彩色）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234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65</w:t>
            </w:r>
            <w:r>
              <w:rPr>
                <w:rStyle w:val="font11"/>
                <w:rFonts w:hint="default"/>
                <w:lang/>
              </w:rPr>
              <w:t>系列单框双玻塑钢平开窗（白色）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235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65</w:t>
            </w:r>
            <w:r>
              <w:rPr>
                <w:rStyle w:val="font11"/>
                <w:rFonts w:hint="default"/>
                <w:lang/>
              </w:rPr>
              <w:t>系</w:t>
            </w:r>
            <w:r>
              <w:rPr>
                <w:rStyle w:val="font11"/>
                <w:rFonts w:hint="default"/>
                <w:lang/>
              </w:rPr>
              <w:t>列单框双玻塑钢平开窗（彩色）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236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65</w:t>
            </w:r>
            <w:r>
              <w:rPr>
                <w:rStyle w:val="font11"/>
                <w:rFonts w:hint="default"/>
                <w:lang/>
              </w:rPr>
              <w:t>系列单框三玻塑钢平开窗（白色）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237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65</w:t>
            </w:r>
            <w:r>
              <w:rPr>
                <w:rStyle w:val="font11"/>
                <w:rFonts w:hint="default"/>
                <w:lang/>
              </w:rPr>
              <w:t>系列单框三玻塑钢平开窗（彩色）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305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238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70</w:t>
            </w:r>
            <w:r>
              <w:rPr>
                <w:rStyle w:val="font21"/>
                <w:rFonts w:hint="default"/>
                <w:lang/>
              </w:rPr>
              <w:t>系列单框双玻塑钢平开窗（白色）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307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239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70</w:t>
            </w:r>
            <w:r>
              <w:rPr>
                <w:rStyle w:val="font21"/>
                <w:rFonts w:hint="default"/>
                <w:lang/>
              </w:rPr>
              <w:t>系列单框三玻塑钢平开窗（白色）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320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65</w:t>
            </w:r>
            <w:r>
              <w:rPr>
                <w:rStyle w:val="font11"/>
                <w:rFonts w:hint="default"/>
                <w:lang/>
              </w:rPr>
              <w:t>系列单框双玻断桥隔热铝合金平开窗</w:t>
            </w:r>
            <w:r>
              <w:rPr>
                <w:rStyle w:val="font41"/>
                <w:lang/>
              </w:rPr>
              <w:t xml:space="preserve"> (</w:t>
            </w:r>
            <w:r>
              <w:rPr>
                <w:rStyle w:val="font11"/>
                <w:rFonts w:hint="default"/>
                <w:lang/>
              </w:rPr>
              <w:t>注</w:t>
            </w:r>
            <w:r>
              <w:rPr>
                <w:rStyle w:val="font41"/>
                <w:lang/>
              </w:rPr>
              <w:t>2)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472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241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65</w:t>
            </w:r>
            <w:r>
              <w:rPr>
                <w:rStyle w:val="font11"/>
                <w:rFonts w:hint="default"/>
                <w:lang/>
              </w:rPr>
              <w:t>系列单框三玻断桥隔热铝合金平开窗</w:t>
            </w:r>
            <w:r>
              <w:rPr>
                <w:rStyle w:val="font41"/>
                <w:lang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552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242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70</w:t>
            </w:r>
            <w:r>
              <w:rPr>
                <w:rStyle w:val="font21"/>
                <w:rFonts w:hint="default"/>
                <w:lang/>
              </w:rPr>
              <w:t>系列单框双玻断桥隔热铝合金平开窗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493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243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70</w:t>
            </w:r>
            <w:r>
              <w:rPr>
                <w:rStyle w:val="font21"/>
                <w:rFonts w:hint="default"/>
                <w:lang/>
              </w:rPr>
              <w:t>系列单框三玻断桥隔热铝合金平开窗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583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244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65</w:t>
            </w:r>
            <w:r>
              <w:rPr>
                <w:rStyle w:val="font11"/>
                <w:rFonts w:hint="default"/>
                <w:lang/>
              </w:rPr>
              <w:t>系列单框双玻断桥隔热铝合金平开门</w:t>
            </w:r>
            <w:r>
              <w:rPr>
                <w:rStyle w:val="font41"/>
                <w:lang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843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245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三元乙丙胶条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18 </w:t>
            </w:r>
          </w:p>
        </w:tc>
      </w:tr>
      <w:tr w:rsidR="00000000">
        <w:trPr>
          <w:trHeight w:val="307"/>
          <w:jc w:val="center"/>
        </w:trPr>
        <w:tc>
          <w:tcPr>
            <w:tcW w:w="7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kern w:val="0"/>
                <w:sz w:val="20"/>
                <w:szCs w:val="20"/>
                <w:lang/>
              </w:rPr>
              <w:t>保温材料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rPr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246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阻燃性</w:t>
            </w:r>
            <w:r>
              <w:rPr>
                <w:rStyle w:val="font41"/>
                <w:lang/>
              </w:rPr>
              <w:t>B1</w:t>
            </w:r>
            <w:r>
              <w:rPr>
                <w:rStyle w:val="font11"/>
                <w:rFonts w:hint="default"/>
                <w:lang/>
              </w:rPr>
              <w:t>级聚苯板</w:t>
            </w:r>
            <w:r>
              <w:rPr>
                <w:rStyle w:val="font41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干密度</w:t>
            </w:r>
            <w:r>
              <w:rPr>
                <w:rStyle w:val="font41"/>
                <w:lang/>
              </w:rPr>
              <w:t>≥22%kg/m3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247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阻燃性</w:t>
            </w:r>
            <w:r>
              <w:rPr>
                <w:rStyle w:val="font41"/>
                <w:lang/>
              </w:rPr>
              <w:t>B1</w:t>
            </w:r>
            <w:r>
              <w:rPr>
                <w:rStyle w:val="font11"/>
                <w:rFonts w:hint="default"/>
                <w:lang/>
              </w:rPr>
              <w:t>级挤塑板</w:t>
            </w:r>
            <w:r>
              <w:rPr>
                <w:rStyle w:val="font41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干密度</w:t>
            </w:r>
            <w:r>
              <w:rPr>
                <w:rStyle w:val="font41"/>
                <w:lang/>
              </w:rPr>
              <w:t>≥32%kg/m3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548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248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保温粘结砂浆</w:t>
            </w:r>
            <w:r>
              <w:rPr>
                <w:rStyle w:val="font41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聚合物胶粉</w:t>
            </w:r>
            <w:r>
              <w:rPr>
                <w:rStyle w:val="font41"/>
                <w:lang/>
              </w:rPr>
              <w:t>≥2.5%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ｔ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1449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kern w:val="0"/>
                <w:sz w:val="20"/>
                <w:szCs w:val="20"/>
                <w:lang/>
              </w:rPr>
              <w:t>249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保温抹面砂浆</w:t>
            </w:r>
            <w:r>
              <w:rPr>
                <w:rStyle w:val="font41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聚合物胶粉</w:t>
            </w:r>
            <w:r>
              <w:rPr>
                <w:rStyle w:val="font41"/>
                <w:lang/>
              </w:rPr>
              <w:t>≥2.5%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ｔ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1492 </w:t>
            </w:r>
          </w:p>
        </w:tc>
      </w:tr>
      <w:tr w:rsidR="00000000">
        <w:trPr>
          <w:trHeight w:val="307"/>
          <w:jc w:val="center"/>
        </w:trPr>
        <w:tc>
          <w:tcPr>
            <w:tcW w:w="7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kern w:val="0"/>
                <w:sz w:val="20"/>
                <w:szCs w:val="20"/>
                <w:lang/>
              </w:rPr>
              <w:t>防水材料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rPr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250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自粘聚合物改性沥青防水卷材（</w:t>
            </w:r>
            <w:r>
              <w:rPr>
                <w:rStyle w:val="font41"/>
                <w:lang/>
              </w:rPr>
              <w:t>1.5mm</w:t>
            </w:r>
            <w:r>
              <w:rPr>
                <w:rStyle w:val="font11"/>
                <w:rFonts w:hint="default"/>
                <w:lang/>
              </w:rPr>
              <w:t>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12</w:t>
            </w: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SBS</w:t>
            </w:r>
            <w:r>
              <w:rPr>
                <w:rStyle w:val="font11"/>
                <w:rFonts w:hint="default"/>
                <w:lang/>
              </w:rPr>
              <w:t>改性防水卷材（国际</w:t>
            </w:r>
            <w:r>
              <w:rPr>
                <w:rStyle w:val="font41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聚脂胎</w:t>
            </w:r>
            <w:r>
              <w:rPr>
                <w:rStyle w:val="font41"/>
                <w:lang/>
              </w:rPr>
              <w:t>35#</w:t>
            </w:r>
            <w:r>
              <w:rPr>
                <w:rStyle w:val="font11"/>
                <w:rFonts w:hint="default"/>
                <w:lang/>
              </w:rPr>
              <w:t>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252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SBC120</w:t>
            </w:r>
            <w:r>
              <w:rPr>
                <w:rStyle w:val="font11"/>
                <w:rFonts w:hint="default"/>
                <w:lang/>
              </w:rPr>
              <w:t>聚乙烯丙纶复合防水卷材（</w:t>
            </w:r>
            <w:r>
              <w:rPr>
                <w:rStyle w:val="font41"/>
                <w:lang/>
              </w:rPr>
              <w:t>1.5mm</w:t>
            </w:r>
            <w:r>
              <w:rPr>
                <w:rStyle w:val="font11"/>
                <w:rFonts w:hint="default"/>
                <w:lang/>
              </w:rPr>
              <w:t>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253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聚合物水泥防水涂料（</w:t>
            </w:r>
            <w:r>
              <w:rPr>
                <w:rStyle w:val="font41"/>
                <w:lang/>
              </w:rPr>
              <w:t>JS</w:t>
            </w:r>
            <w:r>
              <w:rPr>
                <w:rStyle w:val="font11"/>
                <w:rFonts w:hint="default"/>
                <w:lang/>
              </w:rPr>
              <w:t>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254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水泥基渗透结晶防水涂料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6 </w:t>
            </w:r>
          </w:p>
        </w:tc>
      </w:tr>
      <w:tr w:rsidR="00000000">
        <w:trPr>
          <w:trHeight w:val="307"/>
          <w:jc w:val="center"/>
        </w:trPr>
        <w:tc>
          <w:tcPr>
            <w:tcW w:w="7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kern w:val="0"/>
                <w:sz w:val="20"/>
                <w:szCs w:val="20"/>
                <w:lang/>
              </w:rPr>
              <w:t>管材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rPr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255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焊接钢管</w:t>
            </w:r>
            <w:r>
              <w:rPr>
                <w:rStyle w:val="font41"/>
                <w:lang/>
              </w:rPr>
              <w:t xml:space="preserve"> DN15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2593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256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焊接钢管</w:t>
            </w:r>
            <w:r>
              <w:rPr>
                <w:rStyle w:val="font41"/>
                <w:lang/>
              </w:rPr>
              <w:t xml:space="preserve"> DN20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2593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257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焊接钢管</w:t>
            </w:r>
            <w:r>
              <w:rPr>
                <w:rStyle w:val="font41"/>
                <w:lang/>
              </w:rPr>
              <w:t xml:space="preserve"> DN25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2550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258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焊接钢管</w:t>
            </w:r>
            <w:r>
              <w:rPr>
                <w:rStyle w:val="font41"/>
                <w:lang/>
              </w:rPr>
              <w:t xml:space="preserve"> DN32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2550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259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焊接钢管</w:t>
            </w:r>
            <w:r>
              <w:rPr>
                <w:rStyle w:val="font41"/>
                <w:lang/>
              </w:rPr>
              <w:t xml:space="preserve"> DN40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2550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260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焊接钢管</w:t>
            </w:r>
            <w:r>
              <w:rPr>
                <w:rStyle w:val="font41"/>
                <w:lang/>
              </w:rPr>
              <w:t xml:space="preserve"> DN50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2550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261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焊接钢管</w:t>
            </w:r>
            <w:r>
              <w:rPr>
                <w:rStyle w:val="font41"/>
                <w:lang/>
              </w:rPr>
              <w:t xml:space="preserve"> DN70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2550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262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焊接钢管</w:t>
            </w:r>
            <w:r>
              <w:rPr>
                <w:rStyle w:val="font41"/>
                <w:lang/>
              </w:rPr>
              <w:t xml:space="preserve"> DN80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2550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263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焊接钢管</w:t>
            </w:r>
            <w:r>
              <w:rPr>
                <w:rStyle w:val="font41"/>
                <w:lang/>
              </w:rPr>
              <w:t xml:space="preserve"> DN100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2580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264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焊接钢管</w:t>
            </w:r>
            <w:r>
              <w:rPr>
                <w:rStyle w:val="font41"/>
                <w:lang/>
              </w:rPr>
              <w:t xml:space="preserve"> DN125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2623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265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焊接钢管</w:t>
            </w:r>
            <w:r>
              <w:rPr>
                <w:rStyle w:val="font41"/>
                <w:lang/>
              </w:rPr>
              <w:t xml:space="preserve"> DN150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2623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266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镀锌钢管</w:t>
            </w:r>
            <w:r>
              <w:rPr>
                <w:rStyle w:val="font41"/>
                <w:lang/>
              </w:rPr>
              <w:t xml:space="preserve"> DN15(</w:t>
            </w:r>
            <w:r>
              <w:rPr>
                <w:rStyle w:val="font11"/>
                <w:rFonts w:hint="default"/>
                <w:lang/>
              </w:rPr>
              <w:t>热镀管）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3298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lastRenderedPageBreak/>
              <w:t>267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镀锌钢管</w:t>
            </w:r>
            <w:r>
              <w:rPr>
                <w:rStyle w:val="font41"/>
                <w:lang/>
              </w:rPr>
              <w:t xml:space="preserve"> DN20(</w:t>
            </w:r>
            <w:r>
              <w:rPr>
                <w:rStyle w:val="font11"/>
                <w:rFonts w:hint="default"/>
                <w:lang/>
              </w:rPr>
              <w:t>热镀管）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3255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268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镀锌钢管</w:t>
            </w:r>
            <w:r>
              <w:rPr>
                <w:rStyle w:val="font41"/>
                <w:lang/>
              </w:rPr>
              <w:t xml:space="preserve"> DN25(</w:t>
            </w:r>
            <w:r>
              <w:rPr>
                <w:rStyle w:val="font11"/>
                <w:rFonts w:hint="default"/>
                <w:lang/>
              </w:rPr>
              <w:t>热镀管）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3127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269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镀锌钢管</w:t>
            </w:r>
            <w:r>
              <w:rPr>
                <w:rStyle w:val="font41"/>
                <w:lang/>
              </w:rPr>
              <w:t xml:space="preserve"> DN32(</w:t>
            </w:r>
            <w:r>
              <w:rPr>
                <w:rStyle w:val="font11"/>
                <w:rFonts w:hint="default"/>
                <w:lang/>
              </w:rPr>
              <w:t>热镀管）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3084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270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镀锌钢管</w:t>
            </w:r>
            <w:r>
              <w:rPr>
                <w:rStyle w:val="font41"/>
                <w:lang/>
              </w:rPr>
              <w:t xml:space="preserve"> DN40(</w:t>
            </w:r>
            <w:r>
              <w:rPr>
                <w:rStyle w:val="font11"/>
                <w:rFonts w:hint="default"/>
                <w:lang/>
              </w:rPr>
              <w:t>热镀管）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3127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271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镀锌钢管</w:t>
            </w:r>
            <w:r>
              <w:rPr>
                <w:rStyle w:val="font41"/>
                <w:lang/>
              </w:rPr>
              <w:t xml:space="preserve"> DN50(</w:t>
            </w:r>
            <w:r>
              <w:rPr>
                <w:rStyle w:val="font11"/>
                <w:rFonts w:hint="default"/>
                <w:lang/>
              </w:rPr>
              <w:t>热镀管）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2955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272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镀锌钢管</w:t>
            </w:r>
            <w:r>
              <w:rPr>
                <w:rStyle w:val="font41"/>
                <w:lang/>
              </w:rPr>
              <w:t xml:space="preserve"> DN70(</w:t>
            </w:r>
            <w:r>
              <w:rPr>
                <w:rStyle w:val="font11"/>
                <w:rFonts w:hint="default"/>
                <w:lang/>
              </w:rPr>
              <w:t>热镀管）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3127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273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镀锌钢管</w:t>
            </w:r>
            <w:r>
              <w:rPr>
                <w:rStyle w:val="font41"/>
                <w:lang/>
              </w:rPr>
              <w:t xml:space="preserve"> DN80(</w:t>
            </w:r>
            <w:r>
              <w:rPr>
                <w:rStyle w:val="font11"/>
                <w:rFonts w:hint="default"/>
                <w:lang/>
              </w:rPr>
              <w:t xml:space="preserve">热镀管）　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3127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274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镀锌钢管</w:t>
            </w:r>
            <w:r>
              <w:rPr>
                <w:rStyle w:val="font41"/>
                <w:lang/>
              </w:rPr>
              <w:t xml:space="preserve"> DN100(</w:t>
            </w:r>
            <w:r>
              <w:rPr>
                <w:rStyle w:val="font11"/>
                <w:rFonts w:hint="default"/>
                <w:lang/>
              </w:rPr>
              <w:t>热镀管）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3127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275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镀锌钢管</w:t>
            </w:r>
            <w:r>
              <w:rPr>
                <w:rStyle w:val="font41"/>
                <w:lang/>
              </w:rPr>
              <w:t xml:space="preserve"> DN125(</w:t>
            </w:r>
            <w:r>
              <w:rPr>
                <w:rStyle w:val="font11"/>
                <w:rFonts w:hint="default"/>
                <w:lang/>
              </w:rPr>
              <w:t>热镀管）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3127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276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镀锌钢管</w:t>
            </w:r>
            <w:r>
              <w:rPr>
                <w:rStyle w:val="font41"/>
                <w:lang/>
              </w:rPr>
              <w:t xml:space="preserve"> DN150(</w:t>
            </w:r>
            <w:r>
              <w:rPr>
                <w:rStyle w:val="font11"/>
                <w:rFonts w:hint="default"/>
                <w:lang/>
              </w:rPr>
              <w:t>热镀管）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3127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277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热轧无缝管</w:t>
            </w:r>
            <w:r>
              <w:rPr>
                <w:rStyle w:val="font41"/>
                <w:lang/>
              </w:rPr>
              <w:t xml:space="preserve"> DN22×2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3284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278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热轧无缝管</w:t>
            </w:r>
            <w:r>
              <w:rPr>
                <w:rStyle w:val="font41"/>
                <w:lang/>
              </w:rPr>
              <w:t xml:space="preserve"> DN25×2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3357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279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热轧无缝管</w:t>
            </w:r>
            <w:r>
              <w:rPr>
                <w:rStyle w:val="font41"/>
                <w:lang/>
              </w:rPr>
              <w:t xml:space="preserve"> DN38×2.25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3211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热轧无缝管</w:t>
            </w:r>
            <w:r>
              <w:rPr>
                <w:rStyle w:val="font41"/>
                <w:lang/>
              </w:rPr>
              <w:t xml:space="preserve"> DN42.5×3.5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2783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281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热轧无缝管</w:t>
            </w:r>
            <w:r>
              <w:rPr>
                <w:rStyle w:val="font41"/>
                <w:lang/>
              </w:rPr>
              <w:t xml:space="preserve"> DN57×3.5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2783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282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热轧无缝管</w:t>
            </w:r>
            <w:r>
              <w:rPr>
                <w:rStyle w:val="font41"/>
                <w:lang/>
              </w:rPr>
              <w:t xml:space="preserve"> DN89×4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3040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283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热轧无缝管</w:t>
            </w:r>
            <w:r>
              <w:rPr>
                <w:rStyle w:val="font41"/>
                <w:lang/>
              </w:rPr>
              <w:t xml:space="preserve"> DN108×4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2783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284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热轧无缝管</w:t>
            </w:r>
            <w:r>
              <w:rPr>
                <w:rStyle w:val="font41"/>
                <w:lang/>
              </w:rPr>
              <w:t xml:space="preserve"> DN219×6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2954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285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热轧无缝管</w:t>
            </w:r>
            <w:r>
              <w:rPr>
                <w:rStyle w:val="font41"/>
                <w:lang/>
              </w:rPr>
              <w:t xml:space="preserve"> DN273×7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3126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286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热轧无缝管</w:t>
            </w:r>
            <w:r>
              <w:rPr>
                <w:rStyle w:val="font41"/>
                <w:lang/>
              </w:rPr>
              <w:t xml:space="preserve"> DN325×8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3126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287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螺旋管</w:t>
            </w:r>
            <w:r>
              <w:rPr>
                <w:rStyle w:val="font61"/>
                <w:lang/>
              </w:rPr>
              <w:t xml:space="preserve"> Φ219×6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2762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288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螺旋管</w:t>
            </w:r>
            <w:r>
              <w:rPr>
                <w:rStyle w:val="font61"/>
                <w:lang/>
              </w:rPr>
              <w:t xml:space="preserve"> Φ426×8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2719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289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螺旋管</w:t>
            </w:r>
            <w:r>
              <w:rPr>
                <w:rStyle w:val="font61"/>
                <w:lang/>
              </w:rPr>
              <w:t xml:space="preserve"> Φ</w:t>
            </w:r>
            <w:r>
              <w:rPr>
                <w:rStyle w:val="font61"/>
                <w:lang/>
              </w:rPr>
              <w:t>630×8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2719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290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(1.25Mpa) De20×2.0 (</w:t>
            </w:r>
            <w:r>
              <w:rPr>
                <w:rStyle w:val="font11"/>
                <w:rFonts w:hint="default"/>
                <w:lang/>
              </w:rPr>
              <w:t>冷水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1.71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291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(1.25Mpa) De25×2.3 (</w:t>
            </w:r>
            <w:r>
              <w:rPr>
                <w:rStyle w:val="font11"/>
                <w:rFonts w:hint="default"/>
                <w:lang/>
              </w:rPr>
              <w:t>冷水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2.50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292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(1.25Mpa) De32×2.9 (</w:t>
            </w:r>
            <w:r>
              <w:rPr>
                <w:rStyle w:val="font11"/>
                <w:rFonts w:hint="default"/>
                <w:lang/>
              </w:rPr>
              <w:t>冷水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3.98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293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(1.25Mpa) De40×3.7 (</w:t>
            </w:r>
            <w:r>
              <w:rPr>
                <w:rStyle w:val="font11"/>
                <w:rFonts w:hint="default"/>
                <w:lang/>
              </w:rPr>
              <w:t>冷水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6.33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294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 xml:space="preserve">(1.25Mpa) De50×4.6 </w:t>
            </w:r>
            <w:r>
              <w:rPr>
                <w:rStyle w:val="font41"/>
                <w:lang/>
              </w:rPr>
              <w:t>(</w:t>
            </w:r>
            <w:r>
              <w:rPr>
                <w:rStyle w:val="font11"/>
                <w:rFonts w:hint="default"/>
                <w:lang/>
              </w:rPr>
              <w:t>冷水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9.82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295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(1.25Mpa) De63×5.8 (</w:t>
            </w:r>
            <w:r>
              <w:rPr>
                <w:rStyle w:val="font11"/>
                <w:rFonts w:hint="default"/>
                <w:lang/>
              </w:rPr>
              <w:t>冷水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15.55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296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(1.25Mpa) De75×6.8 (</w:t>
            </w:r>
            <w:r>
              <w:rPr>
                <w:rStyle w:val="font11"/>
                <w:rFonts w:hint="default"/>
                <w:lang/>
              </w:rPr>
              <w:t>冷水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21.69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297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(1.25Mpa) De90×8.2 (</w:t>
            </w:r>
            <w:r>
              <w:rPr>
                <w:rStyle w:val="font11"/>
                <w:rFonts w:hint="default"/>
                <w:lang/>
              </w:rPr>
              <w:t>冷水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31.45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298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(1.25Mpa) De110×10.0 (</w:t>
            </w:r>
            <w:r>
              <w:rPr>
                <w:rStyle w:val="font11"/>
                <w:rFonts w:hint="default"/>
                <w:lang/>
              </w:rPr>
              <w:t>冷水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46.61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299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(1.6Mpa) De25×</w:t>
            </w:r>
            <w:r>
              <w:rPr>
                <w:rStyle w:val="font41"/>
                <w:lang/>
              </w:rPr>
              <w:t>2.3 (</w:t>
            </w:r>
            <w:r>
              <w:rPr>
                <w:rStyle w:val="font11"/>
                <w:rFonts w:hint="default"/>
                <w:lang/>
              </w:rPr>
              <w:t>冷水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1.94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(1.6Mpa) De25×2.8 (</w:t>
            </w:r>
            <w:r>
              <w:rPr>
                <w:rStyle w:val="font11"/>
                <w:rFonts w:hint="default"/>
                <w:lang/>
              </w:rPr>
              <w:t>冷水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2.94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301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(1.6Mpa) De32×3.6 (</w:t>
            </w:r>
            <w:r>
              <w:rPr>
                <w:rStyle w:val="font11"/>
                <w:rFonts w:hint="default"/>
                <w:lang/>
              </w:rPr>
              <w:t>冷水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4.82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302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(1.6Mpa) De40×4.5 (</w:t>
            </w:r>
            <w:r>
              <w:rPr>
                <w:rStyle w:val="font11"/>
                <w:rFonts w:hint="default"/>
                <w:lang/>
              </w:rPr>
              <w:t>冷水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7.50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303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(1.6Mpa) De50×5.6 (</w:t>
            </w:r>
            <w:r>
              <w:rPr>
                <w:rStyle w:val="font11"/>
                <w:rFonts w:hint="default"/>
                <w:lang/>
              </w:rPr>
              <w:t>冷水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11.66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304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(1.6Mpa) De63×7.1 (</w:t>
            </w:r>
            <w:r>
              <w:rPr>
                <w:rStyle w:val="font11"/>
                <w:rFonts w:hint="default"/>
                <w:lang/>
              </w:rPr>
              <w:t>冷水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18.61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305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(1.6Mpa) De75×8.4 (</w:t>
            </w:r>
            <w:r>
              <w:rPr>
                <w:rStyle w:val="font11"/>
                <w:rFonts w:hint="default"/>
                <w:lang/>
              </w:rPr>
              <w:t>冷水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26.14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306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(1.6Mpa) De90×10.1 (</w:t>
            </w:r>
            <w:r>
              <w:rPr>
                <w:rStyle w:val="font11"/>
                <w:rFonts w:hint="default"/>
                <w:lang/>
              </w:rPr>
              <w:t>冷水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37.73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lastRenderedPageBreak/>
              <w:t>307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(1.6Mpa) De110×12.3 (</w:t>
            </w:r>
            <w:r>
              <w:rPr>
                <w:rStyle w:val="font11"/>
                <w:rFonts w:hint="default"/>
                <w:lang/>
              </w:rPr>
              <w:t>冷水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56.05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308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(2.0Mpa) De20×2.8 (</w:t>
            </w:r>
            <w:r>
              <w:rPr>
                <w:rStyle w:val="font11"/>
                <w:rFonts w:hint="default"/>
                <w:lang/>
              </w:rPr>
              <w:t>热水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2.27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309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 xml:space="preserve">(2.0Mpa) De25×3.5 </w:t>
            </w:r>
            <w:r>
              <w:rPr>
                <w:rStyle w:val="font41"/>
                <w:lang/>
              </w:rPr>
              <w:t>(</w:t>
            </w:r>
            <w:r>
              <w:rPr>
                <w:rStyle w:val="font11"/>
                <w:rFonts w:hint="default"/>
                <w:lang/>
              </w:rPr>
              <w:t>热水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3.55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(2.0Mpa) De32×4.4 (</w:t>
            </w:r>
            <w:r>
              <w:rPr>
                <w:rStyle w:val="font11"/>
                <w:rFonts w:hint="default"/>
                <w:lang/>
              </w:rPr>
              <w:t>热水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5.70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311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(2.0Mpa) De40×5.5 (</w:t>
            </w:r>
            <w:r>
              <w:rPr>
                <w:rStyle w:val="font11"/>
                <w:rFonts w:hint="default"/>
                <w:lang/>
              </w:rPr>
              <w:t>热水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8.88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312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(2.0Mpa) De50×6.9 (</w:t>
            </w:r>
            <w:r>
              <w:rPr>
                <w:rStyle w:val="font11"/>
                <w:rFonts w:hint="default"/>
                <w:lang/>
              </w:rPr>
              <w:t>热水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13.87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313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(2.0Mpa) De63×8.6 (</w:t>
            </w:r>
            <w:r>
              <w:rPr>
                <w:rStyle w:val="font11"/>
                <w:rFonts w:hint="default"/>
                <w:lang/>
              </w:rPr>
              <w:t>热水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21.81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314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(2.0Mpa) De75×10.3 (</w:t>
            </w:r>
            <w:r>
              <w:rPr>
                <w:rStyle w:val="font11"/>
                <w:rFonts w:hint="default"/>
                <w:lang/>
              </w:rPr>
              <w:t>热水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31.06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315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(2.0Mpa) De90×12.3 (</w:t>
            </w:r>
            <w:r>
              <w:rPr>
                <w:rStyle w:val="font11"/>
                <w:rFonts w:hint="default"/>
                <w:lang/>
              </w:rPr>
              <w:t>热水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44.53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316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(2.0Mpa) De110×15.1 (</w:t>
            </w:r>
            <w:r>
              <w:rPr>
                <w:rStyle w:val="font11"/>
                <w:rFonts w:hint="default"/>
                <w:lang/>
              </w:rPr>
              <w:t>热水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66.69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317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(2.5Mpa) De20×3.4 (</w:t>
            </w:r>
            <w:r>
              <w:rPr>
                <w:rStyle w:val="font11"/>
                <w:rFonts w:hint="default"/>
                <w:lang/>
              </w:rPr>
              <w:t>热水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2.66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318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(2.5Mpa) De25×4.2 (</w:t>
            </w:r>
            <w:r>
              <w:rPr>
                <w:rStyle w:val="font11"/>
                <w:rFonts w:hint="default"/>
                <w:lang/>
              </w:rPr>
              <w:t>热水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4.11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319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(2.5Mpa) De32×5.4 (</w:t>
            </w:r>
            <w:r>
              <w:rPr>
                <w:rStyle w:val="font11"/>
                <w:rFonts w:hint="default"/>
                <w:lang/>
              </w:rPr>
              <w:t>热水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6.72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(2.5Mpa) De40×6.7 (</w:t>
            </w:r>
            <w:r>
              <w:rPr>
                <w:rStyle w:val="font11"/>
                <w:rFonts w:hint="default"/>
                <w:lang/>
              </w:rPr>
              <w:t>热水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10.39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321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(2.5Mpa) De50×8.3 (</w:t>
            </w:r>
            <w:r>
              <w:rPr>
                <w:rStyle w:val="font11"/>
                <w:rFonts w:hint="default"/>
                <w:lang/>
              </w:rPr>
              <w:t>热水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16.13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322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Style w:val="font41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）</w:t>
            </w:r>
            <w:r>
              <w:rPr>
                <w:rStyle w:val="font41"/>
                <w:lang/>
              </w:rPr>
              <w:t>(2.5Mpa) De63×10.5 (</w:t>
            </w:r>
            <w:r>
              <w:rPr>
                <w:rStyle w:val="font11"/>
                <w:rFonts w:hint="default"/>
                <w:lang/>
              </w:rPr>
              <w:t>热水</w:t>
            </w:r>
            <w:r>
              <w:rPr>
                <w:rStyle w:val="font41"/>
                <w:lang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25.63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323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钢塑复合压力管</w:t>
            </w:r>
            <w:r>
              <w:rPr>
                <w:rStyle w:val="font41"/>
                <w:lang/>
              </w:rPr>
              <w:t xml:space="preserve"> De32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27.77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324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钢塑复合压力管</w:t>
            </w:r>
            <w:r>
              <w:rPr>
                <w:rStyle w:val="font41"/>
                <w:lang/>
              </w:rPr>
              <w:t xml:space="preserve"> De40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41.35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325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钢塑复合压力管</w:t>
            </w:r>
            <w:r>
              <w:rPr>
                <w:rStyle w:val="font41"/>
                <w:lang/>
              </w:rPr>
              <w:t xml:space="preserve"> De50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62.61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326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钢塑复合压力管</w:t>
            </w:r>
            <w:r>
              <w:rPr>
                <w:rStyle w:val="font41"/>
                <w:lang/>
              </w:rPr>
              <w:t xml:space="preserve"> De63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83.98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327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钢塑复合压力管</w:t>
            </w:r>
            <w:r>
              <w:rPr>
                <w:rStyle w:val="font41"/>
                <w:lang/>
              </w:rPr>
              <w:t xml:space="preserve"> De75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107.29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328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钢塑复合压力管</w:t>
            </w:r>
            <w:r>
              <w:rPr>
                <w:rStyle w:val="font41"/>
                <w:lang/>
              </w:rPr>
              <w:t xml:space="preserve"> De90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151.42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329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钢塑复合压力管</w:t>
            </w:r>
            <w:r>
              <w:rPr>
                <w:rStyle w:val="font41"/>
                <w:lang/>
              </w:rPr>
              <w:t xml:space="preserve"> De110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213.65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钢塑复合压力管</w:t>
            </w:r>
            <w:r>
              <w:rPr>
                <w:rStyle w:val="font41"/>
                <w:lang/>
              </w:rPr>
              <w:t xml:space="preserve"> De160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403.43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331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铝塑复合管</w:t>
            </w:r>
            <w:r>
              <w:rPr>
                <w:rStyle w:val="font41"/>
                <w:lang/>
              </w:rPr>
              <w:t xml:space="preserve"> De20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9.03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332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铝塑复合管</w:t>
            </w:r>
            <w:r>
              <w:rPr>
                <w:rStyle w:val="font41"/>
                <w:lang/>
              </w:rPr>
              <w:t xml:space="preserve"> De25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12.85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333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铝塑复合管</w:t>
            </w:r>
            <w:r>
              <w:rPr>
                <w:rStyle w:val="font41"/>
                <w:lang/>
              </w:rPr>
              <w:t xml:space="preserve"> De32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18.79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334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PP-</w:t>
            </w:r>
            <w:r>
              <w:rPr>
                <w:color w:val="333333"/>
                <w:kern w:val="0"/>
                <w:sz w:val="20"/>
                <w:szCs w:val="20"/>
                <w:lang/>
              </w:rPr>
              <w:t>R</w:t>
            </w:r>
            <w:r>
              <w:rPr>
                <w:rStyle w:val="font11"/>
                <w:rFonts w:hint="default"/>
                <w:lang/>
              </w:rPr>
              <w:t>铝塑复合管</w:t>
            </w:r>
            <w:r>
              <w:rPr>
                <w:rStyle w:val="font41"/>
                <w:lang/>
              </w:rPr>
              <w:t xml:space="preserve"> De40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26.90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335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铝塑复合管</w:t>
            </w:r>
            <w:r>
              <w:rPr>
                <w:rStyle w:val="font41"/>
                <w:lang/>
              </w:rPr>
              <w:t xml:space="preserve"> De50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38.91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336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铝塑复合管</w:t>
            </w:r>
            <w:r>
              <w:rPr>
                <w:rStyle w:val="font41"/>
                <w:lang/>
              </w:rPr>
              <w:t xml:space="preserve"> De63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59.02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337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铝塑复合管</w:t>
            </w:r>
            <w:r>
              <w:rPr>
                <w:rStyle w:val="font41"/>
                <w:lang/>
              </w:rPr>
              <w:t xml:space="preserve"> De75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89.97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338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铝塑复合管</w:t>
            </w:r>
            <w:r>
              <w:rPr>
                <w:rStyle w:val="font41"/>
                <w:lang/>
              </w:rPr>
              <w:t xml:space="preserve"> De90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126.19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339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Style w:val="font11"/>
                <w:rFonts w:hint="default"/>
                <w:lang/>
              </w:rPr>
              <w:t>铝塑复合管</w:t>
            </w:r>
            <w:r>
              <w:rPr>
                <w:rStyle w:val="font41"/>
                <w:lang/>
              </w:rPr>
              <w:t xml:space="preserve"> De110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175.44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球墨铸铁管</w:t>
            </w:r>
            <w:r>
              <w:rPr>
                <w:rStyle w:val="font41"/>
                <w:lang/>
              </w:rPr>
              <w:t xml:space="preserve"> DN100×3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75.93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341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球墨铸铁管</w:t>
            </w:r>
            <w:r>
              <w:rPr>
                <w:rStyle w:val="font41"/>
                <w:lang/>
              </w:rPr>
              <w:t xml:space="preserve"> DN200×3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130.60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342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球墨铸铁管</w:t>
            </w:r>
            <w:r>
              <w:rPr>
                <w:rStyle w:val="font41"/>
                <w:lang/>
              </w:rPr>
              <w:t xml:space="preserve"> DN300×3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216.48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343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球墨铸铁管</w:t>
            </w:r>
            <w:r>
              <w:rPr>
                <w:rStyle w:val="font41"/>
                <w:lang/>
              </w:rPr>
              <w:t xml:space="preserve"> DN400×5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315.78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344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球墨铸铁管</w:t>
            </w:r>
            <w:r>
              <w:rPr>
                <w:rStyle w:val="font41"/>
                <w:lang/>
              </w:rPr>
              <w:t xml:space="preserve"> DN500×5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439.23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345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球墨铸铁管</w:t>
            </w:r>
            <w:r>
              <w:rPr>
                <w:rStyle w:val="font41"/>
                <w:lang/>
              </w:rPr>
              <w:t xml:space="preserve"> DN600×5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578.78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346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球墨铸铁管</w:t>
            </w:r>
            <w:r>
              <w:rPr>
                <w:rStyle w:val="font41"/>
                <w:lang/>
              </w:rPr>
              <w:t xml:space="preserve"> DN700×6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770.21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lastRenderedPageBreak/>
              <w:t>347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球墨铸铁管</w:t>
            </w:r>
            <w:r>
              <w:rPr>
                <w:rStyle w:val="font41"/>
                <w:lang/>
              </w:rPr>
              <w:t xml:space="preserve"> DN800×6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956.28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348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球墨铸铁管</w:t>
            </w:r>
            <w:r>
              <w:rPr>
                <w:rStyle w:val="font41"/>
                <w:lang/>
              </w:rPr>
              <w:t xml:space="preserve"> DN1000×6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1442.91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349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Style w:val="font41"/>
                <w:lang/>
              </w:rPr>
              <w:t>PE100) DN90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20.05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Style w:val="font41"/>
                <w:lang/>
              </w:rPr>
              <w:t>PE100) DN110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30.04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给水用聚乙</w:t>
            </w:r>
            <w:r>
              <w:rPr>
                <w:color w:val="333333"/>
                <w:kern w:val="0"/>
                <w:sz w:val="20"/>
                <w:szCs w:val="20"/>
                <w:lang/>
              </w:rPr>
              <w:t>烯管材（</w:t>
            </w:r>
            <w:r>
              <w:rPr>
                <w:rStyle w:val="font41"/>
                <w:lang/>
              </w:rPr>
              <w:t>PE100) DN125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38.77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352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Style w:val="font41"/>
                <w:lang/>
              </w:rPr>
              <w:t>PE100) DN140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48.37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353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Style w:val="font41"/>
                <w:lang/>
              </w:rPr>
              <w:t>PE100) DN160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63.38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354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Style w:val="font41"/>
                <w:lang/>
              </w:rPr>
              <w:t>PE100) DN180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79.75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355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Style w:val="font41"/>
                <w:lang/>
              </w:rPr>
              <w:t>PE100) DN200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98.82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356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Style w:val="font41"/>
                <w:lang/>
              </w:rPr>
              <w:t>PE100) DN225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125.04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357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Style w:val="font41"/>
                <w:lang/>
              </w:rPr>
              <w:t>PE100) DN250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153.07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358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给水用聚乙烯管</w:t>
            </w:r>
            <w:r>
              <w:rPr>
                <w:color w:val="333333"/>
                <w:kern w:val="0"/>
                <w:sz w:val="20"/>
                <w:szCs w:val="20"/>
                <w:lang/>
              </w:rPr>
              <w:t>材（</w:t>
            </w:r>
            <w:r>
              <w:rPr>
                <w:rStyle w:val="font41"/>
                <w:lang/>
              </w:rPr>
              <w:t>PE100) DN280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192.75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359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Style w:val="font41"/>
                <w:lang/>
              </w:rPr>
              <w:t>PE100) DN315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243.07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360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Style w:val="font41"/>
                <w:lang/>
              </w:rPr>
              <w:t>PE100) DN355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309.48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361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Style w:val="font41"/>
                <w:lang/>
              </w:rPr>
              <w:t>PE100) DN400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392.45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362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Style w:val="font41"/>
                <w:lang/>
              </w:rPr>
              <w:t>PE100) DN450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494.12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363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Style w:val="font41"/>
                <w:lang/>
              </w:rPr>
              <w:t>PE100) DN500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618.13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364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Style w:val="font41"/>
                <w:lang/>
              </w:rPr>
              <w:t>PE100) DN560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773.32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365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给水用聚</w:t>
            </w:r>
            <w:r>
              <w:rPr>
                <w:color w:val="333333"/>
                <w:kern w:val="0"/>
                <w:sz w:val="20"/>
                <w:szCs w:val="20"/>
                <w:lang/>
              </w:rPr>
              <w:t>乙烯管材（</w:t>
            </w:r>
            <w:r>
              <w:rPr>
                <w:rStyle w:val="font41"/>
                <w:lang/>
              </w:rPr>
              <w:t>PE100) DN630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977.75 </w:t>
            </w:r>
          </w:p>
        </w:tc>
      </w:tr>
      <w:tr w:rsidR="00000000">
        <w:trPr>
          <w:trHeight w:val="307"/>
          <w:jc w:val="center"/>
        </w:trPr>
        <w:tc>
          <w:tcPr>
            <w:tcW w:w="7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kern w:val="0"/>
                <w:sz w:val="20"/>
                <w:szCs w:val="20"/>
                <w:lang/>
              </w:rPr>
              <w:t>水暖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rPr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366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钢铝复合暖气片</w:t>
            </w:r>
            <w:r>
              <w:rPr>
                <w:rStyle w:val="font41"/>
                <w:lang/>
              </w:rPr>
              <w:t xml:space="preserve"> 670×50×100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片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15.66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367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钢铝复合暖气片</w:t>
            </w:r>
            <w:r>
              <w:rPr>
                <w:rStyle w:val="font41"/>
                <w:lang/>
              </w:rPr>
              <w:t xml:space="preserve"> 650×70×80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片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14.25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368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钢铝复合暖气片</w:t>
            </w:r>
            <w:r>
              <w:rPr>
                <w:rStyle w:val="font41"/>
                <w:lang/>
              </w:rPr>
              <w:t xml:space="preserve"> 650×50×80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片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14.25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369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钢铝复合暖气片</w:t>
            </w:r>
            <w:r>
              <w:rPr>
                <w:rStyle w:val="font41"/>
                <w:lang/>
              </w:rPr>
              <w:t xml:space="preserve"> 640×68×30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片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8.82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370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钢铝复合暖气片</w:t>
            </w:r>
            <w:r>
              <w:rPr>
                <w:rStyle w:val="font41"/>
                <w:lang/>
              </w:rPr>
              <w:t xml:space="preserve"> 650×80×50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片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11.43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371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钢铝复合暖气片</w:t>
            </w:r>
            <w:r>
              <w:rPr>
                <w:rStyle w:val="font41"/>
                <w:lang/>
              </w:rPr>
              <w:t xml:space="preserve"> 650×78×38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片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10.37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372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钢铝复合暖气片</w:t>
            </w:r>
            <w:r>
              <w:rPr>
                <w:rStyle w:val="font41"/>
                <w:lang/>
              </w:rPr>
              <w:t xml:space="preserve"> 650×65×45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片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8.26 </w:t>
            </w:r>
          </w:p>
        </w:tc>
      </w:tr>
      <w:tr w:rsidR="00000000">
        <w:trPr>
          <w:trHeight w:val="307"/>
          <w:jc w:val="center"/>
        </w:trPr>
        <w:tc>
          <w:tcPr>
            <w:tcW w:w="7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kern w:val="0"/>
                <w:sz w:val="20"/>
                <w:szCs w:val="20"/>
                <w:lang/>
              </w:rPr>
              <w:t>油漆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rPr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373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C03-1 </w:t>
            </w:r>
            <w:r>
              <w:rPr>
                <w:rStyle w:val="font11"/>
                <w:rFonts w:hint="default"/>
                <w:lang/>
              </w:rPr>
              <w:t>醇酸调和漆</w:t>
            </w:r>
            <w:r>
              <w:rPr>
                <w:rStyle w:val="font41"/>
                <w:lang/>
              </w:rPr>
              <w:t xml:space="preserve"> 12×1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11.45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374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C03-1 </w:t>
            </w:r>
            <w:r>
              <w:rPr>
                <w:rStyle w:val="font11"/>
                <w:rFonts w:hint="default"/>
                <w:lang/>
              </w:rPr>
              <w:t>醇酸调和漆</w:t>
            </w:r>
            <w:r>
              <w:rPr>
                <w:rStyle w:val="font41"/>
                <w:lang/>
              </w:rPr>
              <w:t xml:space="preserve"> 2.8×4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12.45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375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C03-1 </w:t>
            </w:r>
            <w:r>
              <w:rPr>
                <w:rStyle w:val="font11"/>
                <w:rFonts w:hint="default"/>
                <w:lang/>
              </w:rPr>
              <w:t>醇酸调和漆</w:t>
            </w:r>
            <w:r>
              <w:rPr>
                <w:rStyle w:val="font41"/>
                <w:lang/>
              </w:rPr>
              <w:t xml:space="preserve"> 1×18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13.00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376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C03-1 </w:t>
            </w:r>
            <w:r>
              <w:rPr>
                <w:rStyle w:val="font11"/>
                <w:rFonts w:hint="default"/>
                <w:lang/>
              </w:rPr>
              <w:t>醇酸调和漆</w:t>
            </w:r>
            <w:r>
              <w:rPr>
                <w:rStyle w:val="font41"/>
                <w:lang/>
              </w:rPr>
              <w:t xml:space="preserve"> 0.4×32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14.65 </w:t>
            </w:r>
          </w:p>
        </w:tc>
      </w:tr>
      <w:tr w:rsidR="00000000">
        <w:trPr>
          <w:trHeight w:val="307"/>
          <w:jc w:val="center"/>
        </w:trPr>
        <w:tc>
          <w:tcPr>
            <w:tcW w:w="7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kern w:val="0"/>
                <w:sz w:val="20"/>
                <w:szCs w:val="20"/>
                <w:lang/>
              </w:rPr>
              <w:t>电线电缆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rPr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377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铜芯橡皮绝缘线</w:t>
            </w:r>
            <w:r>
              <w:rPr>
                <w:rStyle w:val="font41"/>
                <w:lang/>
              </w:rPr>
              <w:t xml:space="preserve"> BX1.5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0.76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378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铜芯橡皮绝缘线</w:t>
            </w:r>
            <w:r>
              <w:rPr>
                <w:rStyle w:val="font41"/>
                <w:lang/>
              </w:rPr>
              <w:t xml:space="preserve"> BX2.5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1.36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379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铜芯橡皮绝缘线</w:t>
            </w:r>
            <w:r>
              <w:rPr>
                <w:rStyle w:val="font41"/>
                <w:lang/>
              </w:rPr>
              <w:t xml:space="preserve"> BX4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2.23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铜芯橡皮绝缘线</w:t>
            </w:r>
            <w:r>
              <w:rPr>
                <w:rStyle w:val="font41"/>
                <w:lang/>
              </w:rPr>
              <w:t xml:space="preserve"> BX6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3.29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381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铜芯橡皮</w:t>
            </w:r>
            <w:r>
              <w:rPr>
                <w:color w:val="333333"/>
                <w:kern w:val="0"/>
                <w:sz w:val="20"/>
                <w:szCs w:val="20"/>
                <w:lang/>
              </w:rPr>
              <w:t>绝缘线</w:t>
            </w:r>
            <w:r>
              <w:rPr>
                <w:rStyle w:val="font41"/>
                <w:lang/>
              </w:rPr>
              <w:t xml:space="preserve"> BX10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5.44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382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铜芯橡皮绝缘线</w:t>
            </w:r>
            <w:r>
              <w:rPr>
                <w:rStyle w:val="font41"/>
                <w:lang/>
              </w:rPr>
              <w:t xml:space="preserve"> BX16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8.28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383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铜芯橡皮绝缘线</w:t>
            </w:r>
            <w:r>
              <w:rPr>
                <w:rStyle w:val="font41"/>
                <w:lang/>
              </w:rPr>
              <w:t xml:space="preserve"> BX25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12.93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lastRenderedPageBreak/>
              <w:t>384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铜芯橡皮绝缘线</w:t>
            </w:r>
            <w:r>
              <w:rPr>
                <w:rStyle w:val="font41"/>
                <w:lang/>
              </w:rPr>
              <w:t xml:space="preserve"> BX35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16.83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385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铜芯橡皮绝缘线</w:t>
            </w:r>
            <w:r>
              <w:rPr>
                <w:rStyle w:val="font41"/>
                <w:lang/>
              </w:rPr>
              <w:t xml:space="preserve"> BX50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23.92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386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铝芯橡皮绝缘线</w:t>
            </w:r>
            <w:r>
              <w:rPr>
                <w:rStyle w:val="font41"/>
                <w:lang/>
              </w:rPr>
              <w:t xml:space="preserve"> BLX2.5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0.45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387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铝芯橡皮绝缘线</w:t>
            </w:r>
            <w:r>
              <w:rPr>
                <w:rStyle w:val="font41"/>
                <w:lang/>
              </w:rPr>
              <w:t xml:space="preserve"> BLX4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0.63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388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铝芯橡皮绝缘线</w:t>
            </w:r>
            <w:r>
              <w:rPr>
                <w:rStyle w:val="font41"/>
                <w:lang/>
              </w:rPr>
              <w:t xml:space="preserve"> BLX6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0.80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389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铝芯橡皮绝缘线</w:t>
            </w:r>
            <w:r>
              <w:rPr>
                <w:rStyle w:val="font41"/>
                <w:lang/>
              </w:rPr>
              <w:t xml:space="preserve"> BLX10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1.52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390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铝芯橡皮绝缘线</w:t>
            </w:r>
            <w:r>
              <w:rPr>
                <w:rStyle w:val="font41"/>
                <w:lang/>
              </w:rPr>
              <w:t xml:space="preserve"> BLX16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2.12</w:t>
            </w: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391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铝芯橡皮绝缘线</w:t>
            </w:r>
            <w:r>
              <w:rPr>
                <w:rStyle w:val="font41"/>
                <w:lang/>
              </w:rPr>
              <w:t xml:space="preserve"> BLX25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3.31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392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铝芯橡皮绝缘线</w:t>
            </w:r>
            <w:r>
              <w:rPr>
                <w:rStyle w:val="font41"/>
                <w:lang/>
              </w:rPr>
              <w:t xml:space="preserve"> BLX35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4.18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393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铝芯橡皮绝缘线</w:t>
            </w:r>
            <w:r>
              <w:rPr>
                <w:rStyle w:val="font41"/>
                <w:lang/>
              </w:rPr>
              <w:t xml:space="preserve"> BLX50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5.48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394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铝芯橡皮绝缘线</w:t>
            </w:r>
            <w:r>
              <w:rPr>
                <w:rStyle w:val="font41"/>
                <w:lang/>
              </w:rPr>
              <w:t xml:space="preserve"> BLX70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7.86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395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铝芯橡皮绝缘线</w:t>
            </w:r>
            <w:r>
              <w:rPr>
                <w:rStyle w:val="font41"/>
                <w:lang/>
              </w:rPr>
              <w:t xml:space="preserve"> BLX95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10.00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396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铝芯橡皮绝缘线</w:t>
            </w:r>
            <w:r>
              <w:rPr>
                <w:rStyle w:val="font41"/>
                <w:lang/>
              </w:rPr>
              <w:t xml:space="preserve"> BLX120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11.43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397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铜芯聚氯乙烯绝缘线</w:t>
            </w:r>
            <w:r>
              <w:rPr>
                <w:rStyle w:val="font41"/>
                <w:lang/>
              </w:rPr>
              <w:t xml:space="preserve"> BV1.5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0.62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398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铜芯聚氯乙烯绝缘线</w:t>
            </w:r>
            <w:r>
              <w:rPr>
                <w:rStyle w:val="font41"/>
                <w:lang/>
              </w:rPr>
              <w:t xml:space="preserve"> BV2.5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0.99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399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铜芯聚氯乙烯绝缘线</w:t>
            </w:r>
            <w:r>
              <w:rPr>
                <w:rStyle w:val="font41"/>
                <w:lang/>
              </w:rPr>
              <w:t xml:space="preserve"> BV4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1.62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400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铜芯聚氯乙烯绝缘线</w:t>
            </w:r>
            <w:r>
              <w:rPr>
                <w:rStyle w:val="font41"/>
                <w:lang/>
              </w:rPr>
              <w:t xml:space="preserve"> BV6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2.39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401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铜芯聚氯乙烯绝缘线</w:t>
            </w:r>
            <w:r>
              <w:rPr>
                <w:rStyle w:val="font41"/>
                <w:lang/>
              </w:rPr>
              <w:t xml:space="preserve"> BV10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3.95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402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铜芯聚氯乙烯绝缘线</w:t>
            </w:r>
            <w:r>
              <w:rPr>
                <w:rStyle w:val="font41"/>
                <w:lang/>
              </w:rPr>
              <w:t xml:space="preserve"> BV16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5.94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403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铜芯聚氯乙烯绝缘线</w:t>
            </w:r>
            <w:r>
              <w:rPr>
                <w:rStyle w:val="font41"/>
                <w:lang/>
              </w:rPr>
              <w:t xml:space="preserve"> BV25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10.37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404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铜芯聚氯乙烯绝缘线</w:t>
            </w:r>
            <w:r>
              <w:rPr>
                <w:rStyle w:val="font41"/>
                <w:lang/>
              </w:rPr>
              <w:t xml:space="preserve"> BV35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13.49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405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铜芯聚氯乙烯绝缘线</w:t>
            </w:r>
            <w:r>
              <w:rPr>
                <w:rStyle w:val="font41"/>
                <w:lang/>
              </w:rPr>
              <w:t xml:space="preserve"> BV50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19.20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406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铜芯聚氯乙烯绝缘线</w:t>
            </w:r>
            <w:r>
              <w:rPr>
                <w:rStyle w:val="font41"/>
                <w:lang/>
              </w:rPr>
              <w:t xml:space="preserve"> BV70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26.58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407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铜芯聚氯乙烯绝缘线</w:t>
            </w:r>
            <w:r>
              <w:rPr>
                <w:rStyle w:val="font41"/>
                <w:lang/>
              </w:rPr>
              <w:t xml:space="preserve"> BV95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34.23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408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铝芯塑料绝缘线</w:t>
            </w:r>
            <w:r>
              <w:rPr>
                <w:rStyle w:val="font41"/>
                <w:lang/>
              </w:rPr>
              <w:t xml:space="preserve"> BLV2.5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0.34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409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铝芯塑料绝缘线</w:t>
            </w:r>
            <w:r>
              <w:rPr>
                <w:rStyle w:val="font41"/>
                <w:lang/>
              </w:rPr>
              <w:t xml:space="preserve"> BLV4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0.46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铝芯塑料绝缘线</w:t>
            </w:r>
            <w:r>
              <w:rPr>
                <w:rStyle w:val="font41"/>
                <w:lang/>
              </w:rPr>
              <w:t xml:space="preserve"> BLV6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0.69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411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阻燃铜芯聚氯乙烯绝缘线</w:t>
            </w:r>
            <w:r>
              <w:rPr>
                <w:rStyle w:val="font41"/>
                <w:lang/>
              </w:rPr>
              <w:t xml:space="preserve">  ZRBV-1.5                 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0.68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412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阻燃铜芯聚氯乙烯绝缘线</w:t>
            </w:r>
            <w:r>
              <w:rPr>
                <w:rStyle w:val="font41"/>
                <w:lang/>
              </w:rPr>
              <w:t xml:space="preserve">  ZRBV-2.5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1.07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413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阻燃铜芯聚氯乙烯绝缘线</w:t>
            </w:r>
            <w:r>
              <w:rPr>
                <w:rStyle w:val="font41"/>
                <w:lang/>
              </w:rPr>
              <w:t xml:space="preserve">  ZRBV-4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1.76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414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阻燃铜芯聚氯乙烯绝缘线</w:t>
            </w:r>
            <w:r>
              <w:rPr>
                <w:rStyle w:val="font41"/>
                <w:lang/>
              </w:rPr>
              <w:t xml:space="preserve">  ZRBV-6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2.59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415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阻燃铜芯聚氯乙烯绝缘线</w:t>
            </w:r>
            <w:r>
              <w:rPr>
                <w:rStyle w:val="font41"/>
                <w:lang/>
              </w:rPr>
              <w:t xml:space="preserve">  ZRBV-10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4.29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416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阻燃铜芯聚氯乙烯绝缘线</w:t>
            </w:r>
            <w:r>
              <w:rPr>
                <w:rStyle w:val="font41"/>
                <w:lang/>
              </w:rPr>
              <w:t xml:space="preserve">  Z</w:t>
            </w:r>
            <w:r>
              <w:rPr>
                <w:rStyle w:val="font41"/>
                <w:lang/>
              </w:rPr>
              <w:t>RBV-16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6.55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417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阻燃铜芯聚氯乙烯绝缘线</w:t>
            </w:r>
            <w:r>
              <w:rPr>
                <w:rStyle w:val="font41"/>
                <w:lang/>
              </w:rPr>
              <w:t xml:space="preserve">  ZRBV-25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10.57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418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阻燃铜芯聚氯乙烯绝缘线</w:t>
            </w:r>
            <w:r>
              <w:rPr>
                <w:rStyle w:val="font41"/>
                <w:lang/>
              </w:rPr>
              <w:t xml:space="preserve">  ZRBV-35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13.76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419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阻燃铜芯聚氯乙烯绝缘线</w:t>
            </w:r>
            <w:r>
              <w:rPr>
                <w:rStyle w:val="font41"/>
                <w:lang/>
              </w:rPr>
              <w:t xml:space="preserve">  ZRBV-50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19.57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阻燃铜芯聚氯乙烯绝缘线</w:t>
            </w:r>
            <w:r>
              <w:rPr>
                <w:rStyle w:val="font41"/>
                <w:lang/>
              </w:rPr>
              <w:t xml:space="preserve">  ZRBV-70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27.30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421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阻燃铜芯聚氯乙烯绝缘线</w:t>
            </w:r>
            <w:r>
              <w:rPr>
                <w:rStyle w:val="font41"/>
                <w:lang/>
              </w:rPr>
              <w:t xml:space="preserve">  ZRBV-95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37.03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422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耐火铜芯聚氯乙烯绝缘线</w:t>
            </w:r>
            <w:r>
              <w:rPr>
                <w:rStyle w:val="font41"/>
                <w:lang/>
              </w:rPr>
              <w:t xml:space="preserve">  NH-BV-1.5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0.73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423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耐火铜芯聚氯乙烯绝缘线</w:t>
            </w:r>
            <w:r>
              <w:rPr>
                <w:rStyle w:val="font41"/>
                <w:lang/>
              </w:rPr>
              <w:t xml:space="preserve">  NH-BV-2.5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1.15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lastRenderedPageBreak/>
              <w:t>424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耐火铜芯聚氯乙烯绝缘线</w:t>
            </w:r>
            <w:r>
              <w:rPr>
                <w:rStyle w:val="font41"/>
                <w:lang/>
              </w:rPr>
              <w:t xml:space="preserve">  NH-BV-4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1.88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425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耐火铜芯聚氯乙烯绝缘线</w:t>
            </w:r>
            <w:r>
              <w:rPr>
                <w:rStyle w:val="font41"/>
                <w:lang/>
              </w:rPr>
              <w:t xml:space="preserve">  NH-BV-6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2.80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426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耐火铜芯聚氯乙烯绝缘线</w:t>
            </w:r>
            <w:r>
              <w:rPr>
                <w:rStyle w:val="font41"/>
                <w:lang/>
              </w:rPr>
              <w:t xml:space="preserve">  NH-BV-10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4.63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427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耐火铜芯聚氯乙烯绝缘线</w:t>
            </w:r>
            <w:r>
              <w:rPr>
                <w:rStyle w:val="font41"/>
                <w:lang/>
              </w:rPr>
              <w:t xml:space="preserve">  NH-BV-16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7.08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428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耐火铜芯聚氯乙烯绝缘线</w:t>
            </w:r>
            <w:r>
              <w:rPr>
                <w:rStyle w:val="font41"/>
                <w:lang/>
              </w:rPr>
              <w:t xml:space="preserve">  NH-BV-25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11.41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429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耐火铜芯聚氯乙烯绝缘线</w:t>
            </w:r>
            <w:r>
              <w:rPr>
                <w:rStyle w:val="font41"/>
                <w:lang/>
              </w:rPr>
              <w:t xml:space="preserve">  NH-BV-35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14.84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耐火铜芯聚氯乙烯绝缘线</w:t>
            </w:r>
            <w:r>
              <w:rPr>
                <w:rStyle w:val="font41"/>
                <w:lang/>
              </w:rPr>
              <w:t xml:space="preserve">  NH-BV-50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21.11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431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耐火铜芯聚氯乙烯绝缘线</w:t>
            </w:r>
            <w:r>
              <w:rPr>
                <w:rStyle w:val="font41"/>
                <w:lang/>
              </w:rPr>
              <w:t xml:space="preserve">  NH-BV-70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29.37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432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耐火铜芯聚氯乙烯绝缘线</w:t>
            </w:r>
            <w:r>
              <w:rPr>
                <w:rStyle w:val="font41"/>
                <w:lang/>
              </w:rPr>
              <w:t xml:space="preserve">  NH-BV-95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39.94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433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无卤铜芯聚氯乙烯绝缘线</w:t>
            </w:r>
            <w:r>
              <w:rPr>
                <w:rStyle w:val="font41"/>
                <w:lang/>
              </w:rPr>
              <w:t xml:space="preserve">  WL-BV-1.5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0.77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434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无卤铜芯聚氯乙烯绝缘线</w:t>
            </w:r>
            <w:r>
              <w:rPr>
                <w:rStyle w:val="font41"/>
                <w:lang/>
              </w:rPr>
              <w:t xml:space="preserve">  WL-BV-2.5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1.14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435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无卤铜芯聚氯乙烯绝缘线</w:t>
            </w:r>
            <w:r>
              <w:rPr>
                <w:rStyle w:val="font41"/>
                <w:lang/>
              </w:rPr>
              <w:t xml:space="preserve">  WL-BV-4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1.90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436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无卤铜芯聚氯乙烯绝缘线</w:t>
            </w:r>
            <w:r>
              <w:rPr>
                <w:rStyle w:val="font41"/>
                <w:lang/>
              </w:rPr>
              <w:t xml:space="preserve">  WL-BV-6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2.77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437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无卤铜芯聚氯乙烯绝缘线</w:t>
            </w:r>
            <w:r>
              <w:rPr>
                <w:rStyle w:val="font41"/>
                <w:lang/>
              </w:rPr>
              <w:t xml:space="preserve">  WL-BV-10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4.53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438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无卤铜芯聚氯乙烯</w:t>
            </w:r>
            <w:r>
              <w:rPr>
                <w:color w:val="333333"/>
                <w:kern w:val="0"/>
                <w:sz w:val="20"/>
                <w:szCs w:val="20"/>
                <w:lang/>
              </w:rPr>
              <w:t>绝缘线</w:t>
            </w:r>
            <w:r>
              <w:rPr>
                <w:rStyle w:val="font41"/>
                <w:lang/>
              </w:rPr>
              <w:t xml:space="preserve">  WL-BV-16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6.71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439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无卤铜芯聚氯乙烯绝缘线</w:t>
            </w:r>
            <w:r>
              <w:rPr>
                <w:rStyle w:val="font41"/>
                <w:lang/>
              </w:rPr>
              <w:t xml:space="preserve">  WL-BV-25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10.78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无卤铜芯聚氯乙烯绝缘线</w:t>
            </w:r>
            <w:r>
              <w:rPr>
                <w:rStyle w:val="font41"/>
                <w:lang/>
              </w:rPr>
              <w:t xml:space="preserve">  WL-BV-35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14.00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441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无卤铜芯聚氯乙烯绝缘线</w:t>
            </w:r>
            <w:r>
              <w:rPr>
                <w:rStyle w:val="font41"/>
                <w:lang/>
              </w:rPr>
              <w:t xml:space="preserve">  WL-BV-50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20.00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442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无卤铜芯聚氯乙烯绝缘线</w:t>
            </w:r>
            <w:r>
              <w:rPr>
                <w:rStyle w:val="font41"/>
                <w:lang/>
              </w:rPr>
              <w:t xml:space="preserve">  WL-BV-70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27.42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443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无卤铜芯聚氯乙烯绝缘线</w:t>
            </w:r>
            <w:r>
              <w:rPr>
                <w:rStyle w:val="font41"/>
                <w:lang/>
              </w:rPr>
              <w:t xml:space="preserve">  WL-BV-95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37.21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444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辐照塑料铜芯线</w:t>
            </w:r>
            <w:r>
              <w:rPr>
                <w:rStyle w:val="font41"/>
                <w:lang/>
              </w:rPr>
              <w:t xml:space="preserve">  BYJ(F)-1.5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0.79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445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辐照塑料铜芯线</w:t>
            </w:r>
            <w:r>
              <w:rPr>
                <w:rStyle w:val="font41"/>
                <w:lang/>
              </w:rPr>
              <w:t xml:space="preserve">  BYJ(F)-</w:t>
            </w:r>
            <w:r>
              <w:rPr>
                <w:rStyle w:val="font41"/>
                <w:lang/>
              </w:rPr>
              <w:t>2.5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1.32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446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辐照塑料铜芯线</w:t>
            </w:r>
            <w:r>
              <w:rPr>
                <w:rStyle w:val="font41"/>
                <w:lang/>
              </w:rPr>
              <w:t xml:space="preserve">  BYJ(F)-4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2.11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447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辐照塑料铜芯线</w:t>
            </w:r>
            <w:r>
              <w:rPr>
                <w:rStyle w:val="font41"/>
                <w:lang/>
              </w:rPr>
              <w:t xml:space="preserve">  BYJ(F)-6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3.07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448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辐照塑料铜芯线</w:t>
            </w:r>
            <w:r>
              <w:rPr>
                <w:rStyle w:val="font41"/>
                <w:lang/>
              </w:rPr>
              <w:t xml:space="preserve">  BYJ(F)-10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5.00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449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辐照塑料铜芯线</w:t>
            </w:r>
            <w:r>
              <w:rPr>
                <w:rStyle w:val="font41"/>
                <w:lang/>
              </w:rPr>
              <w:t xml:space="preserve">  BYJ(F)-16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7.07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辐照塑料铜芯线</w:t>
            </w:r>
            <w:r>
              <w:rPr>
                <w:rStyle w:val="font41"/>
                <w:lang/>
              </w:rPr>
              <w:t xml:space="preserve">  BYJ(F)-25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11.36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辐照塑料铜芯线</w:t>
            </w:r>
            <w:r>
              <w:rPr>
                <w:rStyle w:val="font41"/>
                <w:lang/>
              </w:rPr>
              <w:t xml:space="preserve">  BYJ(F)-35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15.00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452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辐照塑料铜芯线</w:t>
            </w:r>
            <w:r>
              <w:rPr>
                <w:rStyle w:val="font41"/>
                <w:lang/>
              </w:rPr>
              <w:t xml:space="preserve">  BYJ(F)-50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21.43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453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辐照塑料铜芯线</w:t>
            </w:r>
            <w:r>
              <w:rPr>
                <w:rStyle w:val="font41"/>
                <w:lang/>
              </w:rPr>
              <w:t xml:space="preserve">  BYJ(F</w:t>
            </w:r>
            <w:r>
              <w:rPr>
                <w:rStyle w:val="font41"/>
                <w:lang/>
              </w:rPr>
              <w:t>)-70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29.28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454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辐照塑料铜芯线</w:t>
            </w:r>
            <w:r>
              <w:rPr>
                <w:rStyle w:val="font41"/>
                <w:lang/>
              </w:rPr>
              <w:t xml:space="preserve">  BYJ(F)-95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39.30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455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交联聚乙烯电力电缆</w:t>
            </w:r>
            <w:r>
              <w:rPr>
                <w:rStyle w:val="font41"/>
                <w:lang/>
              </w:rPr>
              <w:t xml:space="preserve"> YJV 3*35+2*16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59.28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456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交联聚乙烯电力电缆</w:t>
            </w:r>
            <w:r>
              <w:rPr>
                <w:rStyle w:val="font41"/>
                <w:lang/>
              </w:rPr>
              <w:t xml:space="preserve"> YJV 3*50+2*25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85.75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457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交联聚乙烯电力电缆</w:t>
            </w:r>
            <w:r>
              <w:rPr>
                <w:rStyle w:val="font41"/>
                <w:lang/>
              </w:rPr>
              <w:t xml:space="preserve"> YJV 3*70+2*35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117.62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458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交联聚乙烯电力电缆</w:t>
            </w:r>
            <w:r>
              <w:rPr>
                <w:rStyle w:val="font41"/>
                <w:lang/>
              </w:rPr>
              <w:t xml:space="preserve"> YJV 3*25+1*16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42.14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459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交联聚乙烯电力电缆</w:t>
            </w:r>
            <w:r>
              <w:rPr>
                <w:rStyle w:val="font41"/>
                <w:lang/>
              </w:rPr>
              <w:t xml:space="preserve"> YJV 3*185+2*95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307.12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460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低烟无卤</w:t>
            </w:r>
            <w:r>
              <w:rPr>
                <w:rStyle w:val="font41"/>
                <w:lang/>
              </w:rPr>
              <w:t>(</w:t>
            </w:r>
            <w:r>
              <w:rPr>
                <w:rStyle w:val="font11"/>
                <w:rFonts w:hint="default"/>
                <w:lang/>
              </w:rPr>
              <w:t>交联</w:t>
            </w:r>
            <w:r>
              <w:rPr>
                <w:rStyle w:val="font41"/>
                <w:lang/>
              </w:rPr>
              <w:t>)</w:t>
            </w:r>
            <w:r>
              <w:rPr>
                <w:rStyle w:val="font11"/>
                <w:rFonts w:hint="default"/>
                <w:lang/>
              </w:rPr>
              <w:t>电力电</w:t>
            </w:r>
            <w:r>
              <w:rPr>
                <w:rStyle w:val="font11"/>
                <w:rFonts w:hint="default"/>
                <w:lang/>
              </w:rPr>
              <w:t>缆</w:t>
            </w:r>
            <w:r>
              <w:rPr>
                <w:rStyle w:val="font41"/>
                <w:lang/>
              </w:rPr>
              <w:t xml:space="preserve"> WDZ YJE 3*50+2*25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97.21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461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低烟无卤</w:t>
            </w:r>
            <w:r>
              <w:rPr>
                <w:rStyle w:val="font41"/>
                <w:lang/>
              </w:rPr>
              <w:t>(</w:t>
            </w:r>
            <w:r>
              <w:rPr>
                <w:rStyle w:val="font11"/>
                <w:rFonts w:hint="default"/>
                <w:lang/>
              </w:rPr>
              <w:t>交联</w:t>
            </w:r>
            <w:r>
              <w:rPr>
                <w:rStyle w:val="font41"/>
                <w:lang/>
              </w:rPr>
              <w:t>)</w:t>
            </w:r>
            <w:r>
              <w:rPr>
                <w:rStyle w:val="font11"/>
                <w:rFonts w:hint="default"/>
                <w:lang/>
              </w:rPr>
              <w:t>电力电缆</w:t>
            </w:r>
            <w:r>
              <w:rPr>
                <w:rStyle w:val="font41"/>
                <w:lang/>
              </w:rPr>
              <w:t xml:space="preserve"> WDZ YJE 5*16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37.90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462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低烟无卤</w:t>
            </w:r>
            <w:r>
              <w:rPr>
                <w:rStyle w:val="font41"/>
                <w:lang/>
              </w:rPr>
              <w:t>(</w:t>
            </w:r>
            <w:r>
              <w:rPr>
                <w:rStyle w:val="font11"/>
                <w:rFonts w:hint="default"/>
                <w:lang/>
              </w:rPr>
              <w:t>交联</w:t>
            </w:r>
            <w:r>
              <w:rPr>
                <w:rStyle w:val="font41"/>
                <w:lang/>
              </w:rPr>
              <w:t>)</w:t>
            </w:r>
            <w:r>
              <w:rPr>
                <w:rStyle w:val="font11"/>
                <w:rFonts w:hint="default"/>
                <w:lang/>
              </w:rPr>
              <w:t>电力电缆</w:t>
            </w:r>
            <w:r>
              <w:rPr>
                <w:rStyle w:val="font41"/>
                <w:lang/>
              </w:rPr>
              <w:t xml:space="preserve"> WDZ YJE 4*95+50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187.89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463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低烟无卤</w:t>
            </w:r>
            <w:r>
              <w:rPr>
                <w:rStyle w:val="font41"/>
                <w:lang/>
              </w:rPr>
              <w:t>(</w:t>
            </w:r>
            <w:r>
              <w:rPr>
                <w:rStyle w:val="font11"/>
                <w:rFonts w:hint="default"/>
                <w:lang/>
              </w:rPr>
              <w:t>交联</w:t>
            </w:r>
            <w:r>
              <w:rPr>
                <w:rStyle w:val="font41"/>
                <w:lang/>
              </w:rPr>
              <w:t>)</w:t>
            </w:r>
            <w:r>
              <w:rPr>
                <w:rStyle w:val="font11"/>
                <w:rFonts w:hint="default"/>
                <w:lang/>
              </w:rPr>
              <w:t>电力电缆</w:t>
            </w:r>
            <w:r>
              <w:rPr>
                <w:rStyle w:val="font41"/>
                <w:lang/>
              </w:rPr>
              <w:t xml:space="preserve"> WDZ YJE 4*50+25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100.20 </w:t>
            </w:r>
          </w:p>
        </w:tc>
      </w:tr>
      <w:tr w:rsidR="00000000">
        <w:trPr>
          <w:trHeight w:val="307"/>
          <w:jc w:val="center"/>
        </w:trPr>
        <w:tc>
          <w:tcPr>
            <w:tcW w:w="7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kern w:val="0"/>
                <w:sz w:val="20"/>
                <w:szCs w:val="20"/>
                <w:lang/>
              </w:rPr>
              <w:lastRenderedPageBreak/>
              <w:t>水电油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rPr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464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color w:val="333333"/>
                <w:kern w:val="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2.67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465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kwh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0.471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466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柴油</w:t>
            </w:r>
            <w:r>
              <w:rPr>
                <w:rStyle w:val="font41"/>
                <w:lang/>
              </w:rPr>
              <w:t xml:space="preserve"> 0#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4.319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467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柴油</w:t>
            </w:r>
            <w:r>
              <w:rPr>
                <w:rStyle w:val="font41"/>
                <w:lang/>
              </w:rPr>
              <w:t xml:space="preserve"> -10#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4.679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468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柴油</w:t>
            </w:r>
            <w:r>
              <w:rPr>
                <w:rStyle w:val="font41"/>
                <w:lang/>
              </w:rPr>
              <w:t xml:space="preserve"> -20#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4.978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469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柴油</w:t>
            </w:r>
            <w:r>
              <w:rPr>
                <w:rStyle w:val="font41"/>
                <w:lang/>
              </w:rPr>
              <w:t xml:space="preserve"> -35#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5.219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470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汽油</w:t>
            </w:r>
            <w:r>
              <w:rPr>
                <w:rStyle w:val="font41"/>
                <w:lang/>
              </w:rPr>
              <w:t xml:space="preserve"> 90#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4.857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471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汽油</w:t>
            </w:r>
            <w:r>
              <w:rPr>
                <w:rStyle w:val="font41"/>
                <w:lang/>
              </w:rPr>
              <w:t xml:space="preserve"> 93#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5.390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472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汽油</w:t>
            </w:r>
            <w:r>
              <w:rPr>
                <w:rStyle w:val="font41"/>
                <w:lang/>
              </w:rPr>
              <w:t xml:space="preserve"> 97#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5.641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473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石油沥青</w:t>
            </w:r>
            <w:r>
              <w:rPr>
                <w:rStyle w:val="font41"/>
                <w:lang/>
              </w:rPr>
              <w:t xml:space="preserve"> 90#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2006 </w:t>
            </w:r>
          </w:p>
        </w:tc>
      </w:tr>
      <w:tr w:rsidR="00000000">
        <w:trPr>
          <w:trHeight w:val="307"/>
          <w:jc w:val="center"/>
        </w:trPr>
        <w:tc>
          <w:tcPr>
            <w:tcW w:w="7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kern w:val="0"/>
                <w:sz w:val="20"/>
                <w:szCs w:val="20"/>
                <w:lang/>
              </w:rPr>
              <w:t>开关插座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rPr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474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单联单控开关</w:t>
            </w:r>
            <w:r>
              <w:rPr>
                <w:rStyle w:val="font41"/>
                <w:lang/>
              </w:rPr>
              <w:t xml:space="preserve"> 10A 250V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10.57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475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单联双控开关</w:t>
            </w:r>
            <w:r>
              <w:rPr>
                <w:rStyle w:val="font41"/>
                <w:lang/>
              </w:rPr>
              <w:t xml:space="preserve"> 10A 250V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11.39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476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双联单控开关</w:t>
            </w:r>
            <w:r>
              <w:rPr>
                <w:rStyle w:val="font41"/>
                <w:lang/>
              </w:rPr>
              <w:t xml:space="preserve"> 10A 250V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15.70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477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双联双控开关</w:t>
            </w:r>
            <w:r>
              <w:rPr>
                <w:rStyle w:val="font41"/>
                <w:lang/>
              </w:rPr>
              <w:t xml:space="preserve"> 10A 250V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17.32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478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三联单控开</w:t>
            </w:r>
            <w:r>
              <w:rPr>
                <w:color w:val="333333"/>
                <w:kern w:val="0"/>
                <w:sz w:val="20"/>
                <w:szCs w:val="20"/>
                <w:lang/>
              </w:rPr>
              <w:t>关</w:t>
            </w:r>
            <w:r>
              <w:rPr>
                <w:rStyle w:val="font41"/>
                <w:lang/>
              </w:rPr>
              <w:t xml:space="preserve"> 10A 250V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21.15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479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三联双控开关</w:t>
            </w:r>
            <w:r>
              <w:rPr>
                <w:rStyle w:val="font41"/>
                <w:lang/>
              </w:rPr>
              <w:t xml:space="preserve"> 10A 250V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23.59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四联单控开关</w:t>
            </w:r>
            <w:r>
              <w:rPr>
                <w:rStyle w:val="font41"/>
                <w:lang/>
              </w:rPr>
              <w:t xml:space="preserve"> 10A 250V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25.86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481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四联双控开关</w:t>
            </w:r>
            <w:r>
              <w:rPr>
                <w:rStyle w:val="font41"/>
                <w:lang/>
              </w:rPr>
              <w:t xml:space="preserve"> 10A 250V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29.12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482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声光控开关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23.92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483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五孔插座</w:t>
            </w:r>
            <w:r>
              <w:rPr>
                <w:rStyle w:val="font41"/>
                <w:lang/>
              </w:rPr>
              <w:t xml:space="preserve"> 10A 250V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13.68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484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三孔插座</w:t>
            </w:r>
            <w:r>
              <w:rPr>
                <w:rStyle w:val="font41"/>
                <w:lang/>
              </w:rPr>
              <w:t xml:space="preserve"> 16A 250V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16.46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485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五孔插座带开关</w:t>
            </w:r>
            <w:r>
              <w:rPr>
                <w:rStyle w:val="font41"/>
                <w:lang/>
              </w:rPr>
              <w:t xml:space="preserve"> 10A 250V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21.15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486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一位电话插座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23.59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487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二位电话插座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35.7</w:t>
            </w: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488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一位电脑插座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39.04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489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二位电脑插座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67.51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490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一位电视插座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24.19 </w:t>
            </w:r>
          </w:p>
        </w:tc>
      </w:tr>
      <w:tr w:rsidR="00000000">
        <w:trPr>
          <w:trHeight w:val="30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491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二位电视插座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40.67 </w:t>
            </w:r>
          </w:p>
        </w:tc>
      </w:tr>
      <w:tr w:rsidR="00000000">
        <w:trPr>
          <w:trHeight w:val="31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center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492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lef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一位电话</w:t>
            </w:r>
            <w:r>
              <w:rPr>
                <w:rStyle w:val="font41"/>
                <w:lang/>
              </w:rPr>
              <w:t>+</w:t>
            </w:r>
            <w:r>
              <w:rPr>
                <w:rStyle w:val="font11"/>
                <w:rFonts w:hint="default"/>
                <w:lang/>
              </w:rPr>
              <w:t>一位电脑插座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D1BF3">
            <w:pPr>
              <w:widowControl/>
              <w:spacing w:line="30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9D1BF3">
            <w:pPr>
              <w:widowControl/>
              <w:spacing w:line="300" w:lineRule="exact"/>
              <w:jc w:val="right"/>
              <w:textAlignment w:val="bottom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  <w:lang/>
              </w:rPr>
              <w:t xml:space="preserve">50.43 </w:t>
            </w:r>
          </w:p>
        </w:tc>
      </w:tr>
    </w:tbl>
    <w:p w:rsidR="00000000" w:rsidRDefault="009D1BF3">
      <w:pPr>
        <w:spacing w:line="400" w:lineRule="exact"/>
        <w:ind w:firstLineChars="200" w:firstLine="560"/>
        <w:rPr>
          <w:rFonts w:eastAsia="方正仿宋_GBK"/>
          <w:color w:val="333333"/>
          <w:kern w:val="0"/>
          <w:sz w:val="28"/>
          <w:szCs w:val="28"/>
          <w:lang/>
        </w:rPr>
      </w:pPr>
      <w:r>
        <w:rPr>
          <w:rFonts w:eastAsia="方正仿宋_GBK"/>
          <w:color w:val="333333"/>
          <w:kern w:val="0"/>
          <w:sz w:val="28"/>
          <w:szCs w:val="28"/>
          <w:lang/>
        </w:rPr>
        <w:t>注</w:t>
      </w:r>
      <w:r>
        <w:rPr>
          <w:rFonts w:eastAsia="方正仿宋_GBK" w:hint="eastAsia"/>
          <w:color w:val="333333"/>
          <w:kern w:val="0"/>
          <w:sz w:val="28"/>
          <w:szCs w:val="28"/>
          <w:lang/>
        </w:rPr>
        <w:t>：</w:t>
      </w:r>
      <w:r>
        <w:rPr>
          <w:rFonts w:eastAsia="方正仿宋_GBK"/>
          <w:color w:val="333333"/>
          <w:kern w:val="0"/>
          <w:sz w:val="28"/>
          <w:szCs w:val="28"/>
          <w:lang/>
        </w:rPr>
        <w:t>1</w:t>
      </w:r>
      <w:r>
        <w:rPr>
          <w:rFonts w:eastAsia="方正仿宋_GBK"/>
          <w:color w:val="333333"/>
          <w:kern w:val="0"/>
          <w:sz w:val="28"/>
          <w:szCs w:val="28"/>
          <w:lang/>
        </w:rPr>
        <w:t>、塑钢门窗主要材质：三元乙丙胶条；型材壁厚为</w:t>
      </w:r>
      <w:r>
        <w:rPr>
          <w:rFonts w:eastAsia="方正仿宋_GBK"/>
          <w:color w:val="333333"/>
          <w:kern w:val="0"/>
          <w:sz w:val="28"/>
          <w:szCs w:val="28"/>
          <w:lang/>
        </w:rPr>
        <w:t>2.5mm</w:t>
      </w:r>
      <w:r>
        <w:rPr>
          <w:rFonts w:eastAsia="方正仿宋_GBK"/>
          <w:color w:val="333333"/>
          <w:kern w:val="0"/>
          <w:sz w:val="28"/>
          <w:szCs w:val="28"/>
          <w:lang/>
        </w:rPr>
        <w:t>；镀锌钢衬</w:t>
      </w:r>
      <w:r>
        <w:rPr>
          <w:rFonts w:eastAsia="方正仿宋_GBK"/>
          <w:color w:val="333333"/>
          <w:kern w:val="0"/>
          <w:sz w:val="28"/>
          <w:szCs w:val="28"/>
          <w:lang/>
        </w:rPr>
        <w:t>1.5mm</w:t>
      </w:r>
      <w:r>
        <w:rPr>
          <w:rFonts w:eastAsia="方正仿宋_GBK"/>
          <w:color w:val="333333"/>
          <w:kern w:val="0"/>
          <w:sz w:val="28"/>
          <w:szCs w:val="28"/>
          <w:lang/>
        </w:rPr>
        <w:t>；</w:t>
      </w:r>
      <w:r>
        <w:rPr>
          <w:rFonts w:eastAsia="方正仿宋_GBK"/>
          <w:color w:val="333333"/>
          <w:kern w:val="0"/>
          <w:sz w:val="28"/>
          <w:szCs w:val="28"/>
          <w:lang/>
        </w:rPr>
        <w:t>4mm</w:t>
      </w:r>
      <w:r>
        <w:rPr>
          <w:rFonts w:eastAsia="方正仿宋_GBK"/>
          <w:color w:val="333333"/>
          <w:kern w:val="0"/>
          <w:sz w:val="28"/>
          <w:szCs w:val="28"/>
          <w:lang/>
        </w:rPr>
        <w:t>浮法玻璃</w:t>
      </w:r>
      <w:r>
        <w:rPr>
          <w:rFonts w:eastAsia="方正仿宋_GBK" w:hint="eastAsia"/>
          <w:color w:val="333333"/>
          <w:kern w:val="0"/>
          <w:sz w:val="28"/>
          <w:szCs w:val="28"/>
          <w:lang/>
        </w:rPr>
        <w:t>（</w:t>
      </w:r>
      <w:r>
        <w:rPr>
          <w:rFonts w:eastAsia="方正仿宋_GBK"/>
          <w:color w:val="333333"/>
          <w:kern w:val="0"/>
          <w:sz w:val="28"/>
          <w:szCs w:val="28"/>
          <w:lang/>
        </w:rPr>
        <w:t>中空玻璃</w:t>
      </w:r>
      <w:r>
        <w:rPr>
          <w:rFonts w:eastAsia="方正仿宋_GBK" w:hint="eastAsia"/>
          <w:color w:val="333333"/>
          <w:kern w:val="0"/>
          <w:sz w:val="28"/>
          <w:szCs w:val="28"/>
          <w:lang/>
        </w:rPr>
        <w:t>）</w:t>
      </w:r>
      <w:r>
        <w:rPr>
          <w:rFonts w:eastAsia="方正仿宋_GBK"/>
          <w:color w:val="333333"/>
          <w:kern w:val="0"/>
          <w:sz w:val="28"/>
          <w:szCs w:val="28"/>
          <w:lang/>
        </w:rPr>
        <w:t>；</w:t>
      </w:r>
      <w:r>
        <w:rPr>
          <w:rFonts w:eastAsia="方正仿宋_GBK"/>
          <w:color w:val="333333"/>
          <w:kern w:val="0"/>
          <w:sz w:val="28"/>
          <w:szCs w:val="28"/>
          <w:lang/>
        </w:rPr>
        <w:br/>
      </w:r>
      <w:r>
        <w:rPr>
          <w:rFonts w:eastAsia="方正仿宋_GBK"/>
          <w:color w:val="333333"/>
          <w:kern w:val="0"/>
          <w:sz w:val="28"/>
          <w:szCs w:val="28"/>
          <w:lang/>
        </w:rPr>
        <w:t>五金配件中档以上。含安装、发泡剂、辅助材料</w:t>
      </w:r>
      <w:r>
        <w:rPr>
          <w:rFonts w:eastAsia="方正仿宋_GBK" w:hint="eastAsia"/>
          <w:color w:val="333333"/>
          <w:kern w:val="0"/>
          <w:sz w:val="28"/>
          <w:szCs w:val="28"/>
          <w:lang/>
        </w:rPr>
        <w:t>（</w:t>
      </w:r>
      <w:r>
        <w:rPr>
          <w:rFonts w:eastAsia="方正仿宋_GBK"/>
          <w:color w:val="333333"/>
          <w:kern w:val="0"/>
          <w:sz w:val="28"/>
          <w:szCs w:val="28"/>
          <w:lang/>
        </w:rPr>
        <w:t>连接件、螺丝、包装、钉、弹等</w:t>
      </w:r>
      <w:r>
        <w:rPr>
          <w:rFonts w:eastAsia="方正仿宋_GBK" w:hint="eastAsia"/>
          <w:color w:val="333333"/>
          <w:kern w:val="0"/>
          <w:sz w:val="28"/>
          <w:szCs w:val="28"/>
          <w:lang/>
        </w:rPr>
        <w:t>）</w:t>
      </w:r>
      <w:r>
        <w:rPr>
          <w:rFonts w:eastAsia="方正仿宋_GBK"/>
          <w:color w:val="333333"/>
          <w:kern w:val="0"/>
          <w:sz w:val="28"/>
          <w:szCs w:val="28"/>
          <w:lang/>
        </w:rPr>
        <w:t>。</w:t>
      </w:r>
      <w:r>
        <w:rPr>
          <w:rFonts w:eastAsia="方正仿宋_GBK"/>
          <w:color w:val="333333"/>
          <w:kern w:val="0"/>
          <w:sz w:val="28"/>
          <w:szCs w:val="28"/>
          <w:lang/>
        </w:rPr>
        <w:t xml:space="preserve">   </w:t>
      </w:r>
    </w:p>
    <w:p w:rsidR="00000000" w:rsidRDefault="009D1BF3">
      <w:pPr>
        <w:numPr>
          <w:ilvl w:val="0"/>
          <w:numId w:val="1"/>
        </w:numPr>
        <w:spacing w:line="400" w:lineRule="exact"/>
        <w:ind w:firstLineChars="200" w:firstLine="560"/>
        <w:rPr>
          <w:rFonts w:eastAsia="方正仿宋_GBK"/>
          <w:color w:val="333333"/>
          <w:kern w:val="0"/>
          <w:sz w:val="28"/>
          <w:szCs w:val="28"/>
          <w:lang/>
        </w:rPr>
      </w:pPr>
      <w:r>
        <w:rPr>
          <w:rFonts w:eastAsia="方正仿宋_GBK"/>
          <w:color w:val="333333"/>
          <w:kern w:val="0"/>
          <w:sz w:val="28"/>
          <w:szCs w:val="28"/>
          <w:lang/>
        </w:rPr>
        <w:t>铝合金门窗主要材质：型材壁厚</w:t>
      </w:r>
      <w:r>
        <w:rPr>
          <w:rFonts w:eastAsia="方正仿宋_GBK"/>
          <w:color w:val="333333"/>
          <w:kern w:val="0"/>
          <w:sz w:val="28"/>
          <w:szCs w:val="28"/>
          <w:lang/>
        </w:rPr>
        <w:t>1.4mm</w:t>
      </w:r>
      <w:r>
        <w:rPr>
          <w:rFonts w:eastAsia="方正仿宋_GBK"/>
          <w:color w:val="333333"/>
          <w:kern w:val="0"/>
          <w:sz w:val="28"/>
          <w:szCs w:val="28"/>
          <w:lang/>
        </w:rPr>
        <w:t>、钢附框壁厚</w:t>
      </w:r>
      <w:r>
        <w:rPr>
          <w:rFonts w:eastAsia="方正仿宋_GBK"/>
          <w:color w:val="333333"/>
          <w:kern w:val="0"/>
          <w:sz w:val="28"/>
          <w:szCs w:val="28"/>
          <w:lang/>
        </w:rPr>
        <w:t>1.8mm</w:t>
      </w:r>
      <w:r>
        <w:rPr>
          <w:rFonts w:eastAsia="方正仿宋_GBK"/>
          <w:color w:val="333333"/>
          <w:kern w:val="0"/>
          <w:sz w:val="28"/>
          <w:szCs w:val="28"/>
          <w:lang/>
        </w:rPr>
        <w:t>；五金配件为国产中档以上；</w:t>
      </w:r>
      <w:r>
        <w:rPr>
          <w:rFonts w:eastAsia="方正仿宋_GBK"/>
          <w:color w:val="333333"/>
          <w:kern w:val="0"/>
          <w:sz w:val="28"/>
          <w:szCs w:val="28"/>
          <w:lang/>
        </w:rPr>
        <w:t>5</w:t>
      </w:r>
      <w:r>
        <w:rPr>
          <w:rFonts w:eastAsia="方正仿宋_GBK"/>
          <w:color w:val="333333"/>
          <w:kern w:val="0"/>
          <w:sz w:val="28"/>
          <w:szCs w:val="28"/>
          <w:lang/>
        </w:rPr>
        <w:t>mm</w:t>
      </w:r>
      <w:r>
        <w:rPr>
          <w:rFonts w:eastAsia="方正仿宋_GBK"/>
          <w:color w:val="333333"/>
          <w:kern w:val="0"/>
          <w:sz w:val="28"/>
          <w:szCs w:val="28"/>
          <w:lang/>
        </w:rPr>
        <w:t>浮法玻璃</w:t>
      </w:r>
      <w:r>
        <w:rPr>
          <w:rFonts w:eastAsia="方正仿宋_GBK" w:hint="eastAsia"/>
          <w:color w:val="333333"/>
          <w:kern w:val="0"/>
          <w:sz w:val="28"/>
          <w:szCs w:val="28"/>
          <w:lang/>
        </w:rPr>
        <w:t>（</w:t>
      </w:r>
      <w:r>
        <w:rPr>
          <w:rFonts w:eastAsia="方正仿宋_GBK"/>
          <w:color w:val="333333"/>
          <w:kern w:val="0"/>
          <w:sz w:val="28"/>
          <w:szCs w:val="28"/>
          <w:lang/>
        </w:rPr>
        <w:t>中空玻璃</w:t>
      </w:r>
      <w:r>
        <w:rPr>
          <w:rFonts w:eastAsia="方正仿宋_GBK" w:hint="eastAsia"/>
          <w:color w:val="333333"/>
          <w:kern w:val="0"/>
          <w:sz w:val="28"/>
          <w:szCs w:val="28"/>
          <w:lang/>
        </w:rPr>
        <w:t>）</w:t>
      </w:r>
      <w:r>
        <w:rPr>
          <w:rFonts w:eastAsia="方正仿宋_GBK"/>
          <w:color w:val="333333"/>
          <w:kern w:val="0"/>
          <w:sz w:val="28"/>
          <w:szCs w:val="28"/>
          <w:lang/>
        </w:rPr>
        <w:t>。型材为</w:t>
      </w:r>
      <w:r>
        <w:rPr>
          <w:rFonts w:eastAsia="方正仿宋_GBK"/>
          <w:color w:val="333333"/>
          <w:kern w:val="0"/>
          <w:sz w:val="28"/>
          <w:szCs w:val="28"/>
          <w:lang/>
        </w:rPr>
        <w:t>YT65</w:t>
      </w:r>
      <w:r>
        <w:rPr>
          <w:rFonts w:eastAsia="方正仿宋_GBK"/>
          <w:color w:val="333333"/>
          <w:kern w:val="0"/>
          <w:sz w:val="28"/>
          <w:szCs w:val="28"/>
          <w:lang/>
        </w:rPr>
        <w:t>国产粉末喷涂隔热型材。含安装、发泡剂、辅助材料</w:t>
      </w:r>
      <w:r>
        <w:rPr>
          <w:rFonts w:eastAsia="方正仿宋_GBK" w:hint="eastAsia"/>
          <w:color w:val="333333"/>
          <w:kern w:val="0"/>
          <w:sz w:val="28"/>
          <w:szCs w:val="28"/>
          <w:lang/>
        </w:rPr>
        <w:t>（</w:t>
      </w:r>
      <w:r>
        <w:rPr>
          <w:rFonts w:eastAsia="方正仿宋_GBK"/>
          <w:color w:val="333333"/>
          <w:kern w:val="0"/>
          <w:sz w:val="28"/>
          <w:szCs w:val="28"/>
          <w:lang/>
        </w:rPr>
        <w:t>连接件、螺丝、包装、钉、弹等</w:t>
      </w:r>
      <w:r>
        <w:rPr>
          <w:rFonts w:eastAsia="方正仿宋_GBK" w:hint="eastAsia"/>
          <w:color w:val="333333"/>
          <w:kern w:val="0"/>
          <w:sz w:val="28"/>
          <w:szCs w:val="28"/>
          <w:lang/>
        </w:rPr>
        <w:t>）</w:t>
      </w:r>
      <w:r>
        <w:rPr>
          <w:rFonts w:eastAsia="方正仿宋_GBK"/>
          <w:color w:val="333333"/>
          <w:kern w:val="0"/>
          <w:sz w:val="28"/>
          <w:szCs w:val="28"/>
          <w:lang/>
        </w:rPr>
        <w:t>。</w:t>
      </w:r>
    </w:p>
    <w:p w:rsidR="00000000" w:rsidRDefault="009D1BF3" w:rsidP="009442DF">
      <w:pPr>
        <w:numPr>
          <w:ilvl w:val="0"/>
          <w:numId w:val="1"/>
        </w:numPr>
        <w:spacing w:line="400" w:lineRule="exact"/>
        <w:ind w:firstLineChars="200" w:firstLine="560"/>
        <w:rPr>
          <w:rFonts w:eastAsia="方正仿宋_GBK"/>
          <w:color w:val="333333"/>
          <w:kern w:val="0"/>
          <w:sz w:val="28"/>
          <w:szCs w:val="28"/>
          <w:lang/>
        </w:rPr>
      </w:pPr>
      <w:r>
        <w:rPr>
          <w:rFonts w:eastAsia="方正仿宋_GBK"/>
          <w:color w:val="333333"/>
          <w:kern w:val="0"/>
          <w:sz w:val="28"/>
          <w:szCs w:val="28"/>
          <w:lang/>
        </w:rPr>
        <w:lastRenderedPageBreak/>
        <w:t>本文件中的材料均为三证齐全的产品。</w:t>
      </w:r>
    </w:p>
    <w:p w:rsidR="00000000" w:rsidRDefault="009D1BF3">
      <w:pPr>
        <w:spacing w:line="400" w:lineRule="exact"/>
        <w:rPr>
          <w:rFonts w:eastAsia="方正仿宋_GBK"/>
          <w:color w:val="333333"/>
          <w:kern w:val="0"/>
          <w:sz w:val="28"/>
          <w:szCs w:val="28"/>
          <w:lang/>
        </w:rPr>
      </w:pPr>
      <w:r>
        <w:rPr>
          <w:rFonts w:eastAsia="方正仿宋_GBK" w:hint="eastAsia"/>
          <w:color w:val="333333"/>
          <w:kern w:val="0"/>
          <w:sz w:val="28"/>
          <w:szCs w:val="28"/>
          <w:lang/>
        </w:rPr>
        <w:t xml:space="preserve">    </w:t>
      </w:r>
      <w:r>
        <w:rPr>
          <w:rFonts w:eastAsia="方正仿宋_GBK"/>
          <w:color w:val="333333"/>
          <w:kern w:val="0"/>
          <w:sz w:val="28"/>
          <w:szCs w:val="28"/>
          <w:lang/>
        </w:rPr>
        <w:t>4</w:t>
      </w:r>
      <w:r>
        <w:rPr>
          <w:rFonts w:eastAsia="方正仿宋_GBK"/>
          <w:color w:val="333333"/>
          <w:kern w:val="0"/>
          <w:sz w:val="28"/>
          <w:szCs w:val="28"/>
          <w:lang/>
        </w:rPr>
        <w:t>、本附件中的</w:t>
      </w:r>
      <w:r>
        <w:rPr>
          <w:rFonts w:eastAsia="方正仿宋_GBK" w:hint="eastAsia"/>
          <w:color w:val="333333"/>
          <w:kern w:val="0"/>
          <w:sz w:val="28"/>
          <w:szCs w:val="28"/>
          <w:lang/>
        </w:rPr>
        <w:t>“</w:t>
      </w:r>
      <w:r>
        <w:rPr>
          <w:rFonts w:eastAsia="方正仿宋_GBK"/>
          <w:color w:val="333333"/>
          <w:kern w:val="0"/>
          <w:sz w:val="28"/>
          <w:szCs w:val="28"/>
          <w:lang/>
        </w:rPr>
        <w:t>综合信息价</w:t>
      </w:r>
      <w:r>
        <w:rPr>
          <w:rFonts w:eastAsia="方正仿宋_GBK" w:hint="eastAsia"/>
          <w:color w:val="333333"/>
          <w:kern w:val="0"/>
          <w:sz w:val="28"/>
          <w:szCs w:val="28"/>
          <w:lang/>
        </w:rPr>
        <w:t>”</w:t>
      </w:r>
      <w:r>
        <w:rPr>
          <w:rFonts w:eastAsia="方正仿宋_GBK"/>
          <w:color w:val="333333"/>
          <w:kern w:val="0"/>
          <w:sz w:val="28"/>
          <w:szCs w:val="28"/>
          <w:lang/>
        </w:rPr>
        <w:t>为预算价，与定额内预算价找差，价差部分只计税。</w:t>
      </w:r>
      <w:r>
        <w:rPr>
          <w:rFonts w:eastAsia="方正仿宋_GBK"/>
          <w:color w:val="333333"/>
          <w:kern w:val="0"/>
          <w:sz w:val="28"/>
          <w:szCs w:val="28"/>
          <w:lang/>
        </w:rPr>
        <w:br/>
      </w:r>
      <w:r>
        <w:rPr>
          <w:rFonts w:eastAsia="方正仿宋_GBK" w:hint="eastAsia"/>
          <w:color w:val="333333"/>
          <w:kern w:val="0"/>
          <w:sz w:val="28"/>
          <w:szCs w:val="28"/>
          <w:lang/>
        </w:rPr>
        <w:t xml:space="preserve">    </w:t>
      </w:r>
      <w:r>
        <w:rPr>
          <w:rFonts w:eastAsia="方正仿宋_GBK"/>
          <w:color w:val="333333"/>
          <w:kern w:val="0"/>
          <w:sz w:val="28"/>
          <w:szCs w:val="28"/>
          <w:lang/>
        </w:rPr>
        <w:t>5</w:t>
      </w:r>
      <w:r>
        <w:rPr>
          <w:rFonts w:eastAsia="方正仿宋_GBK"/>
          <w:color w:val="333333"/>
          <w:kern w:val="0"/>
          <w:sz w:val="28"/>
          <w:szCs w:val="28"/>
          <w:lang/>
        </w:rPr>
        <w:t>、本附件中的材料，单位与实际使用材料单位不同时，可按发承包双方共同认可的材料容重，换算确定价格。</w:t>
      </w:r>
      <w:r>
        <w:rPr>
          <w:rFonts w:eastAsia="方正仿宋_GBK"/>
          <w:color w:val="333333"/>
          <w:kern w:val="0"/>
          <w:sz w:val="28"/>
          <w:szCs w:val="28"/>
          <w:lang/>
        </w:rPr>
        <w:t xml:space="preserve">                          </w:t>
      </w:r>
    </w:p>
    <w:p w:rsidR="00000000" w:rsidRDefault="009D1BF3">
      <w:pPr>
        <w:numPr>
          <w:ilvl w:val="0"/>
          <w:numId w:val="2"/>
        </w:numPr>
        <w:spacing w:line="400" w:lineRule="exact"/>
        <w:ind w:firstLineChars="200" w:firstLine="560"/>
        <w:rPr>
          <w:rFonts w:eastAsia="方正仿宋_GBK"/>
          <w:color w:val="333333"/>
          <w:kern w:val="0"/>
          <w:sz w:val="28"/>
          <w:szCs w:val="28"/>
          <w:lang/>
        </w:rPr>
      </w:pPr>
      <w:r>
        <w:rPr>
          <w:rFonts w:eastAsia="方正仿宋_GBK"/>
          <w:color w:val="333333"/>
          <w:kern w:val="0"/>
          <w:sz w:val="28"/>
          <w:szCs w:val="28"/>
          <w:lang/>
        </w:rPr>
        <w:t>鉴于目前建筑市场材料价格变动幅度较大，若发包方与承包方共同认可，其价格可依据承发包双方认可的材料价格进行计算，</w:t>
      </w:r>
      <w:r>
        <w:rPr>
          <w:rFonts w:eastAsia="方正仿宋_GBK"/>
          <w:color w:val="333333"/>
          <w:kern w:val="0"/>
          <w:sz w:val="28"/>
          <w:szCs w:val="28"/>
          <w:lang/>
        </w:rPr>
        <w:t>并在合同中约定。未发布的材料价格信息，可按发承包双方认定价格（到工地价）与定额内预算价（到工地价）找差。</w:t>
      </w:r>
      <w:r>
        <w:rPr>
          <w:rFonts w:eastAsia="方正仿宋_GBK"/>
          <w:color w:val="333333"/>
          <w:kern w:val="0"/>
          <w:sz w:val="28"/>
          <w:szCs w:val="28"/>
          <w:lang/>
        </w:rPr>
        <w:t xml:space="preserve">   </w:t>
      </w:r>
    </w:p>
    <w:p w:rsidR="00000000" w:rsidRDefault="009D1BF3">
      <w:pPr>
        <w:spacing w:line="560" w:lineRule="exact"/>
        <w:ind w:leftChars="200" w:left="420"/>
        <w:rPr>
          <w:rFonts w:eastAsia="方正仿宋_GBK"/>
          <w:color w:val="333333"/>
          <w:kern w:val="0"/>
          <w:sz w:val="28"/>
          <w:szCs w:val="28"/>
          <w:lang/>
        </w:rPr>
      </w:pPr>
    </w:p>
    <w:p w:rsidR="00000000" w:rsidRDefault="009D1BF3">
      <w:pPr>
        <w:spacing w:line="560" w:lineRule="exact"/>
        <w:ind w:leftChars="200" w:left="420"/>
        <w:rPr>
          <w:rFonts w:eastAsia="方正仿宋_GBK"/>
          <w:color w:val="333333"/>
          <w:kern w:val="0"/>
          <w:sz w:val="28"/>
          <w:szCs w:val="28"/>
          <w:lang/>
        </w:rPr>
      </w:pPr>
    </w:p>
    <w:p w:rsidR="00000000" w:rsidRDefault="009D1BF3">
      <w:pPr>
        <w:spacing w:line="560" w:lineRule="exact"/>
        <w:ind w:leftChars="200" w:left="420"/>
        <w:rPr>
          <w:rFonts w:eastAsia="方正仿宋_GBK"/>
          <w:color w:val="333333"/>
          <w:kern w:val="0"/>
          <w:sz w:val="28"/>
          <w:szCs w:val="28"/>
          <w:lang/>
        </w:rPr>
      </w:pPr>
    </w:p>
    <w:p w:rsidR="00000000" w:rsidRDefault="009D1BF3">
      <w:pPr>
        <w:spacing w:line="560" w:lineRule="exact"/>
        <w:ind w:leftChars="200" w:left="420"/>
        <w:rPr>
          <w:rFonts w:eastAsia="方正仿宋_GBK"/>
          <w:color w:val="333333"/>
          <w:kern w:val="0"/>
          <w:sz w:val="28"/>
          <w:szCs w:val="28"/>
          <w:lang/>
        </w:rPr>
      </w:pPr>
    </w:p>
    <w:p w:rsidR="00000000" w:rsidRDefault="009D1BF3">
      <w:pPr>
        <w:spacing w:line="560" w:lineRule="exact"/>
        <w:ind w:leftChars="200" w:left="420"/>
        <w:rPr>
          <w:rFonts w:eastAsia="方正仿宋_GBK"/>
          <w:color w:val="333333"/>
          <w:kern w:val="0"/>
          <w:sz w:val="28"/>
          <w:szCs w:val="28"/>
          <w:lang/>
        </w:rPr>
      </w:pPr>
    </w:p>
    <w:p w:rsidR="00000000" w:rsidRDefault="009D1BF3">
      <w:pPr>
        <w:spacing w:line="560" w:lineRule="exact"/>
        <w:ind w:leftChars="200" w:left="420"/>
        <w:rPr>
          <w:rFonts w:eastAsia="方正仿宋_GBK"/>
          <w:color w:val="333333"/>
          <w:kern w:val="0"/>
          <w:sz w:val="28"/>
          <w:szCs w:val="28"/>
          <w:lang/>
        </w:rPr>
      </w:pPr>
    </w:p>
    <w:p w:rsidR="00000000" w:rsidRDefault="009D1BF3">
      <w:pPr>
        <w:spacing w:line="560" w:lineRule="exact"/>
        <w:rPr>
          <w:rFonts w:eastAsia="方正仿宋_GBK"/>
          <w:color w:val="333333"/>
          <w:kern w:val="0"/>
          <w:sz w:val="28"/>
          <w:szCs w:val="28"/>
          <w:lang/>
        </w:rPr>
      </w:pPr>
    </w:p>
    <w:p w:rsidR="00000000" w:rsidRDefault="009D1BF3">
      <w:pPr>
        <w:spacing w:line="560" w:lineRule="exact"/>
        <w:ind w:leftChars="200" w:left="420"/>
        <w:rPr>
          <w:rFonts w:eastAsia="方正仿宋_GBK"/>
          <w:color w:val="333333"/>
          <w:kern w:val="0"/>
          <w:sz w:val="28"/>
          <w:szCs w:val="28"/>
          <w:lang/>
        </w:rPr>
      </w:pPr>
    </w:p>
    <w:p w:rsidR="00000000" w:rsidRDefault="009D1BF3">
      <w:pPr>
        <w:spacing w:line="560" w:lineRule="exact"/>
        <w:ind w:leftChars="200" w:left="420"/>
        <w:rPr>
          <w:rFonts w:eastAsia="方正仿宋_GBK"/>
          <w:color w:val="333333"/>
          <w:kern w:val="0"/>
          <w:sz w:val="28"/>
          <w:szCs w:val="28"/>
          <w:lang/>
        </w:rPr>
      </w:pPr>
    </w:p>
    <w:p w:rsidR="00000000" w:rsidRDefault="009D1BF3">
      <w:pPr>
        <w:spacing w:line="560" w:lineRule="exact"/>
        <w:ind w:leftChars="200" w:left="420"/>
        <w:rPr>
          <w:rFonts w:eastAsia="方正仿宋_GBK"/>
          <w:color w:val="333333"/>
          <w:kern w:val="0"/>
          <w:sz w:val="28"/>
          <w:szCs w:val="28"/>
          <w:lang/>
        </w:rPr>
      </w:pPr>
    </w:p>
    <w:p w:rsidR="00000000" w:rsidRDefault="009D1BF3">
      <w:pPr>
        <w:spacing w:line="560" w:lineRule="exact"/>
        <w:rPr>
          <w:rFonts w:eastAsia="方正仿宋_GBK"/>
          <w:sz w:val="28"/>
          <w:szCs w:val="28"/>
        </w:rPr>
      </w:pPr>
      <w:r>
        <w:rPr>
          <w:rFonts w:eastAsia="方正仿宋_GBK"/>
          <w:color w:val="333333"/>
          <w:kern w:val="0"/>
          <w:sz w:val="28"/>
          <w:szCs w:val="28"/>
          <w:lang/>
        </w:rPr>
        <w:t xml:space="preserve">     </w:t>
      </w:r>
    </w:p>
    <w:p w:rsidR="00000000" w:rsidRDefault="009D1BF3">
      <w:pPr>
        <w:spacing w:line="40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</w:r>
      <w:r>
        <w:rPr>
          <w:rFonts w:eastAsia="方正仿宋_GBK"/>
          <w:sz w:val="28"/>
          <w:szCs w:val="28"/>
        </w:rPr>
        <w:pict>
          <v:line id="Line 2" o:spid="_x0000_s2052" style="mso-position-horizontal-relative:char;mso-position-vertical-relative:line" from="0,0" to="441pt,0" strokeweight="1.25pt">
            <w10:anchorlock/>
          </v:line>
        </w:pict>
      </w:r>
    </w:p>
    <w:p w:rsidR="00000000" w:rsidRDefault="009D1BF3">
      <w:pPr>
        <w:spacing w:line="52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>抄送：州政府办公室，自治区住房和城乡建设厅标准定额处，自治区</w:t>
      </w:r>
      <w:r>
        <w:rPr>
          <w:rFonts w:eastAsia="方正仿宋_GBK"/>
          <w:sz w:val="28"/>
          <w:szCs w:val="28"/>
        </w:rPr>
        <w:t xml:space="preserve">        </w:t>
      </w:r>
    </w:p>
    <w:p w:rsidR="00000000" w:rsidRDefault="009D1BF3">
      <w:pPr>
        <w:spacing w:line="520" w:lineRule="exact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 xml:space="preserve">        </w:t>
      </w:r>
      <w:r>
        <w:rPr>
          <w:rFonts w:eastAsia="方正仿宋_GBK"/>
          <w:sz w:val="28"/>
          <w:szCs w:val="28"/>
        </w:rPr>
        <w:t>造价管理总站，州（县、市）发改委、财政局、审计局，州（县、</w:t>
      </w:r>
    </w:p>
    <w:p w:rsidR="00000000" w:rsidRDefault="009D1BF3">
      <w:pPr>
        <w:spacing w:line="520" w:lineRule="exact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 xml:space="preserve">        </w:t>
      </w:r>
      <w:r>
        <w:rPr>
          <w:rFonts w:eastAsia="方正仿宋_GBK"/>
          <w:sz w:val="28"/>
          <w:szCs w:val="28"/>
        </w:rPr>
        <w:t>市）法院，第五师建设局，第五师各团场基建科，本局领导</w:t>
      </w:r>
      <w:r>
        <w:rPr>
          <w:rFonts w:eastAsia="方正仿宋_GBK" w:hint="eastAsia"/>
          <w:sz w:val="28"/>
          <w:szCs w:val="28"/>
        </w:rPr>
        <w:t>、</w:t>
      </w:r>
      <w:r>
        <w:rPr>
          <w:rFonts w:eastAsia="方正仿宋_GBK"/>
          <w:sz w:val="28"/>
          <w:szCs w:val="28"/>
        </w:rPr>
        <w:t>各</w:t>
      </w:r>
    </w:p>
    <w:p w:rsidR="00000000" w:rsidRDefault="009D1BF3">
      <w:pPr>
        <w:spacing w:line="520" w:lineRule="exact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 xml:space="preserve">        </w:t>
      </w:r>
      <w:r>
        <w:rPr>
          <w:rFonts w:eastAsia="方正仿宋_GBK"/>
          <w:sz w:val="28"/>
          <w:szCs w:val="28"/>
        </w:rPr>
        <w:t>有关科室。</w:t>
      </w:r>
    </w:p>
    <w:p w:rsidR="00000000" w:rsidRDefault="009D1BF3">
      <w:pPr>
        <w:spacing w:line="20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</w:r>
      <w:r>
        <w:rPr>
          <w:rFonts w:eastAsia="方正仿宋_GBK"/>
          <w:sz w:val="28"/>
          <w:szCs w:val="28"/>
        </w:rPr>
        <w:pict>
          <v:line id="Line 3" o:spid="_x0000_s2053" style="mso-position-horizontal-relative:char;mso-position-vertical-relative:line" from="0,0" to="441pt,0">
            <w10:anchorlock/>
          </v:line>
        </w:pict>
      </w:r>
    </w:p>
    <w:p w:rsidR="00000000" w:rsidRDefault="009D1BF3">
      <w:pPr>
        <w:spacing w:line="52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>博尔塔拉蒙古自治州住房和城乡建设局</w:t>
      </w:r>
      <w:r>
        <w:rPr>
          <w:rFonts w:eastAsia="方正仿宋_GBK"/>
          <w:sz w:val="28"/>
          <w:szCs w:val="28"/>
        </w:rPr>
        <w:t xml:space="preserve">   </w:t>
      </w:r>
      <w:r>
        <w:rPr>
          <w:rFonts w:eastAsia="方正仿宋_GBK" w:hint="eastAsia"/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 xml:space="preserve">  201</w:t>
      </w:r>
      <w:r>
        <w:rPr>
          <w:rFonts w:eastAsia="方正仿宋_GBK"/>
          <w:sz w:val="28"/>
          <w:szCs w:val="28"/>
        </w:rPr>
        <w:t>6</w:t>
      </w:r>
      <w:r>
        <w:rPr>
          <w:rFonts w:eastAsia="方正仿宋_GBK"/>
          <w:sz w:val="28"/>
          <w:szCs w:val="28"/>
        </w:rPr>
        <w:t>年</w:t>
      </w:r>
      <w:r>
        <w:rPr>
          <w:rFonts w:eastAsia="方正仿宋_GBK" w:hint="eastAsia"/>
          <w:sz w:val="28"/>
          <w:szCs w:val="28"/>
        </w:rPr>
        <w:t>7</w:t>
      </w:r>
      <w:r>
        <w:rPr>
          <w:rFonts w:eastAsia="方正仿宋_GBK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>2</w:t>
      </w:r>
      <w:r>
        <w:rPr>
          <w:rFonts w:eastAsia="方正仿宋_GBK" w:hint="eastAsia"/>
          <w:sz w:val="28"/>
          <w:szCs w:val="28"/>
        </w:rPr>
        <w:t>2</w:t>
      </w:r>
      <w:r>
        <w:rPr>
          <w:rFonts w:eastAsia="方正仿宋_GBK"/>
          <w:sz w:val="28"/>
          <w:szCs w:val="28"/>
        </w:rPr>
        <w:t>日印发</w:t>
      </w:r>
      <w:r>
        <w:rPr>
          <w:rFonts w:eastAsia="方正仿宋_GBK"/>
          <w:sz w:val="28"/>
          <w:szCs w:val="28"/>
        </w:rPr>
        <w:t xml:space="preserve">  </w:t>
      </w:r>
    </w:p>
    <w:p w:rsidR="009D1BF3" w:rsidRDefault="009D1BF3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28"/>
          <w:szCs w:val="28"/>
        </w:rPr>
      </w:r>
      <w:r>
        <w:rPr>
          <w:rFonts w:eastAsia="方正仿宋_GBK"/>
          <w:sz w:val="28"/>
          <w:szCs w:val="28"/>
        </w:rPr>
        <w:pict>
          <v:line id="Line 4" o:spid="_x0000_s2054" style="mso-position-horizontal-relative:char;mso-position-vertical-relative:line" from="0,0" to="441pt,0" strokeweight="1.25pt">
            <w10:anchorlock/>
          </v:line>
        </w:pict>
      </w:r>
    </w:p>
    <w:sectPr w:rsidR="009D1BF3">
      <w:footerReference w:type="default" r:id="rId7"/>
      <w:pgSz w:w="11906" w:h="16838"/>
      <w:pgMar w:top="1417" w:right="1531" w:bottom="1134" w:left="1531" w:header="851" w:footer="1134" w:gutter="0"/>
      <w:pgNumType w:fmt="numberInDash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F3" w:rsidRDefault="009D1BF3" w:rsidP="00F61D61">
      <w:r>
        <w:separator/>
      </w:r>
    </w:p>
  </w:endnote>
  <w:endnote w:type="continuationSeparator" w:id="0">
    <w:p w:rsidR="009D1BF3" w:rsidRDefault="009D1BF3" w:rsidP="00F61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1BF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3073" type="#_x0000_t202" style="position:absolute;margin-left:104pt;margin-top:0;width:2in;height:2in;z-index:25165772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9D1BF3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 w:rsidR="009442DF">
                  <w:rPr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F3" w:rsidRDefault="009D1BF3" w:rsidP="00F61D61">
      <w:r>
        <w:separator/>
      </w:r>
    </w:p>
  </w:footnote>
  <w:footnote w:type="continuationSeparator" w:id="0">
    <w:p w:rsidR="009D1BF3" w:rsidRDefault="009D1BF3" w:rsidP="00F61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DD32"/>
    <w:multiLevelType w:val="singleLevel"/>
    <w:tmpl w:val="5796DD32"/>
    <w:lvl w:ilvl="0">
      <w:start w:val="2"/>
      <w:numFmt w:val="decimal"/>
      <w:suff w:val="nothing"/>
      <w:lvlText w:val="%1、"/>
      <w:lvlJc w:val="left"/>
    </w:lvl>
  </w:abstractNum>
  <w:abstractNum w:abstractNumId="1">
    <w:nsid w:val="5796E000"/>
    <w:multiLevelType w:val="singleLevel"/>
    <w:tmpl w:val="5796E000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9"/>
  <w:noPunctuationKerning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9442DF"/>
    <w:rsid w:val="009D1BF3"/>
    <w:rsid w:val="00AC3B94"/>
    <w:rsid w:val="010C3A07"/>
    <w:rsid w:val="02AA3B31"/>
    <w:rsid w:val="06FA52EC"/>
    <w:rsid w:val="08145877"/>
    <w:rsid w:val="0FFD6991"/>
    <w:rsid w:val="10DA50E4"/>
    <w:rsid w:val="120C714B"/>
    <w:rsid w:val="1A447C9E"/>
    <w:rsid w:val="1D6C6462"/>
    <w:rsid w:val="25762E17"/>
    <w:rsid w:val="26114765"/>
    <w:rsid w:val="26D60D96"/>
    <w:rsid w:val="27C0018D"/>
    <w:rsid w:val="28F35501"/>
    <w:rsid w:val="290F0699"/>
    <w:rsid w:val="2A462A29"/>
    <w:rsid w:val="2BC61829"/>
    <w:rsid w:val="2E8D57B2"/>
    <w:rsid w:val="362E43A8"/>
    <w:rsid w:val="376B62D0"/>
    <w:rsid w:val="377C543D"/>
    <w:rsid w:val="41DA2458"/>
    <w:rsid w:val="433A249F"/>
    <w:rsid w:val="53EE75DF"/>
    <w:rsid w:val="54FE56BE"/>
    <w:rsid w:val="55D5469B"/>
    <w:rsid w:val="6229205D"/>
    <w:rsid w:val="62AF6080"/>
    <w:rsid w:val="63FE0078"/>
    <w:rsid w:val="65145F7F"/>
    <w:rsid w:val="6B1C4E0A"/>
    <w:rsid w:val="71643B33"/>
    <w:rsid w:val="728B61B3"/>
    <w:rsid w:val="75FB5875"/>
    <w:rsid w:val="760A256D"/>
    <w:rsid w:val="7A26374B"/>
    <w:rsid w:val="7A3129DB"/>
    <w:rsid w:val="7ACE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Pr>
      <w:rFonts w:ascii="方正仿宋_GBK" w:eastAsia="方正仿宋_GBK" w:hAnsi="方正仿宋_GBK" w:cs="方正仿宋_GBK"/>
      <w:b/>
      <w:i w:val="0"/>
      <w:color w:val="000000"/>
      <w:sz w:val="20"/>
      <w:szCs w:val="20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i w:val="0"/>
      <w:color w:val="333333"/>
      <w:sz w:val="20"/>
      <w:szCs w:val="20"/>
      <w:u w:val="none"/>
      <w:vertAlign w:val="superscript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i w:val="0"/>
      <w:color w:val="333333"/>
      <w:sz w:val="20"/>
      <w:szCs w:val="20"/>
      <w:u w:val="none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i w:val="0"/>
      <w:color w:val="333333"/>
      <w:sz w:val="20"/>
      <w:szCs w:val="20"/>
      <w:u w:val="none"/>
    </w:rPr>
  </w:style>
  <w:style w:type="character" w:customStyle="1" w:styleId="font11">
    <w:name w:val="font11"/>
    <w:basedOn w:val="a0"/>
    <w:rPr>
      <w:rFonts w:ascii="方正仿宋_GBK" w:eastAsia="方正仿宋_GBK" w:hAnsi="方正仿宋_GBK" w:cs="方正仿宋_GBK" w:hint="eastAsia"/>
      <w:i w:val="0"/>
      <w:color w:val="333333"/>
      <w:sz w:val="20"/>
      <w:szCs w:val="20"/>
      <w:u w:val="none"/>
    </w:rPr>
  </w:style>
  <w:style w:type="character" w:customStyle="1" w:styleId="font21">
    <w:name w:val="font21"/>
    <w:basedOn w:val="a0"/>
    <w:rPr>
      <w:rFonts w:ascii="方正仿宋_GBK" w:eastAsia="方正仿宋_GBK" w:hAnsi="方正仿宋_GBK" w:cs="方正仿宋_GBK" w:hint="eastAsia"/>
      <w:i w:val="0"/>
      <w:color w:val="404040"/>
      <w:sz w:val="20"/>
      <w:szCs w:val="20"/>
      <w:u w:val="none"/>
    </w:rPr>
  </w:style>
  <w:style w:type="character" w:customStyle="1" w:styleId="font81">
    <w:name w:val="font81"/>
    <w:basedOn w:val="a0"/>
    <w:rPr>
      <w:rFonts w:ascii="Times New Roman" w:hAnsi="Times New Roman" w:cs="Times New Roman" w:hint="default"/>
      <w:i w:val="0"/>
      <w:color w:val="404040"/>
      <w:sz w:val="20"/>
      <w:szCs w:val="20"/>
      <w:u w:val="none"/>
    </w:rPr>
  </w:style>
  <w:style w:type="character" w:customStyle="1" w:styleId="font61">
    <w:name w:val="font61"/>
    <w:basedOn w:val="a0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paragraph" w:styleId="a3">
    <w:name w:val="Plain Text"/>
    <w:basedOn w:val="a"/>
    <w:rPr>
      <w:rFonts w:ascii="宋体" w:hAnsi="Courier New" w:cs="Courier New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2414</Words>
  <Characters>13760</Characters>
  <Application>Microsoft Office Word</Application>
  <DocSecurity>0</DocSecurity>
  <PresentationFormat/>
  <Lines>114</Lines>
  <Paragraphs>32</Paragraphs>
  <Slides>0</Slides>
  <Notes>0</Notes>
  <HiddenSlides>0</HiddenSlides>
  <MMClips>0</MMClips>
  <ScaleCrop>false</ScaleCrop>
  <Company/>
  <LinksUpToDate>false</LinksUpToDate>
  <CharactersWithSpaces>16142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关于对温泉县城集中供热（三期）工程建设项目选址的批复</dc:title>
  <dc:creator>Administrator</dc:creator>
  <cp:lastModifiedBy>Administrator</cp:lastModifiedBy>
  <cp:revision>2</cp:revision>
  <cp:lastPrinted>2016-08-02T02:47:00Z</cp:lastPrinted>
  <dcterms:created xsi:type="dcterms:W3CDTF">2016-08-02T02:51:00Z</dcterms:created>
  <dcterms:modified xsi:type="dcterms:W3CDTF">2016-08-02T02:51:00Z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