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9A70" w14:textId="77777777" w:rsidR="00FC0253" w:rsidRPr="00FC0253" w:rsidRDefault="00FC0253" w:rsidP="00FC0253">
      <w:pPr>
        <w:rPr>
          <w:rFonts w:ascii="SimHei" w:eastAsia="SimHei" w:hAnsi="SimHei"/>
          <w:sz w:val="36"/>
        </w:rPr>
      </w:pPr>
      <w:r w:rsidRPr="00FC0253">
        <w:rPr>
          <w:rFonts w:ascii="SimHei" w:eastAsia="SimHei" w:hAnsi="SimHei"/>
          <w:sz w:val="36"/>
        </w:rPr>
        <w:t>附件</w:t>
      </w:r>
      <w:bookmarkStart w:id="0" w:name="_GoBack"/>
      <w:bookmarkEnd w:id="0"/>
    </w:p>
    <w:p w14:paraId="1AB15E22" w14:textId="77777777" w:rsidR="00FC0253" w:rsidRPr="005D6BDF" w:rsidRDefault="00FC0253" w:rsidP="00FC0253">
      <w:pPr>
        <w:jc w:val="center"/>
        <w:outlineLvl w:val="0"/>
        <w:rPr>
          <w:rFonts w:ascii="SimSun" w:eastAsia="SimSun" w:hAnsi="SimSun" w:hint="eastAsia"/>
        </w:rPr>
      </w:pPr>
      <w:bookmarkStart w:id="1" w:name="bookmark0"/>
      <w:r w:rsidRPr="005D6BDF">
        <w:rPr>
          <w:rFonts w:ascii="SimSun" w:eastAsia="SimSun" w:hAnsi="SimSun"/>
          <w:sz w:val="40"/>
        </w:rPr>
        <w:t>全省建筑施工安全生产严查重处百日专项行动情况</w:t>
      </w:r>
      <w:bookmarkStart w:id="2" w:name="bookmark1"/>
      <w:bookmarkEnd w:id="1"/>
      <w:r w:rsidRPr="005D6BDF">
        <w:rPr>
          <w:rFonts w:ascii="SimSun" w:eastAsia="SimSun" w:hAnsi="SimSun"/>
          <w:sz w:val="40"/>
        </w:rPr>
        <w:t>信息统计表</w:t>
      </w:r>
      <w:bookmarkEnd w:id="2"/>
    </w:p>
    <w:p w14:paraId="2174EE9C" w14:textId="77777777" w:rsidR="00FC0253" w:rsidRPr="00FC0253" w:rsidRDefault="00FC0253" w:rsidP="00FC0253">
      <w:pPr>
        <w:tabs>
          <w:tab w:val="left" w:pos="4928"/>
        </w:tabs>
        <w:spacing w:line="360" w:lineRule="auto"/>
        <w:rPr>
          <w:rFonts w:ascii="SimSun" w:eastAsia="SimSun" w:hAnsi="SimSun"/>
        </w:rPr>
      </w:pPr>
      <w:r w:rsidRPr="00FC0253">
        <w:rPr>
          <w:rFonts w:ascii="SimSun" w:eastAsia="SimSun" w:hAnsi="SimSun"/>
        </w:rPr>
        <w:t>填报单位（盖章</w:t>
      </w:r>
      <w:r w:rsidRPr="00FC0253">
        <w:rPr>
          <w:rFonts w:ascii="SimSun" w:eastAsia="SimSun" w:hAnsi="SimSun"/>
          <w:lang w:val="en-US" w:eastAsia="en-US" w:bidi="en-US"/>
        </w:rPr>
        <w:t>）：</w:t>
      </w:r>
      <w:r w:rsidRPr="00FC0253">
        <w:rPr>
          <w:rFonts w:ascii="SimSun" w:eastAsia="SimSun" w:hAnsi="SimSun"/>
          <w:lang w:val="en-US" w:eastAsia="en-US" w:bidi="en-US"/>
        </w:rPr>
        <w:tab/>
      </w:r>
      <w:r w:rsidRPr="00FC0253">
        <w:rPr>
          <w:rFonts w:ascii="SimSun" w:eastAsia="SimSun" w:hAnsi="SimSun"/>
        </w:rPr>
        <w:t>填报人：</w:t>
      </w:r>
    </w:p>
    <w:p w14:paraId="1DF2A041" w14:textId="77777777" w:rsidR="00FC0253" w:rsidRPr="00FC0253" w:rsidRDefault="00FC0253" w:rsidP="00FC0253">
      <w:pPr>
        <w:tabs>
          <w:tab w:val="left" w:pos="5101"/>
        </w:tabs>
        <w:spacing w:line="360" w:lineRule="auto"/>
        <w:rPr>
          <w:rFonts w:ascii="SimSun" w:eastAsia="SimSun" w:hAnsi="SimSun"/>
        </w:rPr>
      </w:pPr>
      <w:r w:rsidRPr="00FC0253">
        <w:rPr>
          <w:rFonts w:ascii="SimSun" w:eastAsia="SimSun" w:hAnsi="SimSun"/>
        </w:rPr>
        <w:t>审核人：</w:t>
      </w:r>
      <w:r w:rsidRPr="00FC0253">
        <w:rPr>
          <w:rFonts w:ascii="SimSun" w:eastAsia="SimSun" w:hAnsi="SimSun"/>
        </w:rPr>
        <w:tab/>
        <w:t>联系电话：</w:t>
      </w:r>
    </w:p>
    <w:p w14:paraId="7FFA9F52" w14:textId="77777777" w:rsidR="00FC0253" w:rsidRPr="00FC0253" w:rsidRDefault="00FC0253" w:rsidP="00FC0253">
      <w:pPr>
        <w:tabs>
          <w:tab w:val="left" w:pos="2720"/>
        </w:tabs>
        <w:spacing w:line="360" w:lineRule="auto"/>
        <w:rPr>
          <w:rFonts w:ascii="SimSun" w:eastAsia="SimSun" w:hAnsi="SimSun"/>
        </w:rPr>
      </w:pPr>
      <w:r w:rsidRPr="00FC0253">
        <w:rPr>
          <w:rFonts w:ascii="SimSun" w:eastAsia="SimSun" w:hAnsi="SimSun"/>
        </w:rPr>
        <w:t>填报时间段：</w:t>
      </w:r>
      <w:r w:rsidRPr="00FC0253">
        <w:rPr>
          <w:rFonts w:ascii="SimSun" w:eastAsia="SimSun" w:hAnsi="SimSun"/>
        </w:rPr>
        <w:tab/>
        <w:t>年</w:t>
      </w:r>
      <w:r>
        <w:rPr>
          <w:rFonts w:ascii="SimSun" w:eastAsia="SimSun" w:hAnsi="SimSun"/>
        </w:rPr>
        <w:t xml:space="preserve">     </w:t>
      </w:r>
      <w:r w:rsidRPr="00FC0253">
        <w:rPr>
          <w:rFonts w:ascii="SimSun" w:eastAsia="SimSun" w:hAnsi="SimSun"/>
        </w:rPr>
        <w:t>月 日至</w:t>
      </w:r>
      <w:r>
        <w:rPr>
          <w:rFonts w:ascii="SimSun" w:eastAsia="SimSun" w:hAnsi="SimSun"/>
        </w:rPr>
        <w:t xml:space="preserve">    </w:t>
      </w:r>
      <w:r w:rsidRPr="00FC0253">
        <w:rPr>
          <w:rFonts w:ascii="SimSun" w:eastAsia="SimSun" w:hAnsi="SimSun"/>
        </w:rPr>
        <w:t xml:space="preserve">月 </w:t>
      </w:r>
      <w:r>
        <w:rPr>
          <w:rFonts w:ascii="SimSun" w:eastAsia="SimSun" w:hAnsi="SimSun"/>
        </w:rPr>
        <w:t xml:space="preserve">    </w:t>
      </w:r>
      <w:r w:rsidRPr="00FC0253">
        <w:rPr>
          <w:rFonts w:ascii="SimSun" w:eastAsia="SimSun" w:hAnsi="SimSun"/>
        </w:rPr>
        <w:t>日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024"/>
        <w:gridCol w:w="3154"/>
        <w:gridCol w:w="1873"/>
      </w:tblGrid>
      <w:tr w:rsidR="00FC0253" w:rsidRPr="00FC0253" w14:paraId="3AFB973C" w14:textId="77777777" w:rsidTr="00FC025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F1874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行</w:t>
            </w:r>
          </w:p>
          <w:p w14:paraId="5A1A0A28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动</w:t>
            </w:r>
          </w:p>
          <w:p w14:paraId="34048F93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开</w:t>
            </w:r>
          </w:p>
          <w:p w14:paraId="2E04DB96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展</w:t>
            </w:r>
          </w:p>
          <w:p w14:paraId="0B68D386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情</w:t>
            </w:r>
          </w:p>
          <w:p w14:paraId="4F8780D6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况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684AF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本辖区在建工程项目数量（处）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CF97B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59CD0D8A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5B16F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4EAF4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开展严查重处百日专项行动的项目数量（处）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879B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6A6D5301" w14:textId="77777777" w:rsidTr="00FC025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D44DF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DB68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严查重处百日专项行动开展覆盖率（％)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8E7B1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0B483894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6482B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B8EA9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专项行动中企业自查工程隐患（项）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CB8BE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1E982CA7" w14:textId="77777777" w:rsidTr="00FC025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F3A4A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C0F63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自查自糾整改率（％)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0F05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2D9FFDD0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5C3A1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检</w:t>
            </w:r>
          </w:p>
          <w:p w14:paraId="455EE3D6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查</w:t>
            </w:r>
          </w:p>
          <w:p w14:paraId="6457553E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情</w:t>
            </w:r>
          </w:p>
          <w:p w14:paraId="056E16D3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况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E5452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本辖区是否按照规定全覆盖开展检查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5CC6C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(  是    否 ）</w:t>
            </w:r>
          </w:p>
        </w:tc>
      </w:tr>
      <w:tr w:rsidR="00FC0253" w:rsidRPr="00FC0253" w14:paraId="70155F49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8DF57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0817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本辖区派出检查组次数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1B06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19AA787E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F576DE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E0C86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检查施工项目（处）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3D7B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1456246A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D4753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614EB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检查出专项行动重处隐患（项）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4614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580DE7" w:rsidRPr="00FC0253" w14:paraId="4BDA9B51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FC45C" w14:textId="77777777" w:rsidR="00580DE7" w:rsidRPr="00FC0253" w:rsidRDefault="00580DE7" w:rsidP="00FC0253">
            <w:pPr>
              <w:jc w:val="center"/>
              <w:rPr>
                <w:rFonts w:ascii="SimHei" w:eastAsia="SimHei" w:hAnsi="SimHei"/>
                <w:sz w:val="10"/>
                <w:szCs w:val="10"/>
              </w:rPr>
            </w:pP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CCCB3" w14:textId="77777777" w:rsidR="00580DE7" w:rsidRPr="00FC0253" w:rsidRDefault="0084090C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经济处罚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5A940" w14:textId="77777777" w:rsidR="00580DE7" w:rsidRPr="00FC0253" w:rsidRDefault="0084090C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起数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B4E5" w14:textId="77777777" w:rsidR="00580DE7" w:rsidRPr="00FC0253" w:rsidRDefault="00580DE7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580DE7" w:rsidRPr="00FC0253" w14:paraId="3F4FF370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856272" w14:textId="77777777" w:rsidR="00580DE7" w:rsidRPr="00FC0253" w:rsidRDefault="00580DE7" w:rsidP="00FC0253">
            <w:pPr>
              <w:jc w:val="center"/>
              <w:rPr>
                <w:rFonts w:ascii="SimHei" w:eastAsia="SimHei" w:hAnsi="SimHei"/>
                <w:sz w:val="10"/>
                <w:szCs w:val="10"/>
              </w:rPr>
            </w:pPr>
          </w:p>
        </w:tc>
        <w:tc>
          <w:tcPr>
            <w:tcW w:w="16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1E7818" w14:textId="77777777" w:rsidR="00580DE7" w:rsidRPr="00FC0253" w:rsidRDefault="00580DE7" w:rsidP="00FC0253">
            <w:pPr>
              <w:rPr>
                <w:rFonts w:ascii="KaiTi" w:eastAsia="KaiTi" w:hAnsi="KaiTi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11E6" w14:textId="77777777" w:rsidR="00580DE7" w:rsidRPr="00FC0253" w:rsidRDefault="0084090C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金额（万元</w:t>
            </w:r>
            <w:r w:rsidRPr="00FC0253">
              <w:rPr>
                <w:rFonts w:ascii="KaiTi" w:eastAsia="KaiTi" w:hAnsi="KaiTi"/>
                <w:lang w:val="en-US" w:eastAsia="en-US" w:bidi="en-US"/>
              </w:rPr>
              <w:t>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94F2" w14:textId="77777777" w:rsidR="00580DE7" w:rsidRPr="00FC0253" w:rsidRDefault="00580DE7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34BC8276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3ADC43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整</w:t>
            </w:r>
          </w:p>
          <w:p w14:paraId="6220E89B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治</w:t>
            </w:r>
          </w:p>
          <w:p w14:paraId="23885C4D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情</w:t>
            </w:r>
          </w:p>
          <w:p w14:paraId="4149AF38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况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3C87E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责令项目停工整改（处）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58BF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287C93EC" w14:textId="77777777" w:rsidTr="00FC025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E5B1FF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A6845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暂扣企业安全生产许可证（家）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D05F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5EB75F66" w14:textId="77777777" w:rsidTr="00FC025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437C2E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FDA70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责令企业停业整顿、降低资质等级或吊销资质证书（家）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B97B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62D080C2" w14:textId="77777777" w:rsidTr="00FC025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3C357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9C10A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暂扣或吊销建筑施工企业主要负责人、项目负责人和专职 安全生产管理人员安全生产考核合格证书（人）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F6DB5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580DE7" w:rsidRPr="00FC0253" w14:paraId="6D11CAD7" w14:textId="77777777" w:rsidTr="00FC025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881AB" w14:textId="77777777" w:rsidR="00580DE7" w:rsidRPr="00FC0253" w:rsidRDefault="00580DE7" w:rsidP="00FC0253">
            <w:pPr>
              <w:jc w:val="center"/>
              <w:rPr>
                <w:rFonts w:ascii="SimHei" w:eastAsia="SimHei" w:hAnsi="SimHei"/>
                <w:sz w:val="10"/>
                <w:szCs w:val="1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36C3E" w14:textId="77777777" w:rsidR="00580DE7" w:rsidRPr="00FC0253" w:rsidRDefault="0084090C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责令从业人员停止执业、通报批评、诚信扣分或依法追究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4863" w14:textId="77777777" w:rsidR="00580DE7" w:rsidRPr="00FC0253" w:rsidRDefault="00580DE7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580DE7" w:rsidRPr="00FC0253" w14:paraId="0391201C" w14:textId="77777777" w:rsidTr="00FC025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F81E1" w14:textId="77777777" w:rsidR="00580DE7" w:rsidRPr="00FC0253" w:rsidRDefault="00580DE7" w:rsidP="00FC0253">
            <w:pPr>
              <w:jc w:val="center"/>
              <w:rPr>
                <w:rFonts w:ascii="SimHei" w:eastAsia="SimHei" w:hAnsi="SimHei"/>
                <w:sz w:val="10"/>
                <w:szCs w:val="10"/>
              </w:rPr>
            </w:pPr>
          </w:p>
        </w:tc>
        <w:tc>
          <w:tcPr>
            <w:tcW w:w="167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6849C" w14:textId="77777777" w:rsidR="00580DE7" w:rsidRPr="00FC0253" w:rsidRDefault="0084090C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刑事责任（人）</w:t>
            </w:r>
          </w:p>
        </w:tc>
        <w:tc>
          <w:tcPr>
            <w:tcW w:w="1743" w:type="pct"/>
            <w:shd w:val="clear" w:color="auto" w:fill="FFFFFF"/>
            <w:vAlign w:val="center"/>
          </w:tcPr>
          <w:p w14:paraId="345A0F6B" w14:textId="77777777" w:rsidR="00580DE7" w:rsidRPr="00FC0253" w:rsidRDefault="00580DE7" w:rsidP="00FC0253">
            <w:pPr>
              <w:rPr>
                <w:rFonts w:ascii="KaiTi" w:eastAsia="KaiTi" w:hAnsi="KaiTi"/>
                <w:sz w:val="10"/>
                <w:szCs w:val="10"/>
              </w:rPr>
            </w:pP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3EEE" w14:textId="77777777" w:rsidR="00580DE7" w:rsidRPr="00FC0253" w:rsidRDefault="00580DE7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154D5C54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97828" w14:textId="77777777" w:rsid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>
              <w:rPr>
                <w:rFonts w:ascii="SimHei" w:eastAsia="SimHei" w:hAnsi="SimHei"/>
              </w:rPr>
              <w:t>宣</w:t>
            </w:r>
          </w:p>
          <w:p w14:paraId="41D39A41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传</w:t>
            </w:r>
          </w:p>
          <w:p w14:paraId="6DD1960A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  <w:r w:rsidRPr="00FC0253">
              <w:rPr>
                <w:rFonts w:ascii="SimHei" w:eastAsia="SimHei" w:hAnsi="SimHei"/>
              </w:rPr>
              <w:t>情</w:t>
            </w:r>
          </w:p>
          <w:p w14:paraId="1C75E317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  <w:sz w:val="10"/>
                <w:szCs w:val="10"/>
              </w:rPr>
            </w:pPr>
            <w:r w:rsidRPr="00FC0253">
              <w:rPr>
                <w:rFonts w:ascii="SimHei" w:eastAsia="SimHei" w:hAnsi="SimHei"/>
              </w:rPr>
              <w:t>况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59ABB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阶段总结通报（次）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DECAD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20821376" w14:textId="77777777" w:rsidTr="00FC02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DBADD3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8510B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媒体宣传（起）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E139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  <w:tr w:rsidR="00FC0253" w:rsidRPr="00FC0253" w14:paraId="3F72DCA0" w14:textId="77777777" w:rsidTr="00FC025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161D8" w14:textId="77777777" w:rsidR="00FC0253" w:rsidRPr="00FC0253" w:rsidRDefault="00FC0253" w:rsidP="00FC0253">
            <w:pPr>
              <w:jc w:val="center"/>
              <w:rPr>
                <w:rFonts w:ascii="SimHei" w:eastAsia="SimHei" w:hAnsi="SimHei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37C5A" w14:textId="77777777" w:rsidR="00FC0253" w:rsidRPr="00FC0253" w:rsidRDefault="00FC0253" w:rsidP="00FC0253">
            <w:pPr>
              <w:rPr>
                <w:rFonts w:ascii="KaiTi" w:eastAsia="KaiTi" w:hAnsi="KaiTi"/>
              </w:rPr>
            </w:pPr>
            <w:r w:rsidRPr="00FC0253">
              <w:rPr>
                <w:rFonts w:ascii="KaiTi" w:eastAsia="KaiTi" w:hAnsi="KaiTi"/>
              </w:rPr>
              <w:t>曝光案例（起）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65D36" w14:textId="77777777" w:rsidR="00FC0253" w:rsidRPr="00FC0253" w:rsidRDefault="00FC0253" w:rsidP="00FC0253">
            <w:pPr>
              <w:jc w:val="center"/>
              <w:rPr>
                <w:rFonts w:ascii="KaiTi" w:eastAsia="KaiTi" w:hAnsi="KaiTi"/>
                <w:sz w:val="10"/>
                <w:szCs w:val="10"/>
              </w:rPr>
            </w:pPr>
          </w:p>
        </w:tc>
      </w:tr>
    </w:tbl>
    <w:p w14:paraId="3486B147" w14:textId="77777777" w:rsidR="00580DE7" w:rsidRPr="00FC0253" w:rsidRDefault="0084090C" w:rsidP="00FC0253">
      <w:pPr>
        <w:spacing w:line="360" w:lineRule="auto"/>
        <w:rPr>
          <w:rFonts w:ascii="SimSun" w:eastAsia="SimSun" w:hAnsi="SimSun"/>
          <w:sz w:val="28"/>
        </w:rPr>
      </w:pPr>
      <w:r w:rsidRPr="00FC0253">
        <w:rPr>
          <w:rFonts w:ascii="SimSun" w:eastAsia="SimSun" w:hAnsi="SimSun"/>
          <w:sz w:val="28"/>
        </w:rPr>
        <w:t>注：本表为本辖区内累计数，其中相关处罚情况需附上相关行政决定文。</w:t>
      </w:r>
    </w:p>
    <w:sectPr w:rsidR="00580DE7" w:rsidRPr="00FC0253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1EE3" w14:textId="77777777" w:rsidR="0084090C" w:rsidRDefault="0084090C">
      <w:r>
        <w:separator/>
      </w:r>
    </w:p>
  </w:endnote>
  <w:endnote w:type="continuationSeparator" w:id="0">
    <w:p w14:paraId="0FDC94CA" w14:textId="77777777" w:rsidR="0084090C" w:rsidRDefault="0084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 Light">
    <w:altName w:val="Angsana New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3148" w14:textId="77777777" w:rsidR="0084090C" w:rsidRDefault="0084090C"/>
  </w:footnote>
  <w:footnote w:type="continuationSeparator" w:id="0">
    <w:p w14:paraId="26F1EA16" w14:textId="77777777" w:rsidR="0084090C" w:rsidRDefault="008409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0DE7"/>
    <w:rsid w:val="00580DE7"/>
    <w:rsid w:val="005D6BDF"/>
    <w:rsid w:val="0084090C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B1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&lt;4D6963726F736F667420576F7264202D20D4C1BDA8D6CABAAFA1B232303136A1B332393532BAC5B9D8D3DAD3A1B7A2A1B6C8ABCAA1BDA8D6FECAA9B9A4B0B2C8ABC9FAB2FAB0D9C8D5BCAFD6D0D1CFD5FBD7A8CFEED0D0B6AFB9A4D7F7B7BDB0B8A1B7B5C4CDA8D6AA2E777073&gt;</dc:title>
  <dc:subject/>
  <dc:creator>Jinn</dc:creator>
  <cp:keywords/>
  <cp:lastModifiedBy>cheung jinn</cp:lastModifiedBy>
  <cp:revision>3</cp:revision>
  <dcterms:created xsi:type="dcterms:W3CDTF">2016-10-22T03:41:00Z</dcterms:created>
  <dcterms:modified xsi:type="dcterms:W3CDTF">2016-10-22T03:50:00Z</dcterms:modified>
</cp:coreProperties>
</file>