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AD" w:rsidRPr="001F66A5" w:rsidRDefault="00816BFD" w:rsidP="00650588">
      <w:pPr>
        <w:adjustRightInd w:val="0"/>
        <w:snapToGrid w:val="0"/>
        <w:spacing w:line="360" w:lineRule="auto"/>
        <w:rPr>
          <w:rFonts w:eastAsia="黑体"/>
          <w:sz w:val="32"/>
          <w:szCs w:val="32"/>
        </w:rPr>
      </w:pPr>
      <w:r w:rsidRPr="001F66A5">
        <w:rPr>
          <w:rFonts w:eastAsia="黑体" w:hint="eastAsia"/>
          <w:sz w:val="32"/>
          <w:szCs w:val="32"/>
        </w:rPr>
        <w:t>U</w:t>
      </w:r>
      <w:r w:rsidR="00DC69D2" w:rsidRPr="001F66A5">
        <w:rPr>
          <w:rFonts w:eastAsia="黑体"/>
          <w:sz w:val="32"/>
          <w:szCs w:val="32"/>
        </w:rPr>
        <w:t>DC</w:t>
      </w:r>
    </w:p>
    <w:p w:rsidR="00AC5FAD" w:rsidRPr="001F66A5" w:rsidRDefault="00DC69D2" w:rsidP="00F47C5C">
      <w:pPr>
        <w:adjustRightInd w:val="0"/>
        <w:snapToGrid w:val="0"/>
        <w:spacing w:beforeLines="400" w:line="360" w:lineRule="auto"/>
        <w:rPr>
          <w:rFonts w:eastAsia="黑体"/>
          <w:sz w:val="84"/>
          <w:szCs w:val="84"/>
        </w:rPr>
      </w:pPr>
      <w:r w:rsidRPr="001F66A5">
        <w:rPr>
          <w:noProof/>
          <w:szCs w:val="24"/>
        </w:rPr>
        <w:drawing>
          <wp:anchor distT="0" distB="0" distL="114300" distR="114300" simplePos="0" relativeHeight="251665408" behindDoc="0" locked="1" layoutInCell="1" allowOverlap="1">
            <wp:simplePos x="0" y="0"/>
            <wp:positionH relativeFrom="margin">
              <wp:posOffset>3976370</wp:posOffset>
            </wp:positionH>
            <wp:positionV relativeFrom="margin">
              <wp:posOffset>1905</wp:posOffset>
            </wp:positionV>
            <wp:extent cx="1266825" cy="621030"/>
            <wp:effectExtent l="0" t="0" r="9525" b="7620"/>
            <wp:wrapNone/>
            <wp:docPr id="16" name="图片 16" descr="说明: GB"/>
            <wp:cNvGraphicFramePr/>
            <a:graphic xmlns:a="http://schemas.openxmlformats.org/drawingml/2006/main">
              <a:graphicData uri="http://schemas.openxmlformats.org/drawingml/2006/picture">
                <pic:pic xmlns:pic="http://schemas.openxmlformats.org/drawingml/2006/picture">
                  <pic:nvPicPr>
                    <pic:cNvPr id="16" name="图片 16" descr="说明: GB"/>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66825" cy="621030"/>
                    </a:xfrm>
                    <a:prstGeom prst="rect">
                      <a:avLst/>
                    </a:prstGeom>
                    <a:noFill/>
                    <a:ln>
                      <a:noFill/>
                    </a:ln>
                  </pic:spPr>
                </pic:pic>
              </a:graphicData>
            </a:graphic>
          </wp:anchor>
        </w:drawing>
      </w:r>
      <w:r w:rsidRPr="001F66A5">
        <w:rPr>
          <w:rFonts w:eastAsia="黑体" w:hint="eastAsia"/>
          <w:sz w:val="44"/>
          <w:szCs w:val="44"/>
        </w:rPr>
        <w:t>中华人民共和国国家标准</w:t>
      </w:r>
    </w:p>
    <w:p w:rsidR="001407BF" w:rsidRPr="001F66A5" w:rsidRDefault="00DC69D2" w:rsidP="00F47C5C">
      <w:pPr>
        <w:pBdr>
          <w:bottom w:val="single" w:sz="6" w:space="0" w:color="auto"/>
        </w:pBdr>
        <w:wordWrap w:val="0"/>
        <w:adjustRightInd w:val="0"/>
        <w:snapToGrid w:val="0"/>
        <w:spacing w:beforeLines="200" w:line="360" w:lineRule="auto"/>
        <w:ind w:left="640" w:hangingChars="200" w:hanging="640"/>
        <w:jc w:val="right"/>
        <w:rPr>
          <w:sz w:val="28"/>
          <w:szCs w:val="28"/>
        </w:rPr>
      </w:pPr>
      <w:r w:rsidRPr="001F66A5">
        <w:rPr>
          <w:rFonts w:eastAsia="黑体"/>
          <w:sz w:val="32"/>
          <w:szCs w:val="32"/>
        </w:rPr>
        <w:t>P</w:t>
      </w:r>
      <w:r w:rsidRPr="001F66A5">
        <w:rPr>
          <w:rFonts w:eastAsia="黑体"/>
          <w:b/>
          <w:sz w:val="28"/>
          <w:szCs w:val="28"/>
        </w:rPr>
        <w:t>GB</w:t>
      </w:r>
      <w:r w:rsidR="001407BF" w:rsidRPr="001F66A5">
        <w:rPr>
          <w:rFonts w:eastAsia="黑体"/>
          <w:b/>
          <w:sz w:val="28"/>
          <w:szCs w:val="28"/>
        </w:rPr>
        <w:t>/</w:t>
      </w:r>
      <w:r w:rsidR="00816BFD" w:rsidRPr="001F66A5">
        <w:rPr>
          <w:rFonts w:eastAsia="黑体"/>
          <w:b/>
          <w:sz w:val="28"/>
          <w:szCs w:val="28"/>
        </w:rPr>
        <w:t>T</w:t>
      </w:r>
      <w:r w:rsidR="00816BFD" w:rsidRPr="001F66A5">
        <w:rPr>
          <w:rFonts w:eastAsia="黑体" w:hint="eastAsia"/>
          <w:b/>
          <w:sz w:val="28"/>
          <w:szCs w:val="28"/>
        </w:rPr>
        <w:t>XX</w:t>
      </w:r>
      <w:r w:rsidRPr="001F66A5">
        <w:rPr>
          <w:sz w:val="28"/>
          <w:szCs w:val="28"/>
        </w:rPr>
        <w:t>-201×</w:t>
      </w:r>
    </w:p>
    <w:p w:rsidR="00AC5FAD" w:rsidRPr="001F66A5" w:rsidRDefault="00AC5FAD" w:rsidP="00650588">
      <w:pPr>
        <w:adjustRightInd w:val="0"/>
        <w:snapToGrid w:val="0"/>
        <w:spacing w:line="360" w:lineRule="auto"/>
        <w:rPr>
          <w:rFonts w:eastAsia="黑体"/>
          <w:sz w:val="52"/>
          <w:szCs w:val="52"/>
        </w:rPr>
      </w:pPr>
    </w:p>
    <w:p w:rsidR="00AC5FAD" w:rsidRPr="001F66A5" w:rsidRDefault="00DC69D2" w:rsidP="00650588">
      <w:pPr>
        <w:adjustRightInd w:val="0"/>
        <w:snapToGrid w:val="0"/>
        <w:spacing w:line="360" w:lineRule="auto"/>
        <w:jc w:val="center"/>
        <w:rPr>
          <w:rFonts w:eastAsia="黑体"/>
          <w:sz w:val="44"/>
          <w:szCs w:val="44"/>
        </w:rPr>
      </w:pPr>
      <w:r w:rsidRPr="001F66A5">
        <w:rPr>
          <w:rFonts w:eastAsia="黑体" w:hint="eastAsia"/>
          <w:sz w:val="44"/>
          <w:szCs w:val="44"/>
        </w:rPr>
        <w:t>城镇燃气室内工程施工与质量验收</w:t>
      </w:r>
      <w:r w:rsidR="00816BFD" w:rsidRPr="001F66A5">
        <w:rPr>
          <w:rFonts w:eastAsia="黑体" w:hint="eastAsia"/>
          <w:sz w:val="44"/>
          <w:szCs w:val="44"/>
        </w:rPr>
        <w:t>标准</w:t>
      </w:r>
    </w:p>
    <w:p w:rsidR="00AC5FAD" w:rsidRPr="001F66A5" w:rsidRDefault="00DC69D2" w:rsidP="00650588">
      <w:pPr>
        <w:adjustRightInd w:val="0"/>
        <w:snapToGrid w:val="0"/>
        <w:spacing w:before="240" w:line="360" w:lineRule="auto"/>
        <w:jc w:val="center"/>
        <w:rPr>
          <w:b/>
          <w:bCs/>
          <w:sz w:val="28"/>
          <w:szCs w:val="28"/>
        </w:rPr>
      </w:pPr>
      <w:r w:rsidRPr="001F66A5">
        <w:rPr>
          <w:b/>
          <w:bCs/>
          <w:sz w:val="28"/>
          <w:szCs w:val="28"/>
        </w:rPr>
        <w:t>Code for acceptance of construction and</w:t>
      </w:r>
    </w:p>
    <w:p w:rsidR="00AC5FAD" w:rsidRPr="001F66A5" w:rsidRDefault="00DC69D2" w:rsidP="00650588">
      <w:pPr>
        <w:adjustRightInd w:val="0"/>
        <w:snapToGrid w:val="0"/>
        <w:spacing w:line="360" w:lineRule="auto"/>
        <w:jc w:val="center"/>
        <w:rPr>
          <w:b/>
          <w:bCs/>
          <w:sz w:val="28"/>
          <w:szCs w:val="28"/>
        </w:rPr>
      </w:pPr>
      <w:r w:rsidRPr="001F66A5">
        <w:rPr>
          <w:b/>
          <w:bCs/>
          <w:sz w:val="28"/>
          <w:szCs w:val="28"/>
        </w:rPr>
        <w:t>quality of city indoor gas engineering</w:t>
      </w:r>
    </w:p>
    <w:p w:rsidR="00AC5FAD" w:rsidRPr="001F66A5" w:rsidRDefault="00AC5FAD" w:rsidP="00650588">
      <w:pPr>
        <w:adjustRightInd w:val="0"/>
        <w:snapToGrid w:val="0"/>
        <w:spacing w:line="360" w:lineRule="auto"/>
        <w:rPr>
          <w:b/>
          <w:sz w:val="32"/>
          <w:szCs w:val="32"/>
        </w:rPr>
      </w:pPr>
    </w:p>
    <w:p w:rsidR="00984364" w:rsidRPr="001F66A5" w:rsidRDefault="00816BFD" w:rsidP="00776681">
      <w:pPr>
        <w:adjustRightInd w:val="0"/>
        <w:snapToGrid w:val="0"/>
        <w:jc w:val="center"/>
        <w:rPr>
          <w:b/>
          <w:sz w:val="32"/>
          <w:szCs w:val="32"/>
        </w:rPr>
      </w:pPr>
      <w:r w:rsidRPr="001F66A5">
        <w:rPr>
          <w:rFonts w:hint="eastAsia"/>
          <w:b/>
          <w:sz w:val="32"/>
          <w:szCs w:val="32"/>
        </w:rPr>
        <w:t>（</w:t>
      </w:r>
      <w:r w:rsidR="00DC69D2" w:rsidRPr="001F66A5">
        <w:rPr>
          <w:rFonts w:hint="eastAsia"/>
          <w:b/>
          <w:sz w:val="32"/>
          <w:szCs w:val="32"/>
        </w:rPr>
        <w:t>征求意见稿</w:t>
      </w:r>
      <w:r w:rsidRPr="001F66A5">
        <w:rPr>
          <w:rFonts w:hint="eastAsia"/>
          <w:b/>
          <w:sz w:val="32"/>
          <w:szCs w:val="32"/>
        </w:rPr>
        <w:t>）</w:t>
      </w:r>
    </w:p>
    <w:p w:rsidR="00AC5FAD" w:rsidRPr="001F66A5" w:rsidRDefault="00DC69D2" w:rsidP="00F47C5C">
      <w:pPr>
        <w:pBdr>
          <w:bottom w:val="single" w:sz="6" w:space="1" w:color="auto"/>
        </w:pBdr>
        <w:adjustRightInd w:val="0"/>
        <w:snapToGrid w:val="0"/>
        <w:spacing w:beforeLines="2100"/>
        <w:rPr>
          <w:rFonts w:eastAsia="黑体"/>
          <w:sz w:val="28"/>
          <w:szCs w:val="28"/>
        </w:rPr>
      </w:pPr>
      <w:r w:rsidRPr="001F66A5">
        <w:rPr>
          <w:sz w:val="30"/>
          <w:szCs w:val="21"/>
        </w:rPr>
        <w:t>201×</w:t>
      </w:r>
      <w:r w:rsidRPr="001F66A5">
        <w:rPr>
          <w:rFonts w:eastAsia="黑体"/>
          <w:sz w:val="30"/>
          <w:szCs w:val="21"/>
        </w:rPr>
        <w:t>-</w:t>
      </w:r>
      <w:r w:rsidRPr="001F66A5">
        <w:rPr>
          <w:sz w:val="30"/>
          <w:szCs w:val="21"/>
        </w:rPr>
        <w:t>××</w:t>
      </w:r>
      <w:r w:rsidRPr="001F66A5">
        <w:rPr>
          <w:rFonts w:eastAsia="黑体"/>
          <w:sz w:val="30"/>
          <w:szCs w:val="21"/>
        </w:rPr>
        <w:t>-</w:t>
      </w:r>
      <w:r w:rsidRPr="001F66A5">
        <w:rPr>
          <w:sz w:val="30"/>
          <w:szCs w:val="21"/>
        </w:rPr>
        <w:t>××</w:t>
      </w:r>
      <w:r w:rsidRPr="001F66A5">
        <w:rPr>
          <w:rFonts w:eastAsia="黑体" w:hint="eastAsia"/>
          <w:sz w:val="28"/>
          <w:szCs w:val="28"/>
        </w:rPr>
        <w:t>发布</w:t>
      </w:r>
      <w:r w:rsidRPr="001F66A5">
        <w:rPr>
          <w:sz w:val="30"/>
          <w:szCs w:val="21"/>
        </w:rPr>
        <w:t>201×</w:t>
      </w:r>
      <w:r w:rsidRPr="001F66A5">
        <w:rPr>
          <w:rFonts w:eastAsia="黑体"/>
          <w:sz w:val="30"/>
          <w:szCs w:val="21"/>
        </w:rPr>
        <w:t>-</w:t>
      </w:r>
      <w:r w:rsidRPr="001F66A5">
        <w:rPr>
          <w:sz w:val="30"/>
          <w:szCs w:val="21"/>
        </w:rPr>
        <w:t>××</w:t>
      </w:r>
      <w:r w:rsidRPr="001F66A5">
        <w:rPr>
          <w:rFonts w:eastAsia="黑体"/>
          <w:sz w:val="30"/>
          <w:szCs w:val="21"/>
        </w:rPr>
        <w:t>-</w:t>
      </w:r>
      <w:r w:rsidRPr="001F66A5">
        <w:rPr>
          <w:sz w:val="30"/>
          <w:szCs w:val="21"/>
        </w:rPr>
        <w:t>××</w:t>
      </w:r>
      <w:r w:rsidRPr="001F66A5">
        <w:rPr>
          <w:rFonts w:eastAsia="黑体" w:hint="eastAsia"/>
          <w:sz w:val="28"/>
          <w:szCs w:val="28"/>
        </w:rPr>
        <w:t>实施</w:t>
      </w:r>
    </w:p>
    <w:p w:rsidR="00AC5FAD" w:rsidRPr="001F66A5" w:rsidRDefault="004660C1" w:rsidP="00F47C5C">
      <w:pPr>
        <w:adjustRightInd w:val="0"/>
        <w:snapToGrid w:val="0"/>
        <w:spacing w:beforeLines="30" w:line="360" w:lineRule="auto"/>
        <w:rPr>
          <w:rFonts w:eastAsia="黑体"/>
          <w:spacing w:val="44"/>
          <w:sz w:val="32"/>
          <w:szCs w:val="32"/>
        </w:rPr>
      </w:pPr>
      <w:r w:rsidRPr="004660C1">
        <w:rPr>
          <w:noProof/>
          <w:szCs w:val="24"/>
        </w:rPr>
        <w:pict>
          <v:rect id="矩形 15" o:spid="_x0000_s1026" style="position:absolute;left:0;text-align:left;margin-left:330.6pt;margin-top:12.05pt;width:87pt;height:3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" stroked="f">
            <v:textbox>
              <w:txbxContent>
                <w:p w:rsidR="00C1319B" w:rsidRDefault="00C1319B">
                  <w:pPr>
                    <w:rPr>
                      <w:rFonts w:eastAsia="黑体"/>
                      <w:color w:val="000000"/>
                      <w:sz w:val="32"/>
                      <w:szCs w:val="32"/>
                    </w:rPr>
                  </w:pPr>
                  <w:r>
                    <w:rPr>
                      <w:rFonts w:eastAsia="黑体" w:hint="eastAsia"/>
                      <w:color w:val="000000"/>
                      <w:sz w:val="32"/>
                      <w:szCs w:val="32"/>
                    </w:rPr>
                    <w:t>联合发布</w:t>
                  </w:r>
                </w:p>
              </w:txbxContent>
            </v:textbox>
          </v:rect>
        </w:pict>
      </w:r>
      <w:r w:rsidR="00DC69D2" w:rsidRPr="001F66A5">
        <w:rPr>
          <w:rFonts w:eastAsia="黑体" w:hint="eastAsia"/>
          <w:spacing w:val="44"/>
          <w:sz w:val="32"/>
          <w:szCs w:val="32"/>
        </w:rPr>
        <w:t>中华人民共和国住房和城乡建设部</w:t>
      </w:r>
    </w:p>
    <w:p w:rsidR="00AC5FAD" w:rsidRPr="001F66A5" w:rsidRDefault="00DC69D2" w:rsidP="00650588">
      <w:pPr>
        <w:shd w:val="clear" w:color="auto" w:fill="FFFFFF"/>
        <w:adjustRightInd w:val="0"/>
        <w:snapToGrid w:val="0"/>
        <w:spacing w:line="360" w:lineRule="auto"/>
        <w:rPr>
          <w:rFonts w:eastAsia="黑体"/>
          <w:sz w:val="32"/>
          <w:szCs w:val="32"/>
        </w:rPr>
      </w:pPr>
      <w:r w:rsidRPr="001F66A5">
        <w:rPr>
          <w:rFonts w:eastAsia="黑体" w:hint="eastAsia"/>
          <w:sz w:val="32"/>
          <w:szCs w:val="32"/>
        </w:rPr>
        <w:t>中华人民共和国国家质量监督检验检疫总局</w:t>
      </w:r>
    </w:p>
    <w:p w:rsidR="00AC5FAD" w:rsidRPr="001F66A5" w:rsidRDefault="00AC5FAD" w:rsidP="00650588">
      <w:pPr>
        <w:spacing w:line="360" w:lineRule="auto"/>
        <w:jc w:val="center"/>
        <w:rPr>
          <w:rFonts w:ascii="华文细黑" w:eastAsia="华文细黑" w:hAnsi="华文细黑"/>
          <w:szCs w:val="36"/>
        </w:rPr>
      </w:pPr>
    </w:p>
    <w:p w:rsidR="00AC5FAD" w:rsidRPr="001F66A5" w:rsidRDefault="00AC5FAD" w:rsidP="00650588">
      <w:pPr>
        <w:spacing w:line="360" w:lineRule="auto"/>
        <w:jc w:val="center"/>
        <w:rPr>
          <w:rFonts w:ascii="华文细黑" w:eastAsia="华文细黑" w:hAnsi="华文细黑"/>
          <w:szCs w:val="36"/>
        </w:rPr>
      </w:pPr>
    </w:p>
    <w:p w:rsidR="00AC5FAD" w:rsidRPr="001F66A5" w:rsidRDefault="00DC69D2" w:rsidP="00650588">
      <w:pPr>
        <w:spacing w:line="360" w:lineRule="auto"/>
        <w:jc w:val="center"/>
        <w:rPr>
          <w:rFonts w:ascii="华文细黑" w:eastAsia="华文细黑" w:hAnsi="华文细黑"/>
          <w:sz w:val="44"/>
          <w:szCs w:val="32"/>
        </w:rPr>
      </w:pPr>
      <w:r w:rsidRPr="001F66A5">
        <w:rPr>
          <w:rFonts w:ascii="华文细黑" w:eastAsia="华文细黑" w:hAnsi="华文细黑" w:hint="eastAsia"/>
          <w:b/>
          <w:sz w:val="30"/>
          <w:szCs w:val="32"/>
        </w:rPr>
        <w:t>中华人民共和国国家标准</w:t>
      </w:r>
    </w:p>
    <w:p w:rsidR="00AC5FAD" w:rsidRPr="001F66A5" w:rsidRDefault="00DC69D2" w:rsidP="00650588">
      <w:pPr>
        <w:spacing w:line="360" w:lineRule="auto"/>
        <w:jc w:val="center"/>
        <w:rPr>
          <w:rFonts w:ascii="华文细黑" w:eastAsia="华文细黑" w:hAnsi="华文细黑"/>
          <w:b/>
          <w:bCs/>
          <w:sz w:val="44"/>
          <w:szCs w:val="48"/>
        </w:rPr>
      </w:pPr>
      <w:r w:rsidRPr="001F66A5">
        <w:rPr>
          <w:rFonts w:ascii="华文细黑" w:eastAsia="华文细黑" w:hAnsi="华文细黑" w:hint="eastAsia"/>
          <w:b/>
          <w:bCs/>
          <w:sz w:val="44"/>
          <w:szCs w:val="48"/>
        </w:rPr>
        <w:t>城镇燃气</w:t>
      </w:r>
      <w:r w:rsidR="00747FBA" w:rsidRPr="001F66A5">
        <w:rPr>
          <w:rFonts w:ascii="华文细黑" w:eastAsia="华文细黑" w:hAnsi="华文细黑" w:hint="eastAsia"/>
          <w:b/>
          <w:bCs/>
          <w:sz w:val="44"/>
          <w:szCs w:val="48"/>
        </w:rPr>
        <w:t>室内</w:t>
      </w:r>
      <w:r w:rsidR="001C0FC7" w:rsidRPr="001F66A5">
        <w:rPr>
          <w:rFonts w:ascii="华文细黑" w:eastAsia="华文细黑" w:hAnsi="华文细黑" w:hint="eastAsia"/>
          <w:b/>
          <w:bCs/>
          <w:sz w:val="44"/>
          <w:szCs w:val="48"/>
        </w:rPr>
        <w:t>工</w:t>
      </w:r>
      <w:r w:rsidRPr="001F66A5">
        <w:rPr>
          <w:rFonts w:ascii="华文细黑" w:eastAsia="华文细黑" w:hAnsi="华文细黑" w:hint="eastAsia"/>
          <w:b/>
          <w:bCs/>
          <w:sz w:val="44"/>
          <w:szCs w:val="48"/>
        </w:rPr>
        <w:t>程施工与质量</w:t>
      </w:r>
    </w:p>
    <w:p w:rsidR="00AC5FAD" w:rsidRPr="001F66A5" w:rsidRDefault="00DC69D2" w:rsidP="00650588">
      <w:pPr>
        <w:spacing w:line="360" w:lineRule="auto"/>
        <w:jc w:val="center"/>
        <w:rPr>
          <w:rFonts w:ascii="华文细黑" w:eastAsia="华文细黑" w:hAnsi="华文细黑"/>
          <w:b/>
          <w:sz w:val="44"/>
          <w:szCs w:val="48"/>
        </w:rPr>
      </w:pPr>
      <w:r w:rsidRPr="001F66A5">
        <w:rPr>
          <w:rFonts w:ascii="华文细黑" w:eastAsia="华文细黑" w:hAnsi="华文细黑" w:hint="eastAsia"/>
          <w:b/>
          <w:bCs/>
          <w:sz w:val="44"/>
          <w:szCs w:val="48"/>
        </w:rPr>
        <w:t xml:space="preserve">验 收 </w:t>
      </w:r>
      <w:r w:rsidR="00816BFD" w:rsidRPr="001F66A5">
        <w:rPr>
          <w:rFonts w:ascii="华文细黑" w:eastAsia="华文细黑" w:hAnsi="华文细黑" w:hint="eastAsia"/>
          <w:b/>
          <w:bCs/>
          <w:sz w:val="44"/>
          <w:szCs w:val="48"/>
        </w:rPr>
        <w:t>标 准</w:t>
      </w:r>
    </w:p>
    <w:p w:rsidR="00AC5FAD" w:rsidRPr="001F66A5" w:rsidRDefault="00DC69D2" w:rsidP="00650588">
      <w:pPr>
        <w:spacing w:line="360" w:lineRule="auto"/>
        <w:ind w:left="1387" w:rightChars="615" w:right="1291" w:hangingChars="578" w:hanging="1387"/>
        <w:jc w:val="center"/>
        <w:rPr>
          <w:rFonts w:ascii="华文细黑" w:eastAsia="华文细黑" w:hAnsi="华文细黑"/>
          <w:sz w:val="24"/>
          <w:szCs w:val="24"/>
        </w:rPr>
      </w:pPr>
      <w:r w:rsidRPr="001F66A5">
        <w:rPr>
          <w:rFonts w:ascii="华文细黑" w:eastAsia="华文细黑" w:hAnsi="华文细黑" w:hint="eastAsia"/>
          <w:sz w:val="24"/>
          <w:szCs w:val="24"/>
        </w:rPr>
        <w:t xml:space="preserve">           Code for acceptance of construction and quality of city indoor gas engineering</w:t>
      </w:r>
    </w:p>
    <w:p w:rsidR="00AC5FAD" w:rsidRPr="001F66A5" w:rsidRDefault="00AC5FAD" w:rsidP="00650588">
      <w:pPr>
        <w:spacing w:line="360" w:lineRule="auto"/>
        <w:jc w:val="center"/>
        <w:rPr>
          <w:rFonts w:ascii="华文细黑" w:eastAsia="华文细黑" w:hAnsi="华文细黑"/>
          <w:szCs w:val="28"/>
        </w:rPr>
      </w:pPr>
    </w:p>
    <w:p w:rsidR="00AC5FAD" w:rsidRPr="001F66A5" w:rsidRDefault="00DC69D2" w:rsidP="00650588">
      <w:pPr>
        <w:spacing w:line="360" w:lineRule="auto"/>
        <w:jc w:val="center"/>
        <w:rPr>
          <w:rFonts w:ascii="华文细黑" w:eastAsia="华文细黑" w:hAnsi="华文细黑"/>
          <w:szCs w:val="32"/>
        </w:rPr>
      </w:pPr>
      <w:r w:rsidRPr="001F66A5">
        <w:rPr>
          <w:rFonts w:ascii="华文细黑" w:eastAsia="华文细黑" w:hAnsi="华文细黑" w:hint="eastAsia"/>
          <w:szCs w:val="32"/>
        </w:rPr>
        <w:t>GB</w:t>
      </w:r>
      <w:r w:rsidRPr="001F66A5">
        <w:rPr>
          <w:rFonts w:ascii="华文细黑" w:eastAsia="华文细黑" w:hAnsi="华文细黑"/>
          <w:szCs w:val="32"/>
        </w:rPr>
        <w:t>/</w:t>
      </w:r>
      <w:r w:rsidRPr="001F66A5">
        <w:rPr>
          <w:rFonts w:ascii="华文细黑" w:eastAsia="华文细黑" w:hAnsi="华文细黑" w:hint="eastAsia"/>
          <w:szCs w:val="32"/>
        </w:rPr>
        <w:t>T</w:t>
      </w:r>
      <w:r w:rsidRPr="001F66A5">
        <w:rPr>
          <w:rFonts w:ascii="华文细黑" w:eastAsia="华文细黑" w:hAnsi="华文细黑"/>
          <w:szCs w:val="32"/>
        </w:rPr>
        <w:t>—</w:t>
      </w:r>
      <w:r w:rsidRPr="001F66A5">
        <w:rPr>
          <w:rFonts w:ascii="华文细黑" w:eastAsia="华文细黑" w:hAnsi="华文细黑" w:hint="eastAsia"/>
          <w:szCs w:val="32"/>
        </w:rPr>
        <w:t>××××</w:t>
      </w:r>
    </w:p>
    <w:p w:rsidR="00AC5FAD" w:rsidRPr="001F66A5" w:rsidRDefault="00AC5FAD" w:rsidP="00650588">
      <w:pPr>
        <w:spacing w:line="360" w:lineRule="auto"/>
        <w:jc w:val="center"/>
        <w:rPr>
          <w:rFonts w:ascii="华文细黑" w:eastAsia="华文细黑" w:hAnsi="华文细黑"/>
          <w:szCs w:val="32"/>
        </w:rPr>
      </w:pPr>
    </w:p>
    <w:p w:rsidR="00AC5FAD" w:rsidRPr="001F66A5" w:rsidRDefault="00AC5FAD" w:rsidP="00650588">
      <w:pPr>
        <w:spacing w:line="360" w:lineRule="auto"/>
        <w:jc w:val="center"/>
        <w:rPr>
          <w:rFonts w:ascii="华文细黑" w:eastAsia="华文细黑" w:hAnsi="华文细黑"/>
          <w:szCs w:val="32"/>
        </w:rPr>
      </w:pPr>
    </w:p>
    <w:p w:rsidR="00AC5FAD" w:rsidRPr="001F66A5" w:rsidRDefault="00DC69D2" w:rsidP="00F47C5C">
      <w:pPr>
        <w:adjustRightInd w:val="0"/>
        <w:snapToGrid w:val="0"/>
        <w:spacing w:beforeLines="200" w:line="360" w:lineRule="auto"/>
        <w:jc w:val="center"/>
        <w:rPr>
          <w:rFonts w:ascii="宋体" w:hAnsi="宋体"/>
          <w:sz w:val="24"/>
        </w:rPr>
      </w:pPr>
      <w:r w:rsidRPr="001F66A5">
        <w:rPr>
          <w:rFonts w:ascii="宋体" w:hAnsi="宋体" w:hint="eastAsia"/>
          <w:sz w:val="24"/>
        </w:rPr>
        <w:t>主编部门：中华人民共和国住房和城乡建设部</w:t>
      </w:r>
    </w:p>
    <w:p w:rsidR="00AC5FAD" w:rsidRPr="001F66A5" w:rsidRDefault="00DC69D2" w:rsidP="00650588">
      <w:pPr>
        <w:adjustRightInd w:val="0"/>
        <w:snapToGrid w:val="0"/>
        <w:spacing w:line="360" w:lineRule="auto"/>
        <w:ind w:firstLineChars="750" w:firstLine="1800"/>
        <w:rPr>
          <w:rFonts w:ascii="宋体" w:hAnsi="宋体"/>
          <w:sz w:val="24"/>
        </w:rPr>
      </w:pPr>
      <w:r w:rsidRPr="001F66A5">
        <w:rPr>
          <w:rFonts w:ascii="宋体" w:hAnsi="宋体" w:hint="eastAsia"/>
          <w:sz w:val="24"/>
        </w:rPr>
        <w:t>批准部门：中华人民共和国住房和城乡建设部</w:t>
      </w:r>
    </w:p>
    <w:p w:rsidR="00AC5FAD" w:rsidRPr="001F66A5" w:rsidRDefault="00DC69D2" w:rsidP="00650588">
      <w:pPr>
        <w:adjustRightInd w:val="0"/>
        <w:snapToGrid w:val="0"/>
        <w:spacing w:line="360" w:lineRule="auto"/>
        <w:ind w:firstLineChars="750" w:firstLine="1800"/>
        <w:rPr>
          <w:rFonts w:ascii="宋体" w:hAnsi="宋体"/>
          <w:sz w:val="24"/>
        </w:rPr>
      </w:pPr>
      <w:r w:rsidRPr="001F66A5">
        <w:rPr>
          <w:rFonts w:ascii="宋体" w:hAnsi="宋体" w:hint="eastAsia"/>
          <w:sz w:val="24"/>
        </w:rPr>
        <w:t>施行日期：201×年  月  日</w:t>
      </w:r>
    </w:p>
    <w:p w:rsidR="00AC5FAD" w:rsidRPr="001F66A5" w:rsidRDefault="00AC5FAD" w:rsidP="00650588">
      <w:pPr>
        <w:spacing w:line="360" w:lineRule="auto"/>
        <w:rPr>
          <w:rFonts w:ascii="华文细黑" w:eastAsia="华文细黑" w:hAnsi="华文细黑"/>
        </w:rPr>
      </w:pPr>
    </w:p>
    <w:p w:rsidR="004B498C" w:rsidRPr="001F66A5" w:rsidRDefault="004B498C" w:rsidP="00650588">
      <w:pPr>
        <w:spacing w:line="360" w:lineRule="auto"/>
        <w:jc w:val="center"/>
        <w:rPr>
          <w:rFonts w:ascii="华文细黑" w:eastAsia="华文细黑" w:hAnsi="华文细黑"/>
          <w:szCs w:val="28"/>
        </w:rPr>
      </w:pPr>
    </w:p>
    <w:p w:rsidR="00AC5FAD" w:rsidRPr="001F66A5" w:rsidRDefault="00AC5FAD" w:rsidP="00650588">
      <w:pPr>
        <w:spacing w:line="360" w:lineRule="auto"/>
        <w:jc w:val="center"/>
        <w:rPr>
          <w:rFonts w:ascii="华文细黑" w:eastAsia="华文细黑" w:hAnsi="华文细黑"/>
          <w:szCs w:val="28"/>
        </w:rPr>
      </w:pPr>
    </w:p>
    <w:p w:rsidR="00AC5FAD" w:rsidRPr="001F66A5" w:rsidRDefault="00AC5FAD" w:rsidP="00650588">
      <w:pPr>
        <w:spacing w:line="360" w:lineRule="auto"/>
        <w:jc w:val="center"/>
        <w:rPr>
          <w:rFonts w:ascii="华文细黑" w:eastAsia="华文细黑" w:hAnsi="华文细黑"/>
          <w:szCs w:val="28"/>
        </w:rPr>
      </w:pPr>
    </w:p>
    <w:p w:rsidR="00AC5FAD" w:rsidRPr="001F66A5" w:rsidRDefault="00AC5FAD" w:rsidP="00650588">
      <w:pPr>
        <w:pStyle w:val="13"/>
        <w:spacing w:line="360" w:lineRule="auto"/>
      </w:pPr>
    </w:p>
    <w:p w:rsidR="00AC5FAD" w:rsidRPr="001F66A5" w:rsidRDefault="00AC5FAD" w:rsidP="00650588">
      <w:pPr>
        <w:spacing w:line="360" w:lineRule="auto"/>
        <w:rPr>
          <w:rFonts w:ascii="华文细黑" w:eastAsia="华文细黑" w:hAnsi="华文细黑"/>
          <w:szCs w:val="28"/>
        </w:rPr>
      </w:pPr>
    </w:p>
    <w:p w:rsidR="00AC5FAD" w:rsidRPr="001F66A5" w:rsidRDefault="00AC5FAD" w:rsidP="00650588">
      <w:pPr>
        <w:spacing w:line="360" w:lineRule="auto"/>
        <w:jc w:val="center"/>
        <w:rPr>
          <w:rFonts w:ascii="华文细黑" w:eastAsia="华文细黑" w:hAnsi="华文细黑"/>
          <w:szCs w:val="28"/>
        </w:rPr>
      </w:pPr>
    </w:p>
    <w:p w:rsidR="00AC5FAD" w:rsidRPr="001F66A5" w:rsidRDefault="00DC69D2" w:rsidP="00650588">
      <w:pPr>
        <w:spacing w:line="360" w:lineRule="auto"/>
        <w:jc w:val="center"/>
        <w:rPr>
          <w:rFonts w:ascii="华文细黑" w:eastAsia="华文细黑" w:hAnsi="华文细黑"/>
          <w:sz w:val="28"/>
          <w:szCs w:val="28"/>
        </w:rPr>
      </w:pPr>
      <w:r w:rsidRPr="001F66A5">
        <w:rPr>
          <w:rFonts w:ascii="华文细黑" w:eastAsia="华文细黑" w:hAnsi="华文细黑"/>
        </w:rPr>
        <w:t>201X</w:t>
      </w:r>
      <w:r w:rsidRPr="001F66A5">
        <w:rPr>
          <w:rFonts w:ascii="华文细黑" w:eastAsia="华文细黑" w:hAnsi="华文细黑" w:hint="eastAsia"/>
        </w:rPr>
        <w:t>北京</w:t>
      </w:r>
    </w:p>
    <w:p w:rsidR="00AC5FAD" w:rsidRPr="001F66A5" w:rsidRDefault="00DC69D2" w:rsidP="00F47C5C">
      <w:pPr>
        <w:shd w:val="clear" w:color="auto" w:fill="FFFFFF"/>
        <w:adjustRightInd w:val="0"/>
        <w:snapToGrid w:val="0"/>
        <w:spacing w:beforeLines="100" w:afterLines="100" w:line="360" w:lineRule="auto"/>
        <w:jc w:val="center"/>
        <w:rPr>
          <w:rFonts w:ascii="宋体" w:hAnsi="宋体"/>
          <w:b/>
          <w:bCs/>
          <w:sz w:val="28"/>
          <w:szCs w:val="28"/>
        </w:rPr>
      </w:pPr>
      <w:r w:rsidRPr="001F66A5">
        <w:rPr>
          <w:rFonts w:ascii="华文细黑" w:eastAsia="华文细黑" w:hAnsi="华文细黑"/>
        </w:rPr>
        <w:br w:type="page"/>
      </w:r>
      <w:r w:rsidRPr="001F66A5">
        <w:rPr>
          <w:rFonts w:ascii="宋体" w:hAnsi="宋体" w:hint="eastAsia"/>
          <w:b/>
          <w:bCs/>
          <w:sz w:val="28"/>
          <w:szCs w:val="28"/>
        </w:rPr>
        <w:lastRenderedPageBreak/>
        <w:t>前  言</w:t>
      </w:r>
    </w:p>
    <w:p w:rsidR="00AC5FAD" w:rsidRPr="001F66A5" w:rsidRDefault="00DC69D2" w:rsidP="0000453B">
      <w:pPr>
        <w:shd w:val="clear" w:color="auto" w:fill="FFFFFF"/>
        <w:adjustRightInd w:val="0"/>
        <w:snapToGrid w:val="0"/>
        <w:spacing w:line="360" w:lineRule="auto"/>
        <w:ind w:firstLineChars="200" w:firstLine="420"/>
        <w:rPr>
          <w:rFonts w:hAnsi="宋体"/>
          <w:szCs w:val="21"/>
        </w:rPr>
      </w:pPr>
      <w:r w:rsidRPr="001F66A5">
        <w:rPr>
          <w:rFonts w:hAnsi="宋体" w:hint="eastAsia"/>
          <w:szCs w:val="21"/>
        </w:rPr>
        <w:t>根据住房和城乡建设部《关于印发</w:t>
      </w:r>
      <w:r w:rsidRPr="001F66A5">
        <w:rPr>
          <w:rFonts w:hAnsi="宋体"/>
          <w:szCs w:val="21"/>
        </w:rPr>
        <w:t>&lt;201</w:t>
      </w:r>
      <w:r w:rsidRPr="001F66A5">
        <w:rPr>
          <w:rFonts w:hAnsi="宋体" w:hint="eastAsia"/>
          <w:szCs w:val="21"/>
        </w:rPr>
        <w:t>6</w:t>
      </w:r>
      <w:r w:rsidRPr="001F66A5">
        <w:rPr>
          <w:rFonts w:hAnsi="宋体"/>
          <w:szCs w:val="21"/>
        </w:rPr>
        <w:t>年工程建设标准规范制订</w:t>
      </w:r>
      <w:r w:rsidR="005D7558" w:rsidRPr="001F66A5">
        <w:rPr>
          <w:rFonts w:hAnsi="宋体" w:hint="eastAsia"/>
          <w:szCs w:val="21"/>
        </w:rPr>
        <w:t>、</w:t>
      </w:r>
      <w:r w:rsidRPr="001F66A5">
        <w:rPr>
          <w:rFonts w:hAnsi="宋体"/>
          <w:szCs w:val="21"/>
        </w:rPr>
        <w:t>修订计划</w:t>
      </w:r>
      <w:r w:rsidRPr="001F66A5">
        <w:rPr>
          <w:rFonts w:hAnsi="宋体"/>
          <w:szCs w:val="21"/>
        </w:rPr>
        <w:t>&gt;</w:t>
      </w:r>
      <w:r w:rsidRPr="001F66A5">
        <w:rPr>
          <w:rFonts w:hAnsi="宋体" w:hint="eastAsia"/>
          <w:szCs w:val="21"/>
        </w:rPr>
        <w:t>的通知》（</w:t>
      </w:r>
      <w:r w:rsidRPr="001F66A5">
        <w:rPr>
          <w:rFonts w:hAnsi="宋体"/>
          <w:szCs w:val="21"/>
        </w:rPr>
        <w:t>建标</w:t>
      </w:r>
      <w:r w:rsidRPr="001F66A5">
        <w:rPr>
          <w:rFonts w:hAnsi="宋体"/>
          <w:szCs w:val="21"/>
        </w:rPr>
        <w:t>[20</w:t>
      </w:r>
      <w:r w:rsidRPr="001F66A5">
        <w:rPr>
          <w:rFonts w:hAnsi="宋体" w:hint="eastAsia"/>
          <w:szCs w:val="21"/>
        </w:rPr>
        <w:t>15</w:t>
      </w:r>
      <w:r w:rsidRPr="001F66A5">
        <w:rPr>
          <w:rFonts w:hAnsi="宋体"/>
          <w:szCs w:val="21"/>
        </w:rPr>
        <w:t>]</w:t>
      </w:r>
      <w:r w:rsidR="005D7558" w:rsidRPr="001F66A5">
        <w:rPr>
          <w:rFonts w:hAnsi="宋体" w:hint="eastAsia"/>
          <w:szCs w:val="21"/>
        </w:rPr>
        <w:t>274</w:t>
      </w:r>
      <w:r w:rsidRPr="001F66A5">
        <w:rPr>
          <w:rFonts w:hAnsi="宋体"/>
          <w:szCs w:val="21"/>
        </w:rPr>
        <w:t>号</w:t>
      </w:r>
      <w:r w:rsidRPr="001F66A5">
        <w:rPr>
          <w:rFonts w:hAnsi="宋体" w:hint="eastAsia"/>
          <w:szCs w:val="21"/>
        </w:rPr>
        <w:t>）的要求，规范编制组经广泛调查研究，认真总结实践经验，参考有关国际标准和国外先进标准，并在广泛征求意见的基础上，制定本规范。</w:t>
      </w:r>
    </w:p>
    <w:p w:rsidR="00AC5FAD" w:rsidRPr="001F66A5" w:rsidRDefault="00DC69D2" w:rsidP="00650588">
      <w:pPr>
        <w:shd w:val="clear" w:color="auto" w:fill="FFFFFF"/>
        <w:adjustRightInd w:val="0"/>
        <w:snapToGrid w:val="0"/>
        <w:spacing w:line="360" w:lineRule="auto"/>
        <w:ind w:firstLineChars="200" w:firstLine="420"/>
        <w:rPr>
          <w:rFonts w:hAnsi="宋体"/>
          <w:szCs w:val="21"/>
        </w:rPr>
      </w:pPr>
      <w:r w:rsidRPr="001F66A5">
        <w:rPr>
          <w:rFonts w:hAnsi="宋体" w:hint="eastAsia"/>
          <w:szCs w:val="21"/>
        </w:rPr>
        <w:t>本规范的主要内容包括：</w:t>
      </w:r>
      <w:r w:rsidRPr="001F66A5">
        <w:rPr>
          <w:rFonts w:hAnsi="宋体"/>
          <w:szCs w:val="21"/>
        </w:rPr>
        <w:t>1</w:t>
      </w:r>
      <w:r w:rsidRPr="001F66A5">
        <w:rPr>
          <w:rFonts w:hAnsi="宋体" w:hint="eastAsia"/>
          <w:szCs w:val="21"/>
        </w:rPr>
        <w:t xml:space="preserve">. </w:t>
      </w:r>
      <w:r w:rsidRPr="001F66A5">
        <w:rPr>
          <w:rFonts w:hAnsi="宋体" w:hint="eastAsia"/>
          <w:szCs w:val="21"/>
        </w:rPr>
        <w:t>总则；</w:t>
      </w:r>
      <w:r w:rsidRPr="001F66A5">
        <w:rPr>
          <w:rFonts w:hAnsi="宋体"/>
          <w:szCs w:val="21"/>
        </w:rPr>
        <w:t>2</w:t>
      </w:r>
      <w:r w:rsidRPr="001F66A5">
        <w:rPr>
          <w:rFonts w:hAnsi="宋体" w:hint="eastAsia"/>
          <w:szCs w:val="21"/>
        </w:rPr>
        <w:t xml:space="preserve">. </w:t>
      </w:r>
      <w:r w:rsidRPr="001F66A5">
        <w:rPr>
          <w:rFonts w:hAnsi="宋体" w:hint="eastAsia"/>
          <w:szCs w:val="21"/>
        </w:rPr>
        <w:t>术语；</w:t>
      </w:r>
      <w:r w:rsidRPr="001F66A5">
        <w:rPr>
          <w:rFonts w:hAnsi="宋体"/>
          <w:szCs w:val="21"/>
        </w:rPr>
        <w:t>3</w:t>
      </w:r>
      <w:r w:rsidRPr="001F66A5">
        <w:rPr>
          <w:rFonts w:hAnsi="宋体" w:hint="eastAsia"/>
          <w:szCs w:val="21"/>
        </w:rPr>
        <w:t xml:space="preserve">. </w:t>
      </w:r>
      <w:r w:rsidRPr="001F66A5">
        <w:rPr>
          <w:rFonts w:hAnsi="宋体" w:hint="eastAsia"/>
          <w:szCs w:val="21"/>
        </w:rPr>
        <w:t>基本规定；</w:t>
      </w:r>
      <w:r w:rsidRPr="001F66A5">
        <w:rPr>
          <w:rFonts w:hAnsi="宋体"/>
          <w:szCs w:val="21"/>
        </w:rPr>
        <w:t>4</w:t>
      </w:r>
      <w:r w:rsidRPr="001F66A5">
        <w:rPr>
          <w:rFonts w:hAnsi="宋体" w:hint="eastAsia"/>
          <w:szCs w:val="21"/>
        </w:rPr>
        <w:t>.</w:t>
      </w:r>
      <w:r w:rsidRPr="001F66A5">
        <w:rPr>
          <w:rFonts w:hAnsi="宋体" w:hint="eastAsia"/>
          <w:szCs w:val="21"/>
        </w:rPr>
        <w:t>燃气管道安装及检验；</w:t>
      </w:r>
      <w:r w:rsidRPr="001F66A5">
        <w:rPr>
          <w:rFonts w:hAnsi="宋体" w:hint="eastAsia"/>
          <w:szCs w:val="21"/>
        </w:rPr>
        <w:t xml:space="preserve">5. </w:t>
      </w:r>
      <w:r w:rsidR="00397FCF" w:rsidRPr="001F66A5">
        <w:rPr>
          <w:rFonts w:hAnsi="宋体" w:hint="eastAsia"/>
          <w:szCs w:val="21"/>
        </w:rPr>
        <w:t>燃气表、过滤器和调压装置安装及检验</w:t>
      </w:r>
      <w:r w:rsidRPr="001F66A5">
        <w:rPr>
          <w:rFonts w:hAnsi="宋体" w:hint="eastAsia"/>
          <w:szCs w:val="21"/>
        </w:rPr>
        <w:t>；</w:t>
      </w:r>
      <w:r w:rsidRPr="001F66A5">
        <w:rPr>
          <w:rFonts w:hAnsi="宋体" w:hint="eastAsia"/>
          <w:szCs w:val="21"/>
        </w:rPr>
        <w:t xml:space="preserve">6. </w:t>
      </w:r>
      <w:r w:rsidRPr="001F66A5">
        <w:rPr>
          <w:rFonts w:hAnsi="宋体" w:hint="eastAsia"/>
          <w:szCs w:val="21"/>
        </w:rPr>
        <w:t>燃具和用气设备的安装及检验；</w:t>
      </w:r>
      <w:r w:rsidRPr="001F66A5">
        <w:rPr>
          <w:rFonts w:hAnsi="宋体" w:hint="eastAsia"/>
          <w:szCs w:val="21"/>
        </w:rPr>
        <w:t xml:space="preserve">7. </w:t>
      </w:r>
      <w:r w:rsidRPr="001F66A5">
        <w:rPr>
          <w:rFonts w:hAnsi="宋体" w:hint="eastAsia"/>
          <w:szCs w:val="21"/>
        </w:rPr>
        <w:t>燃气系统安全设施</w:t>
      </w:r>
      <w:r w:rsidR="00613245" w:rsidRPr="001F66A5">
        <w:rPr>
          <w:rFonts w:hAnsi="宋体" w:hint="eastAsia"/>
          <w:szCs w:val="21"/>
        </w:rPr>
        <w:t>的</w:t>
      </w:r>
      <w:r w:rsidRPr="001F66A5">
        <w:rPr>
          <w:rFonts w:hAnsi="宋体" w:hint="eastAsia"/>
          <w:szCs w:val="21"/>
        </w:rPr>
        <w:t>安装及检验；</w:t>
      </w:r>
      <w:r w:rsidRPr="001F66A5">
        <w:rPr>
          <w:rFonts w:hAnsi="宋体" w:hint="eastAsia"/>
          <w:szCs w:val="21"/>
        </w:rPr>
        <w:t xml:space="preserve">8. </w:t>
      </w:r>
      <w:r w:rsidRPr="001F66A5">
        <w:rPr>
          <w:rFonts w:hAnsi="宋体" w:hint="eastAsia"/>
          <w:szCs w:val="21"/>
        </w:rPr>
        <w:t>试验与验收。</w:t>
      </w:r>
    </w:p>
    <w:p w:rsidR="00AC5FAD" w:rsidRPr="001F66A5" w:rsidRDefault="00DC69D2" w:rsidP="0000453B">
      <w:pPr>
        <w:shd w:val="clear" w:color="auto" w:fill="FFFFFF"/>
        <w:adjustRightInd w:val="0"/>
        <w:snapToGrid w:val="0"/>
        <w:spacing w:line="360" w:lineRule="auto"/>
        <w:ind w:firstLineChars="200" w:firstLine="420"/>
        <w:rPr>
          <w:rFonts w:hAnsi="宋体"/>
          <w:szCs w:val="21"/>
        </w:rPr>
      </w:pPr>
      <w:r w:rsidRPr="001F66A5">
        <w:rPr>
          <w:rFonts w:hAnsi="宋体" w:hint="eastAsia"/>
          <w:szCs w:val="21"/>
        </w:rPr>
        <w:t>本规范由住房和城乡建设部负责管理和对强制性条文的解释。由北京煤气热力工程设计院有限公司负责具体技术内容的解释。执行过程中如有意见或建议，请寄送（地址：北京市西城区西单北大街小酱坊胡同</w:t>
      </w:r>
      <w:r w:rsidRPr="001F66A5">
        <w:rPr>
          <w:rFonts w:hAnsi="宋体" w:hint="eastAsia"/>
          <w:szCs w:val="21"/>
        </w:rPr>
        <w:t>40</w:t>
      </w:r>
      <w:r w:rsidRPr="001F66A5">
        <w:rPr>
          <w:rFonts w:hAnsi="宋体" w:hint="eastAsia"/>
          <w:szCs w:val="21"/>
        </w:rPr>
        <w:t>号，邮编：</w:t>
      </w:r>
      <w:r w:rsidRPr="001F66A5">
        <w:rPr>
          <w:rFonts w:hAnsi="宋体" w:hint="eastAsia"/>
          <w:szCs w:val="21"/>
        </w:rPr>
        <w:t>100032</w:t>
      </w:r>
      <w:r w:rsidRPr="001F66A5">
        <w:rPr>
          <w:rFonts w:hAnsi="宋体" w:hint="eastAsia"/>
          <w:szCs w:val="21"/>
        </w:rPr>
        <w:t>）。</w:t>
      </w:r>
    </w:p>
    <w:p w:rsidR="00AC5FAD" w:rsidRPr="001F66A5" w:rsidRDefault="00AC5FAD" w:rsidP="00650588">
      <w:pPr>
        <w:shd w:val="clear" w:color="auto" w:fill="FFFFFF"/>
        <w:adjustRightInd w:val="0"/>
        <w:snapToGrid w:val="0"/>
        <w:spacing w:line="360" w:lineRule="auto"/>
        <w:ind w:firstLineChars="200" w:firstLine="420"/>
        <w:rPr>
          <w:rFonts w:hAnsi="宋体"/>
          <w:szCs w:val="21"/>
        </w:rPr>
      </w:pPr>
    </w:p>
    <w:p w:rsidR="00AC5FAD" w:rsidRPr="001F66A5" w:rsidRDefault="00DC69D2" w:rsidP="00650588">
      <w:pPr>
        <w:shd w:val="clear" w:color="auto" w:fill="FFFFFF"/>
        <w:adjustRightInd w:val="0"/>
        <w:snapToGrid w:val="0"/>
        <w:spacing w:line="360" w:lineRule="auto"/>
        <w:ind w:firstLineChars="200" w:firstLine="420"/>
        <w:rPr>
          <w:rFonts w:hAnsi="宋体"/>
          <w:szCs w:val="21"/>
        </w:rPr>
      </w:pPr>
      <w:r w:rsidRPr="001F66A5">
        <w:rPr>
          <w:rFonts w:hAnsi="宋体" w:hint="eastAsia"/>
          <w:szCs w:val="21"/>
        </w:rPr>
        <w:t>本规范主编单位：</w:t>
      </w:r>
    </w:p>
    <w:p w:rsidR="00AC5FAD" w:rsidRPr="001F66A5" w:rsidRDefault="00AC5FAD" w:rsidP="00650588">
      <w:pPr>
        <w:shd w:val="clear" w:color="auto" w:fill="FFFFFF"/>
        <w:adjustRightInd w:val="0"/>
        <w:snapToGrid w:val="0"/>
        <w:spacing w:line="360" w:lineRule="auto"/>
        <w:rPr>
          <w:rFonts w:hAnsi="宋体"/>
          <w:szCs w:val="21"/>
        </w:rPr>
      </w:pPr>
    </w:p>
    <w:p w:rsidR="00AC5FAD" w:rsidRPr="001F66A5" w:rsidRDefault="00DC69D2" w:rsidP="00650588">
      <w:pPr>
        <w:shd w:val="clear" w:color="auto" w:fill="FFFFFF"/>
        <w:adjustRightInd w:val="0"/>
        <w:snapToGrid w:val="0"/>
        <w:spacing w:line="360" w:lineRule="auto"/>
        <w:ind w:firstLineChars="200" w:firstLine="420"/>
        <w:rPr>
          <w:rFonts w:hAnsi="宋体"/>
          <w:szCs w:val="21"/>
        </w:rPr>
      </w:pPr>
      <w:r w:rsidRPr="001F66A5">
        <w:rPr>
          <w:rFonts w:hAnsi="宋体" w:hint="eastAsia"/>
          <w:szCs w:val="21"/>
        </w:rPr>
        <w:t>本规范参编单位：</w:t>
      </w:r>
    </w:p>
    <w:p w:rsidR="00AC5FAD" w:rsidRPr="001F66A5" w:rsidRDefault="00AC5FAD" w:rsidP="00650588">
      <w:pPr>
        <w:shd w:val="clear" w:color="auto" w:fill="FFFFFF"/>
        <w:adjustRightInd w:val="0"/>
        <w:snapToGrid w:val="0"/>
        <w:spacing w:line="360" w:lineRule="auto"/>
        <w:rPr>
          <w:rFonts w:hAnsi="宋体"/>
          <w:szCs w:val="21"/>
        </w:rPr>
      </w:pPr>
    </w:p>
    <w:p w:rsidR="00AC5FAD" w:rsidRPr="001F66A5" w:rsidRDefault="00DC69D2" w:rsidP="00650588">
      <w:pPr>
        <w:shd w:val="clear" w:color="auto" w:fill="FFFFFF"/>
        <w:adjustRightInd w:val="0"/>
        <w:snapToGrid w:val="0"/>
        <w:spacing w:line="360" w:lineRule="auto"/>
        <w:ind w:firstLineChars="200" w:firstLine="420"/>
        <w:rPr>
          <w:rFonts w:hAnsi="宋体"/>
          <w:szCs w:val="21"/>
        </w:rPr>
      </w:pPr>
      <w:r w:rsidRPr="001F66A5">
        <w:rPr>
          <w:rFonts w:hAnsi="宋体" w:hint="eastAsia"/>
          <w:szCs w:val="21"/>
        </w:rPr>
        <w:t>本规范主要起草人员：</w:t>
      </w:r>
    </w:p>
    <w:p w:rsidR="00AC5FAD" w:rsidRPr="001F66A5" w:rsidRDefault="00AC5FAD" w:rsidP="00650588">
      <w:pPr>
        <w:shd w:val="clear" w:color="auto" w:fill="FFFFFF"/>
        <w:adjustRightInd w:val="0"/>
        <w:snapToGrid w:val="0"/>
        <w:spacing w:line="360" w:lineRule="auto"/>
        <w:rPr>
          <w:rFonts w:hAnsi="宋体"/>
          <w:szCs w:val="21"/>
        </w:rPr>
      </w:pPr>
    </w:p>
    <w:p w:rsidR="00AC5FAD" w:rsidRPr="001F66A5" w:rsidRDefault="00DC69D2" w:rsidP="00650588">
      <w:pPr>
        <w:shd w:val="clear" w:color="auto" w:fill="FFFFFF"/>
        <w:adjustRightInd w:val="0"/>
        <w:snapToGrid w:val="0"/>
        <w:spacing w:line="360" w:lineRule="auto"/>
        <w:ind w:firstLineChars="200" w:firstLine="420"/>
        <w:rPr>
          <w:rFonts w:hAnsi="宋体"/>
          <w:szCs w:val="21"/>
        </w:rPr>
      </w:pPr>
      <w:r w:rsidRPr="001F66A5">
        <w:rPr>
          <w:rFonts w:hAnsi="宋体" w:hint="eastAsia"/>
          <w:szCs w:val="21"/>
        </w:rPr>
        <w:t>本规范主要审查人员：</w:t>
      </w:r>
    </w:p>
    <w:p w:rsidR="00AC5FAD" w:rsidRPr="001F66A5" w:rsidRDefault="00DC69D2" w:rsidP="00650588">
      <w:pPr>
        <w:widowControl/>
        <w:spacing w:line="360" w:lineRule="auto"/>
        <w:jc w:val="left"/>
        <w:rPr>
          <w:rFonts w:ascii="华文细黑" w:eastAsia="华文细黑" w:hAnsi="华文细黑"/>
          <w:b/>
          <w:kern w:val="44"/>
          <w:szCs w:val="28"/>
        </w:rPr>
      </w:pPr>
      <w:r w:rsidRPr="001F66A5">
        <w:rPr>
          <w:rFonts w:ascii="华文细黑" w:eastAsia="华文细黑" w:hAnsi="华文细黑"/>
        </w:rPr>
        <w:br w:type="page"/>
      </w:r>
    </w:p>
    <w:p w:rsidR="00AC5FAD" w:rsidRPr="001F66A5" w:rsidRDefault="00DC69D2" w:rsidP="00650588">
      <w:pPr>
        <w:pStyle w:val="10"/>
        <w:spacing w:line="360" w:lineRule="auto"/>
        <w:rPr>
          <w:rFonts w:ascii="华文细黑" w:eastAsia="华文细黑" w:hAnsi="华文细黑"/>
          <w:b w:val="0"/>
        </w:rPr>
      </w:pPr>
      <w:r w:rsidRPr="001F66A5">
        <w:rPr>
          <w:rFonts w:ascii="华文细黑" w:eastAsia="华文细黑" w:hAnsi="华文细黑" w:hint="eastAsia"/>
          <w:b w:val="0"/>
        </w:rPr>
        <w:lastRenderedPageBreak/>
        <w:t>目次</w:t>
      </w:r>
    </w:p>
    <w:p w:rsidR="00AC5FAD" w:rsidRPr="001F66A5" w:rsidRDefault="00AC5FAD" w:rsidP="00650588">
      <w:pPr>
        <w:pStyle w:val="10"/>
        <w:spacing w:line="360" w:lineRule="auto"/>
        <w:rPr>
          <w:rFonts w:ascii="华文细黑" w:eastAsia="华文细黑" w:hAnsi="华文细黑"/>
          <w:b w:val="0"/>
        </w:rPr>
      </w:pPr>
    </w:p>
    <w:p w:rsidR="001F66A5" w:rsidRDefault="004660C1">
      <w:pPr>
        <w:pStyle w:val="10"/>
        <w:rPr>
          <w:rFonts w:asciiTheme="minorHAnsi" w:eastAsiaTheme="minorEastAsia" w:hAnsiTheme="minorHAnsi" w:cstheme="minorBidi"/>
          <w:b w:val="0"/>
          <w:noProof/>
          <w:kern w:val="2"/>
          <w:szCs w:val="22"/>
        </w:rPr>
      </w:pPr>
      <w:r w:rsidRPr="004660C1">
        <w:rPr>
          <w:rFonts w:ascii="华文细黑" w:eastAsia="华文细黑" w:hAnsi="华文细黑"/>
          <w:b w:val="0"/>
        </w:rPr>
        <w:fldChar w:fldCharType="begin"/>
      </w:r>
      <w:r w:rsidR="00DC69D2" w:rsidRPr="001F66A5">
        <w:rPr>
          <w:rFonts w:ascii="华文细黑" w:eastAsia="华文细黑" w:hAnsi="华文细黑"/>
          <w:b w:val="0"/>
        </w:rPr>
        <w:instrText xml:space="preserve"> TOC \o "1-3" \h \z </w:instrText>
      </w:r>
      <w:r w:rsidRPr="004660C1">
        <w:rPr>
          <w:rFonts w:ascii="华文细黑" w:eastAsia="华文细黑" w:hAnsi="华文细黑"/>
          <w:b w:val="0"/>
        </w:rPr>
        <w:fldChar w:fldCharType="separate"/>
      </w:r>
      <w:hyperlink w:anchor="_Toc510077625" w:history="1">
        <w:r w:rsidR="001F66A5" w:rsidRPr="00151D2F">
          <w:rPr>
            <w:rStyle w:val="af6"/>
            <w:rFonts w:ascii="华文细黑" w:eastAsia="华文细黑" w:hAnsi="华文细黑"/>
            <w:noProof/>
          </w:rPr>
          <w:t xml:space="preserve">1  </w:t>
        </w:r>
        <w:r w:rsidR="001F66A5" w:rsidRPr="00151D2F">
          <w:rPr>
            <w:rStyle w:val="af6"/>
            <w:rFonts w:ascii="华文细黑" w:eastAsia="华文细黑" w:hAnsi="华文细黑" w:hint="eastAsia"/>
            <w:noProof/>
          </w:rPr>
          <w:t>总则</w:t>
        </w:r>
        <w:r w:rsidR="001F66A5">
          <w:rPr>
            <w:noProof/>
            <w:webHidden/>
          </w:rPr>
          <w:tab/>
        </w:r>
        <w:r>
          <w:rPr>
            <w:noProof/>
            <w:webHidden/>
          </w:rPr>
          <w:fldChar w:fldCharType="begin"/>
        </w:r>
        <w:r w:rsidR="001F66A5">
          <w:rPr>
            <w:noProof/>
            <w:webHidden/>
          </w:rPr>
          <w:instrText xml:space="preserve"> PAGEREF _Toc510077625 \h </w:instrText>
        </w:r>
        <w:r>
          <w:rPr>
            <w:noProof/>
            <w:webHidden/>
          </w:rPr>
        </w:r>
        <w:r>
          <w:rPr>
            <w:noProof/>
            <w:webHidden/>
          </w:rPr>
          <w:fldChar w:fldCharType="separate"/>
        </w:r>
        <w:r w:rsidR="00C1319B">
          <w:rPr>
            <w:noProof/>
            <w:webHidden/>
          </w:rPr>
          <w:t>1</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26" w:history="1">
        <w:r w:rsidR="001F66A5" w:rsidRPr="00151D2F">
          <w:rPr>
            <w:rStyle w:val="af6"/>
            <w:rFonts w:ascii="华文细黑" w:eastAsia="华文细黑" w:hAnsi="华文细黑"/>
            <w:noProof/>
          </w:rPr>
          <w:t xml:space="preserve">2  </w:t>
        </w:r>
        <w:r w:rsidR="001F66A5" w:rsidRPr="00151D2F">
          <w:rPr>
            <w:rStyle w:val="af6"/>
            <w:rFonts w:ascii="华文细黑" w:eastAsia="华文细黑" w:hAnsi="华文细黑" w:hint="eastAsia"/>
            <w:noProof/>
          </w:rPr>
          <w:t>术语</w:t>
        </w:r>
        <w:r w:rsidR="001F66A5">
          <w:rPr>
            <w:noProof/>
            <w:webHidden/>
          </w:rPr>
          <w:tab/>
        </w:r>
        <w:r>
          <w:rPr>
            <w:noProof/>
            <w:webHidden/>
          </w:rPr>
          <w:fldChar w:fldCharType="begin"/>
        </w:r>
        <w:r w:rsidR="001F66A5">
          <w:rPr>
            <w:noProof/>
            <w:webHidden/>
          </w:rPr>
          <w:instrText xml:space="preserve"> PAGEREF _Toc510077626 \h </w:instrText>
        </w:r>
        <w:r>
          <w:rPr>
            <w:noProof/>
            <w:webHidden/>
          </w:rPr>
        </w:r>
        <w:r>
          <w:rPr>
            <w:noProof/>
            <w:webHidden/>
          </w:rPr>
          <w:fldChar w:fldCharType="separate"/>
        </w:r>
        <w:r w:rsidR="00C1319B">
          <w:rPr>
            <w:noProof/>
            <w:webHidden/>
          </w:rPr>
          <w:t>2</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27" w:history="1">
        <w:r w:rsidR="001F66A5" w:rsidRPr="00151D2F">
          <w:rPr>
            <w:rStyle w:val="af6"/>
            <w:rFonts w:ascii="华文细黑" w:eastAsia="华文细黑" w:hAnsi="华文细黑"/>
            <w:noProof/>
          </w:rPr>
          <w:t xml:space="preserve">3  </w:t>
        </w:r>
        <w:r w:rsidR="001F66A5" w:rsidRPr="00151D2F">
          <w:rPr>
            <w:rStyle w:val="af6"/>
            <w:rFonts w:ascii="华文细黑" w:eastAsia="华文细黑" w:hAnsi="华文细黑" w:hint="eastAsia"/>
            <w:noProof/>
          </w:rPr>
          <w:t>基本规定</w:t>
        </w:r>
        <w:r w:rsidR="001F66A5">
          <w:rPr>
            <w:noProof/>
            <w:webHidden/>
          </w:rPr>
          <w:tab/>
        </w:r>
        <w:r>
          <w:rPr>
            <w:noProof/>
            <w:webHidden/>
          </w:rPr>
          <w:fldChar w:fldCharType="begin"/>
        </w:r>
        <w:r w:rsidR="001F66A5">
          <w:rPr>
            <w:noProof/>
            <w:webHidden/>
          </w:rPr>
          <w:instrText xml:space="preserve"> PAGEREF _Toc510077627 \h </w:instrText>
        </w:r>
        <w:r>
          <w:rPr>
            <w:noProof/>
            <w:webHidden/>
          </w:rPr>
        </w:r>
        <w:r>
          <w:rPr>
            <w:noProof/>
            <w:webHidden/>
          </w:rPr>
          <w:fldChar w:fldCharType="separate"/>
        </w:r>
        <w:r w:rsidR="00C1319B">
          <w:rPr>
            <w:noProof/>
            <w:webHidden/>
          </w:rPr>
          <w:t>4</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28" w:history="1">
        <w:r w:rsidR="001F66A5" w:rsidRPr="00151D2F">
          <w:rPr>
            <w:rStyle w:val="af6"/>
            <w:rFonts w:ascii="华文细黑" w:eastAsia="华文细黑" w:hAnsi="华文细黑"/>
            <w:noProof/>
            <w:kern w:val="44"/>
          </w:rPr>
          <w:t xml:space="preserve">3.1  </w:t>
        </w:r>
        <w:r w:rsidR="001F66A5" w:rsidRPr="00151D2F">
          <w:rPr>
            <w:rStyle w:val="af6"/>
            <w:rFonts w:ascii="华文细黑" w:eastAsia="华文细黑" w:hAnsi="华文细黑" w:hint="eastAsia"/>
            <w:noProof/>
            <w:kern w:val="44"/>
          </w:rPr>
          <w:t>一般规定</w:t>
        </w:r>
        <w:r w:rsidR="001F66A5">
          <w:rPr>
            <w:noProof/>
            <w:webHidden/>
          </w:rPr>
          <w:tab/>
        </w:r>
        <w:r>
          <w:rPr>
            <w:noProof/>
            <w:webHidden/>
          </w:rPr>
          <w:fldChar w:fldCharType="begin"/>
        </w:r>
        <w:r w:rsidR="001F66A5">
          <w:rPr>
            <w:noProof/>
            <w:webHidden/>
          </w:rPr>
          <w:instrText xml:space="preserve"> PAGEREF _Toc510077628 \h </w:instrText>
        </w:r>
        <w:r>
          <w:rPr>
            <w:noProof/>
            <w:webHidden/>
          </w:rPr>
        </w:r>
        <w:r>
          <w:rPr>
            <w:noProof/>
            <w:webHidden/>
          </w:rPr>
          <w:fldChar w:fldCharType="separate"/>
        </w:r>
        <w:r w:rsidR="00C1319B">
          <w:rPr>
            <w:noProof/>
            <w:webHidden/>
          </w:rPr>
          <w:t>4</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29" w:history="1">
        <w:r w:rsidR="001F66A5" w:rsidRPr="00151D2F">
          <w:rPr>
            <w:rStyle w:val="af6"/>
            <w:rFonts w:ascii="华文细黑" w:eastAsia="华文细黑" w:hAnsi="华文细黑"/>
            <w:noProof/>
            <w:kern w:val="44"/>
          </w:rPr>
          <w:t xml:space="preserve">3.2  </w:t>
        </w:r>
        <w:r w:rsidR="001F66A5" w:rsidRPr="00151D2F">
          <w:rPr>
            <w:rStyle w:val="af6"/>
            <w:rFonts w:ascii="华文细黑" w:eastAsia="华文细黑" w:hAnsi="华文细黑" w:hint="eastAsia"/>
            <w:noProof/>
            <w:kern w:val="44"/>
          </w:rPr>
          <w:t>材料设备管理</w:t>
        </w:r>
        <w:r w:rsidR="001F66A5">
          <w:rPr>
            <w:noProof/>
            <w:webHidden/>
          </w:rPr>
          <w:tab/>
        </w:r>
        <w:r>
          <w:rPr>
            <w:noProof/>
            <w:webHidden/>
          </w:rPr>
          <w:fldChar w:fldCharType="begin"/>
        </w:r>
        <w:r w:rsidR="001F66A5">
          <w:rPr>
            <w:noProof/>
            <w:webHidden/>
          </w:rPr>
          <w:instrText xml:space="preserve"> PAGEREF _Toc510077629 \h </w:instrText>
        </w:r>
        <w:r>
          <w:rPr>
            <w:noProof/>
            <w:webHidden/>
          </w:rPr>
        </w:r>
        <w:r>
          <w:rPr>
            <w:noProof/>
            <w:webHidden/>
          </w:rPr>
          <w:fldChar w:fldCharType="separate"/>
        </w:r>
        <w:r w:rsidR="00C1319B">
          <w:rPr>
            <w:noProof/>
            <w:webHidden/>
          </w:rPr>
          <w:t>5</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30" w:history="1">
        <w:r w:rsidR="001F66A5" w:rsidRPr="00151D2F">
          <w:rPr>
            <w:rStyle w:val="af6"/>
            <w:rFonts w:ascii="华文细黑" w:eastAsia="华文细黑" w:hAnsi="华文细黑"/>
            <w:noProof/>
            <w:kern w:val="44"/>
          </w:rPr>
          <w:t xml:space="preserve">3.3  </w:t>
        </w:r>
        <w:r w:rsidR="001F66A5" w:rsidRPr="00151D2F">
          <w:rPr>
            <w:rStyle w:val="af6"/>
            <w:rFonts w:ascii="华文细黑" w:eastAsia="华文细黑" w:hAnsi="华文细黑" w:hint="eastAsia"/>
            <w:noProof/>
            <w:kern w:val="44"/>
          </w:rPr>
          <w:t>施工过程质量管理</w:t>
        </w:r>
        <w:r w:rsidR="001F66A5">
          <w:rPr>
            <w:noProof/>
            <w:webHidden/>
          </w:rPr>
          <w:tab/>
        </w:r>
        <w:r>
          <w:rPr>
            <w:noProof/>
            <w:webHidden/>
          </w:rPr>
          <w:fldChar w:fldCharType="begin"/>
        </w:r>
        <w:r w:rsidR="001F66A5">
          <w:rPr>
            <w:noProof/>
            <w:webHidden/>
          </w:rPr>
          <w:instrText xml:space="preserve"> PAGEREF _Toc510077630 \h </w:instrText>
        </w:r>
        <w:r>
          <w:rPr>
            <w:noProof/>
            <w:webHidden/>
          </w:rPr>
        </w:r>
        <w:r>
          <w:rPr>
            <w:noProof/>
            <w:webHidden/>
          </w:rPr>
          <w:fldChar w:fldCharType="separate"/>
        </w:r>
        <w:r w:rsidR="00C1319B">
          <w:rPr>
            <w:noProof/>
            <w:webHidden/>
          </w:rPr>
          <w:t>6</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31" w:history="1">
        <w:r w:rsidR="001F66A5" w:rsidRPr="00151D2F">
          <w:rPr>
            <w:rStyle w:val="af6"/>
            <w:rFonts w:ascii="华文细黑" w:eastAsia="华文细黑" w:hAnsi="华文细黑"/>
            <w:noProof/>
          </w:rPr>
          <w:t xml:space="preserve">4  </w:t>
        </w:r>
        <w:r w:rsidR="001F66A5" w:rsidRPr="00151D2F">
          <w:rPr>
            <w:rStyle w:val="af6"/>
            <w:rFonts w:ascii="华文细黑" w:eastAsia="华文细黑" w:hAnsi="华文细黑" w:hint="eastAsia"/>
            <w:noProof/>
          </w:rPr>
          <w:t>燃气管道安装及检验</w:t>
        </w:r>
        <w:r w:rsidR="001F66A5">
          <w:rPr>
            <w:noProof/>
            <w:webHidden/>
          </w:rPr>
          <w:tab/>
        </w:r>
        <w:r>
          <w:rPr>
            <w:noProof/>
            <w:webHidden/>
          </w:rPr>
          <w:fldChar w:fldCharType="begin"/>
        </w:r>
        <w:r w:rsidR="001F66A5">
          <w:rPr>
            <w:noProof/>
            <w:webHidden/>
          </w:rPr>
          <w:instrText xml:space="preserve"> PAGEREF _Toc510077631 \h </w:instrText>
        </w:r>
        <w:r>
          <w:rPr>
            <w:noProof/>
            <w:webHidden/>
          </w:rPr>
        </w:r>
        <w:r>
          <w:rPr>
            <w:noProof/>
            <w:webHidden/>
          </w:rPr>
          <w:fldChar w:fldCharType="separate"/>
        </w:r>
        <w:r w:rsidR="00C1319B">
          <w:rPr>
            <w:noProof/>
            <w:webHidden/>
          </w:rPr>
          <w:t>8</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32" w:history="1">
        <w:r w:rsidR="001F66A5" w:rsidRPr="00151D2F">
          <w:rPr>
            <w:rStyle w:val="af6"/>
            <w:rFonts w:ascii="华文细黑" w:eastAsia="华文细黑" w:hAnsi="华文细黑"/>
            <w:noProof/>
            <w:kern w:val="44"/>
          </w:rPr>
          <w:t xml:space="preserve">4.1  </w:t>
        </w:r>
        <w:r w:rsidR="001F66A5" w:rsidRPr="00151D2F">
          <w:rPr>
            <w:rStyle w:val="af6"/>
            <w:rFonts w:ascii="华文细黑" w:eastAsia="华文细黑" w:hAnsi="华文细黑" w:hint="eastAsia"/>
            <w:noProof/>
            <w:kern w:val="44"/>
          </w:rPr>
          <w:t>一般规定</w:t>
        </w:r>
        <w:r w:rsidR="001F66A5">
          <w:rPr>
            <w:noProof/>
            <w:webHidden/>
          </w:rPr>
          <w:tab/>
        </w:r>
        <w:r>
          <w:rPr>
            <w:noProof/>
            <w:webHidden/>
          </w:rPr>
          <w:fldChar w:fldCharType="begin"/>
        </w:r>
        <w:r w:rsidR="001F66A5">
          <w:rPr>
            <w:noProof/>
            <w:webHidden/>
          </w:rPr>
          <w:instrText xml:space="preserve"> PAGEREF _Toc510077632 \h </w:instrText>
        </w:r>
        <w:r>
          <w:rPr>
            <w:noProof/>
            <w:webHidden/>
          </w:rPr>
        </w:r>
        <w:r>
          <w:rPr>
            <w:noProof/>
            <w:webHidden/>
          </w:rPr>
          <w:fldChar w:fldCharType="separate"/>
        </w:r>
        <w:r w:rsidR="00C1319B">
          <w:rPr>
            <w:noProof/>
            <w:webHidden/>
          </w:rPr>
          <w:t>8</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33" w:history="1">
        <w:r w:rsidR="001F66A5" w:rsidRPr="00151D2F">
          <w:rPr>
            <w:rStyle w:val="af6"/>
            <w:rFonts w:ascii="华文细黑" w:eastAsia="华文细黑" w:hAnsi="华文细黑"/>
            <w:noProof/>
            <w:kern w:val="44"/>
          </w:rPr>
          <w:t xml:space="preserve">4.2  </w:t>
        </w:r>
        <w:r w:rsidR="001F66A5" w:rsidRPr="00151D2F">
          <w:rPr>
            <w:rStyle w:val="af6"/>
            <w:rFonts w:ascii="华文细黑" w:eastAsia="华文细黑" w:hAnsi="华文细黑" w:hint="eastAsia"/>
            <w:noProof/>
            <w:kern w:val="44"/>
          </w:rPr>
          <w:t>引入管</w:t>
        </w:r>
        <w:r w:rsidR="001F66A5">
          <w:rPr>
            <w:noProof/>
            <w:webHidden/>
          </w:rPr>
          <w:tab/>
        </w:r>
        <w:r>
          <w:rPr>
            <w:noProof/>
            <w:webHidden/>
          </w:rPr>
          <w:fldChar w:fldCharType="begin"/>
        </w:r>
        <w:r w:rsidR="001F66A5">
          <w:rPr>
            <w:noProof/>
            <w:webHidden/>
          </w:rPr>
          <w:instrText xml:space="preserve"> PAGEREF _Toc510077633 \h </w:instrText>
        </w:r>
        <w:r>
          <w:rPr>
            <w:noProof/>
            <w:webHidden/>
          </w:rPr>
        </w:r>
        <w:r>
          <w:rPr>
            <w:noProof/>
            <w:webHidden/>
          </w:rPr>
          <w:fldChar w:fldCharType="separate"/>
        </w:r>
        <w:r w:rsidR="00C1319B">
          <w:rPr>
            <w:noProof/>
            <w:webHidden/>
          </w:rPr>
          <w:t>9</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34" w:history="1">
        <w:r w:rsidR="001F66A5" w:rsidRPr="00151D2F">
          <w:rPr>
            <w:rStyle w:val="af6"/>
            <w:rFonts w:ascii="华文细黑" w:eastAsia="华文细黑" w:hAnsi="华文细黑"/>
            <w:noProof/>
            <w:kern w:val="44"/>
          </w:rPr>
          <w:t xml:space="preserve">4.3  </w:t>
        </w:r>
        <w:r w:rsidR="001F66A5" w:rsidRPr="00151D2F">
          <w:rPr>
            <w:rStyle w:val="af6"/>
            <w:rFonts w:ascii="华文细黑" w:eastAsia="华文细黑" w:hAnsi="华文细黑" w:hint="eastAsia"/>
            <w:noProof/>
            <w:kern w:val="44"/>
          </w:rPr>
          <w:t>引入管后燃气管道</w:t>
        </w:r>
        <w:r w:rsidR="001F66A5">
          <w:rPr>
            <w:noProof/>
            <w:webHidden/>
          </w:rPr>
          <w:tab/>
        </w:r>
        <w:r>
          <w:rPr>
            <w:noProof/>
            <w:webHidden/>
          </w:rPr>
          <w:fldChar w:fldCharType="begin"/>
        </w:r>
        <w:r w:rsidR="001F66A5">
          <w:rPr>
            <w:noProof/>
            <w:webHidden/>
          </w:rPr>
          <w:instrText xml:space="preserve"> PAGEREF _Toc510077634 \h </w:instrText>
        </w:r>
        <w:r>
          <w:rPr>
            <w:noProof/>
            <w:webHidden/>
          </w:rPr>
        </w:r>
        <w:r>
          <w:rPr>
            <w:noProof/>
            <w:webHidden/>
          </w:rPr>
          <w:fldChar w:fldCharType="separate"/>
        </w:r>
        <w:r w:rsidR="00C1319B">
          <w:rPr>
            <w:noProof/>
            <w:webHidden/>
          </w:rPr>
          <w:t>12</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35" w:history="1">
        <w:r w:rsidR="001F66A5" w:rsidRPr="00151D2F">
          <w:rPr>
            <w:rStyle w:val="af6"/>
            <w:rFonts w:ascii="华文细黑" w:eastAsia="华文细黑" w:hAnsi="华文细黑"/>
            <w:noProof/>
          </w:rPr>
          <w:t xml:space="preserve">5  </w:t>
        </w:r>
        <w:r w:rsidR="001F66A5" w:rsidRPr="00151D2F">
          <w:rPr>
            <w:rStyle w:val="af6"/>
            <w:rFonts w:ascii="华文细黑" w:eastAsia="华文细黑" w:hAnsi="华文细黑" w:hint="eastAsia"/>
            <w:noProof/>
          </w:rPr>
          <w:t>燃气表、过滤器和调压装置的安装及检验</w:t>
        </w:r>
        <w:r w:rsidR="001F66A5">
          <w:rPr>
            <w:noProof/>
            <w:webHidden/>
          </w:rPr>
          <w:tab/>
        </w:r>
        <w:r>
          <w:rPr>
            <w:noProof/>
            <w:webHidden/>
          </w:rPr>
          <w:fldChar w:fldCharType="begin"/>
        </w:r>
        <w:r w:rsidR="001F66A5">
          <w:rPr>
            <w:noProof/>
            <w:webHidden/>
          </w:rPr>
          <w:instrText xml:space="preserve"> PAGEREF _Toc510077635 \h </w:instrText>
        </w:r>
        <w:r>
          <w:rPr>
            <w:noProof/>
            <w:webHidden/>
          </w:rPr>
        </w:r>
        <w:r>
          <w:rPr>
            <w:noProof/>
            <w:webHidden/>
          </w:rPr>
          <w:fldChar w:fldCharType="separate"/>
        </w:r>
        <w:r w:rsidR="00C1319B">
          <w:rPr>
            <w:noProof/>
            <w:webHidden/>
          </w:rPr>
          <w:t>31</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36" w:history="1">
        <w:r w:rsidR="001F66A5" w:rsidRPr="00151D2F">
          <w:rPr>
            <w:rStyle w:val="af6"/>
            <w:rFonts w:ascii="华文细黑" w:eastAsia="华文细黑" w:hAnsi="华文细黑"/>
            <w:noProof/>
            <w:kern w:val="44"/>
          </w:rPr>
          <w:t xml:space="preserve">5.1  </w:t>
        </w:r>
        <w:r w:rsidR="001F66A5" w:rsidRPr="00151D2F">
          <w:rPr>
            <w:rStyle w:val="af6"/>
            <w:rFonts w:ascii="华文细黑" w:eastAsia="华文细黑" w:hAnsi="华文细黑" w:hint="eastAsia"/>
            <w:noProof/>
            <w:kern w:val="44"/>
          </w:rPr>
          <w:t>一般规定</w:t>
        </w:r>
        <w:r w:rsidR="001F66A5">
          <w:rPr>
            <w:noProof/>
            <w:webHidden/>
          </w:rPr>
          <w:tab/>
        </w:r>
        <w:r>
          <w:rPr>
            <w:noProof/>
            <w:webHidden/>
          </w:rPr>
          <w:fldChar w:fldCharType="begin"/>
        </w:r>
        <w:r w:rsidR="001F66A5">
          <w:rPr>
            <w:noProof/>
            <w:webHidden/>
          </w:rPr>
          <w:instrText xml:space="preserve"> PAGEREF _Toc510077636 \h </w:instrText>
        </w:r>
        <w:r>
          <w:rPr>
            <w:noProof/>
            <w:webHidden/>
          </w:rPr>
        </w:r>
        <w:r>
          <w:rPr>
            <w:noProof/>
            <w:webHidden/>
          </w:rPr>
          <w:fldChar w:fldCharType="separate"/>
        </w:r>
        <w:r w:rsidR="00C1319B">
          <w:rPr>
            <w:noProof/>
            <w:webHidden/>
          </w:rPr>
          <w:t>31</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37" w:history="1">
        <w:r w:rsidR="001F66A5" w:rsidRPr="00151D2F">
          <w:rPr>
            <w:rStyle w:val="af6"/>
            <w:rFonts w:ascii="华文细黑" w:eastAsia="华文细黑" w:hAnsi="华文细黑"/>
            <w:noProof/>
            <w:kern w:val="44"/>
          </w:rPr>
          <w:t xml:space="preserve">5.2  </w:t>
        </w:r>
        <w:r w:rsidR="001F66A5" w:rsidRPr="00151D2F">
          <w:rPr>
            <w:rStyle w:val="af6"/>
            <w:rFonts w:ascii="华文细黑" w:eastAsia="华文细黑" w:hAnsi="华文细黑" w:hint="eastAsia"/>
            <w:noProof/>
            <w:kern w:val="44"/>
          </w:rPr>
          <w:t>燃气表</w:t>
        </w:r>
        <w:r w:rsidR="001F66A5">
          <w:rPr>
            <w:noProof/>
            <w:webHidden/>
          </w:rPr>
          <w:tab/>
        </w:r>
        <w:r>
          <w:rPr>
            <w:noProof/>
            <w:webHidden/>
          </w:rPr>
          <w:fldChar w:fldCharType="begin"/>
        </w:r>
        <w:r w:rsidR="001F66A5">
          <w:rPr>
            <w:noProof/>
            <w:webHidden/>
          </w:rPr>
          <w:instrText xml:space="preserve"> PAGEREF _Toc510077637 \h </w:instrText>
        </w:r>
        <w:r>
          <w:rPr>
            <w:noProof/>
            <w:webHidden/>
          </w:rPr>
        </w:r>
        <w:r>
          <w:rPr>
            <w:noProof/>
            <w:webHidden/>
          </w:rPr>
          <w:fldChar w:fldCharType="separate"/>
        </w:r>
        <w:r w:rsidR="00C1319B">
          <w:rPr>
            <w:noProof/>
            <w:webHidden/>
          </w:rPr>
          <w:t>32</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38" w:history="1">
        <w:r w:rsidR="001F66A5" w:rsidRPr="00151D2F">
          <w:rPr>
            <w:rStyle w:val="af6"/>
            <w:rFonts w:ascii="华文细黑" w:eastAsia="华文细黑" w:hAnsi="华文细黑"/>
            <w:noProof/>
            <w:kern w:val="44"/>
          </w:rPr>
          <w:t xml:space="preserve">5.3  </w:t>
        </w:r>
        <w:r w:rsidR="001F66A5" w:rsidRPr="00151D2F">
          <w:rPr>
            <w:rStyle w:val="af6"/>
            <w:rFonts w:ascii="华文细黑" w:eastAsia="华文细黑" w:hAnsi="华文细黑" w:hint="eastAsia"/>
            <w:noProof/>
            <w:kern w:val="44"/>
          </w:rPr>
          <w:t>家用燃气表</w:t>
        </w:r>
        <w:r w:rsidR="001F66A5">
          <w:rPr>
            <w:noProof/>
            <w:webHidden/>
          </w:rPr>
          <w:tab/>
        </w:r>
        <w:r>
          <w:rPr>
            <w:noProof/>
            <w:webHidden/>
          </w:rPr>
          <w:fldChar w:fldCharType="begin"/>
        </w:r>
        <w:r w:rsidR="001F66A5">
          <w:rPr>
            <w:noProof/>
            <w:webHidden/>
          </w:rPr>
          <w:instrText xml:space="preserve"> PAGEREF _Toc510077638 \h </w:instrText>
        </w:r>
        <w:r>
          <w:rPr>
            <w:noProof/>
            <w:webHidden/>
          </w:rPr>
        </w:r>
        <w:r>
          <w:rPr>
            <w:noProof/>
            <w:webHidden/>
          </w:rPr>
          <w:fldChar w:fldCharType="separate"/>
        </w:r>
        <w:r w:rsidR="00C1319B">
          <w:rPr>
            <w:noProof/>
            <w:webHidden/>
          </w:rPr>
          <w:t>33</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39" w:history="1">
        <w:r w:rsidR="001F66A5" w:rsidRPr="00151D2F">
          <w:rPr>
            <w:rStyle w:val="af6"/>
            <w:rFonts w:ascii="华文细黑" w:eastAsia="华文细黑" w:hAnsi="华文细黑"/>
            <w:noProof/>
            <w:kern w:val="44"/>
          </w:rPr>
          <w:t xml:space="preserve">5.4  </w:t>
        </w:r>
        <w:r w:rsidR="001F66A5" w:rsidRPr="00151D2F">
          <w:rPr>
            <w:rStyle w:val="af6"/>
            <w:rFonts w:ascii="华文细黑" w:eastAsia="华文细黑" w:hAnsi="华文细黑" w:hint="eastAsia"/>
            <w:noProof/>
            <w:kern w:val="44"/>
          </w:rPr>
          <w:t>商业及工业企业燃气表</w:t>
        </w:r>
        <w:r w:rsidR="001F66A5">
          <w:rPr>
            <w:noProof/>
            <w:webHidden/>
          </w:rPr>
          <w:tab/>
        </w:r>
        <w:r>
          <w:rPr>
            <w:noProof/>
            <w:webHidden/>
          </w:rPr>
          <w:fldChar w:fldCharType="begin"/>
        </w:r>
        <w:r w:rsidR="001F66A5">
          <w:rPr>
            <w:noProof/>
            <w:webHidden/>
          </w:rPr>
          <w:instrText xml:space="preserve"> PAGEREF _Toc510077639 \h </w:instrText>
        </w:r>
        <w:r>
          <w:rPr>
            <w:noProof/>
            <w:webHidden/>
          </w:rPr>
        </w:r>
        <w:r>
          <w:rPr>
            <w:noProof/>
            <w:webHidden/>
          </w:rPr>
          <w:fldChar w:fldCharType="separate"/>
        </w:r>
        <w:r w:rsidR="00C1319B">
          <w:rPr>
            <w:noProof/>
            <w:webHidden/>
          </w:rPr>
          <w:t>35</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40" w:history="1">
        <w:r w:rsidR="001F66A5" w:rsidRPr="00151D2F">
          <w:rPr>
            <w:rStyle w:val="af6"/>
            <w:rFonts w:ascii="华文细黑" w:eastAsia="华文细黑" w:hAnsi="华文细黑"/>
            <w:noProof/>
            <w:kern w:val="44"/>
          </w:rPr>
          <w:t xml:space="preserve">5. 5 </w:t>
        </w:r>
        <w:r w:rsidR="001F66A5" w:rsidRPr="00151D2F">
          <w:rPr>
            <w:rStyle w:val="af6"/>
            <w:rFonts w:ascii="华文细黑" w:eastAsia="华文细黑" w:hAnsi="华文细黑" w:hint="eastAsia"/>
            <w:noProof/>
            <w:kern w:val="44"/>
          </w:rPr>
          <w:t>过滤器</w:t>
        </w:r>
        <w:r w:rsidR="001F66A5">
          <w:rPr>
            <w:noProof/>
            <w:webHidden/>
          </w:rPr>
          <w:tab/>
        </w:r>
        <w:r>
          <w:rPr>
            <w:noProof/>
            <w:webHidden/>
          </w:rPr>
          <w:fldChar w:fldCharType="begin"/>
        </w:r>
        <w:r w:rsidR="001F66A5">
          <w:rPr>
            <w:noProof/>
            <w:webHidden/>
          </w:rPr>
          <w:instrText xml:space="preserve"> PAGEREF _Toc510077640 \h </w:instrText>
        </w:r>
        <w:r>
          <w:rPr>
            <w:noProof/>
            <w:webHidden/>
          </w:rPr>
        </w:r>
        <w:r>
          <w:rPr>
            <w:noProof/>
            <w:webHidden/>
          </w:rPr>
          <w:fldChar w:fldCharType="separate"/>
        </w:r>
        <w:r w:rsidR="00C1319B">
          <w:rPr>
            <w:noProof/>
            <w:webHidden/>
          </w:rPr>
          <w:t>36</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41" w:history="1">
        <w:r w:rsidR="001F66A5" w:rsidRPr="00151D2F">
          <w:rPr>
            <w:rStyle w:val="af6"/>
            <w:rFonts w:ascii="华文细黑" w:eastAsia="华文细黑" w:hAnsi="华文细黑"/>
            <w:noProof/>
            <w:kern w:val="44"/>
          </w:rPr>
          <w:t xml:space="preserve">5. 6 </w:t>
        </w:r>
        <w:r w:rsidR="001F66A5" w:rsidRPr="00151D2F">
          <w:rPr>
            <w:rStyle w:val="af6"/>
            <w:rFonts w:ascii="华文细黑" w:eastAsia="华文细黑" w:hAnsi="华文细黑" w:hint="eastAsia"/>
            <w:noProof/>
            <w:kern w:val="44"/>
          </w:rPr>
          <w:t>调压装置</w:t>
        </w:r>
        <w:r w:rsidR="001F66A5">
          <w:rPr>
            <w:noProof/>
            <w:webHidden/>
          </w:rPr>
          <w:tab/>
        </w:r>
        <w:r>
          <w:rPr>
            <w:noProof/>
            <w:webHidden/>
          </w:rPr>
          <w:fldChar w:fldCharType="begin"/>
        </w:r>
        <w:r w:rsidR="001F66A5">
          <w:rPr>
            <w:noProof/>
            <w:webHidden/>
          </w:rPr>
          <w:instrText xml:space="preserve"> PAGEREF _Toc510077641 \h </w:instrText>
        </w:r>
        <w:r>
          <w:rPr>
            <w:noProof/>
            <w:webHidden/>
          </w:rPr>
        </w:r>
        <w:r>
          <w:rPr>
            <w:noProof/>
            <w:webHidden/>
          </w:rPr>
          <w:fldChar w:fldCharType="separate"/>
        </w:r>
        <w:r w:rsidR="00C1319B">
          <w:rPr>
            <w:noProof/>
            <w:webHidden/>
          </w:rPr>
          <w:t>37</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42" w:history="1">
        <w:r w:rsidR="001F66A5" w:rsidRPr="00151D2F">
          <w:rPr>
            <w:rStyle w:val="af6"/>
            <w:rFonts w:ascii="华文细黑" w:eastAsia="华文细黑" w:hAnsi="华文细黑"/>
            <w:noProof/>
          </w:rPr>
          <w:t xml:space="preserve">6  </w:t>
        </w:r>
        <w:r w:rsidR="001F66A5" w:rsidRPr="00151D2F">
          <w:rPr>
            <w:rStyle w:val="af6"/>
            <w:rFonts w:ascii="华文细黑" w:eastAsia="华文细黑" w:hAnsi="华文细黑" w:hint="eastAsia"/>
            <w:noProof/>
          </w:rPr>
          <w:t>燃具和用气设备的安装及检验</w:t>
        </w:r>
        <w:r w:rsidR="001F66A5">
          <w:rPr>
            <w:noProof/>
            <w:webHidden/>
          </w:rPr>
          <w:tab/>
        </w:r>
        <w:r>
          <w:rPr>
            <w:noProof/>
            <w:webHidden/>
          </w:rPr>
          <w:fldChar w:fldCharType="begin"/>
        </w:r>
        <w:r w:rsidR="001F66A5">
          <w:rPr>
            <w:noProof/>
            <w:webHidden/>
          </w:rPr>
          <w:instrText xml:space="preserve"> PAGEREF _Toc510077642 \h </w:instrText>
        </w:r>
        <w:r>
          <w:rPr>
            <w:noProof/>
            <w:webHidden/>
          </w:rPr>
        </w:r>
        <w:r>
          <w:rPr>
            <w:noProof/>
            <w:webHidden/>
          </w:rPr>
          <w:fldChar w:fldCharType="separate"/>
        </w:r>
        <w:r w:rsidR="00C1319B">
          <w:rPr>
            <w:noProof/>
            <w:webHidden/>
          </w:rPr>
          <w:t>39</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43" w:history="1">
        <w:r w:rsidR="001F66A5" w:rsidRPr="00151D2F">
          <w:rPr>
            <w:rStyle w:val="af6"/>
            <w:rFonts w:ascii="华文细黑" w:eastAsia="华文细黑" w:hAnsi="华文细黑"/>
            <w:noProof/>
            <w:kern w:val="44"/>
          </w:rPr>
          <w:t xml:space="preserve">6.1  </w:t>
        </w:r>
        <w:r w:rsidR="001F66A5" w:rsidRPr="00151D2F">
          <w:rPr>
            <w:rStyle w:val="af6"/>
            <w:rFonts w:ascii="华文细黑" w:eastAsia="华文细黑" w:hAnsi="华文细黑" w:hint="eastAsia"/>
            <w:noProof/>
            <w:kern w:val="44"/>
          </w:rPr>
          <w:t>一般规定</w:t>
        </w:r>
        <w:r w:rsidR="001F66A5">
          <w:rPr>
            <w:noProof/>
            <w:webHidden/>
          </w:rPr>
          <w:tab/>
        </w:r>
        <w:r>
          <w:rPr>
            <w:noProof/>
            <w:webHidden/>
          </w:rPr>
          <w:fldChar w:fldCharType="begin"/>
        </w:r>
        <w:r w:rsidR="001F66A5">
          <w:rPr>
            <w:noProof/>
            <w:webHidden/>
          </w:rPr>
          <w:instrText xml:space="preserve"> PAGEREF _Toc510077643 \h </w:instrText>
        </w:r>
        <w:r>
          <w:rPr>
            <w:noProof/>
            <w:webHidden/>
          </w:rPr>
        </w:r>
        <w:r>
          <w:rPr>
            <w:noProof/>
            <w:webHidden/>
          </w:rPr>
          <w:fldChar w:fldCharType="separate"/>
        </w:r>
        <w:r w:rsidR="00C1319B">
          <w:rPr>
            <w:noProof/>
            <w:webHidden/>
          </w:rPr>
          <w:t>39</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44" w:history="1">
        <w:r w:rsidR="001F66A5" w:rsidRPr="00151D2F">
          <w:rPr>
            <w:rStyle w:val="af6"/>
            <w:rFonts w:ascii="华文细黑" w:eastAsia="华文细黑" w:hAnsi="华文细黑"/>
            <w:noProof/>
            <w:kern w:val="44"/>
          </w:rPr>
          <w:t xml:space="preserve">6.2  </w:t>
        </w:r>
        <w:r w:rsidR="001F66A5" w:rsidRPr="00151D2F">
          <w:rPr>
            <w:rStyle w:val="af6"/>
            <w:rFonts w:ascii="华文细黑" w:eastAsia="华文细黑" w:hAnsi="华文细黑" w:hint="eastAsia"/>
            <w:noProof/>
            <w:kern w:val="44"/>
          </w:rPr>
          <w:t>家用燃具</w:t>
        </w:r>
        <w:r w:rsidR="001F66A5">
          <w:rPr>
            <w:noProof/>
            <w:webHidden/>
          </w:rPr>
          <w:tab/>
        </w:r>
        <w:r>
          <w:rPr>
            <w:noProof/>
            <w:webHidden/>
          </w:rPr>
          <w:fldChar w:fldCharType="begin"/>
        </w:r>
        <w:r w:rsidR="001F66A5">
          <w:rPr>
            <w:noProof/>
            <w:webHidden/>
          </w:rPr>
          <w:instrText xml:space="preserve"> PAGEREF _Toc510077644 \h </w:instrText>
        </w:r>
        <w:r>
          <w:rPr>
            <w:noProof/>
            <w:webHidden/>
          </w:rPr>
        </w:r>
        <w:r>
          <w:rPr>
            <w:noProof/>
            <w:webHidden/>
          </w:rPr>
          <w:fldChar w:fldCharType="separate"/>
        </w:r>
        <w:r w:rsidR="00C1319B">
          <w:rPr>
            <w:noProof/>
            <w:webHidden/>
          </w:rPr>
          <w:t>40</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45" w:history="1">
        <w:r w:rsidR="001F66A5" w:rsidRPr="00151D2F">
          <w:rPr>
            <w:rStyle w:val="af6"/>
            <w:rFonts w:ascii="华文细黑" w:eastAsia="华文细黑" w:hAnsi="华文细黑"/>
            <w:noProof/>
            <w:kern w:val="44"/>
          </w:rPr>
          <w:t xml:space="preserve">6.3  </w:t>
        </w:r>
        <w:r w:rsidR="001F66A5" w:rsidRPr="00151D2F">
          <w:rPr>
            <w:rStyle w:val="af6"/>
            <w:rFonts w:ascii="华文细黑" w:eastAsia="华文细黑" w:hAnsi="华文细黑" w:hint="eastAsia"/>
            <w:noProof/>
            <w:kern w:val="44"/>
          </w:rPr>
          <w:t>商业用气设备</w:t>
        </w:r>
        <w:r w:rsidR="001F66A5">
          <w:rPr>
            <w:noProof/>
            <w:webHidden/>
          </w:rPr>
          <w:tab/>
        </w:r>
        <w:r>
          <w:rPr>
            <w:noProof/>
            <w:webHidden/>
          </w:rPr>
          <w:fldChar w:fldCharType="begin"/>
        </w:r>
        <w:r w:rsidR="001F66A5">
          <w:rPr>
            <w:noProof/>
            <w:webHidden/>
          </w:rPr>
          <w:instrText xml:space="preserve"> PAGEREF _Toc510077645 \h </w:instrText>
        </w:r>
        <w:r>
          <w:rPr>
            <w:noProof/>
            <w:webHidden/>
          </w:rPr>
        </w:r>
        <w:r>
          <w:rPr>
            <w:noProof/>
            <w:webHidden/>
          </w:rPr>
          <w:fldChar w:fldCharType="separate"/>
        </w:r>
        <w:r w:rsidR="00C1319B">
          <w:rPr>
            <w:noProof/>
            <w:webHidden/>
          </w:rPr>
          <w:t>42</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46" w:history="1">
        <w:r w:rsidR="001F66A5" w:rsidRPr="00151D2F">
          <w:rPr>
            <w:rStyle w:val="af6"/>
            <w:rFonts w:ascii="华文细黑" w:eastAsia="华文细黑" w:hAnsi="华文细黑"/>
            <w:noProof/>
            <w:kern w:val="44"/>
          </w:rPr>
          <w:t xml:space="preserve">6.4  </w:t>
        </w:r>
        <w:r w:rsidR="001F66A5" w:rsidRPr="00151D2F">
          <w:rPr>
            <w:rStyle w:val="af6"/>
            <w:rFonts w:ascii="华文细黑" w:eastAsia="华文细黑" w:hAnsi="华文细黑" w:hint="eastAsia"/>
            <w:noProof/>
            <w:kern w:val="44"/>
          </w:rPr>
          <w:t>工业企业生产用用气设备</w:t>
        </w:r>
        <w:r w:rsidR="001F66A5">
          <w:rPr>
            <w:noProof/>
            <w:webHidden/>
          </w:rPr>
          <w:tab/>
        </w:r>
        <w:r>
          <w:rPr>
            <w:noProof/>
            <w:webHidden/>
          </w:rPr>
          <w:fldChar w:fldCharType="begin"/>
        </w:r>
        <w:r w:rsidR="001F66A5">
          <w:rPr>
            <w:noProof/>
            <w:webHidden/>
          </w:rPr>
          <w:instrText xml:space="preserve"> PAGEREF _Toc510077646 \h </w:instrText>
        </w:r>
        <w:r>
          <w:rPr>
            <w:noProof/>
            <w:webHidden/>
          </w:rPr>
        </w:r>
        <w:r>
          <w:rPr>
            <w:noProof/>
            <w:webHidden/>
          </w:rPr>
          <w:fldChar w:fldCharType="separate"/>
        </w:r>
        <w:r w:rsidR="00C1319B">
          <w:rPr>
            <w:noProof/>
            <w:webHidden/>
          </w:rPr>
          <w:t>43</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47" w:history="1">
        <w:r w:rsidR="001F66A5" w:rsidRPr="00151D2F">
          <w:rPr>
            <w:rStyle w:val="af6"/>
            <w:rFonts w:ascii="华文细黑" w:eastAsia="华文细黑" w:hAnsi="华文细黑"/>
            <w:noProof/>
            <w:kern w:val="44"/>
          </w:rPr>
          <w:t xml:space="preserve">6.5  </w:t>
        </w:r>
        <w:r w:rsidR="001F66A5" w:rsidRPr="00151D2F">
          <w:rPr>
            <w:rStyle w:val="af6"/>
            <w:rFonts w:ascii="华文细黑" w:eastAsia="华文细黑" w:hAnsi="华文细黑" w:hint="eastAsia"/>
            <w:noProof/>
            <w:kern w:val="44"/>
          </w:rPr>
          <w:t>给排气</w:t>
        </w:r>
        <w:r w:rsidR="001F66A5">
          <w:rPr>
            <w:noProof/>
            <w:webHidden/>
          </w:rPr>
          <w:tab/>
        </w:r>
        <w:r>
          <w:rPr>
            <w:noProof/>
            <w:webHidden/>
          </w:rPr>
          <w:fldChar w:fldCharType="begin"/>
        </w:r>
        <w:r w:rsidR="001F66A5">
          <w:rPr>
            <w:noProof/>
            <w:webHidden/>
          </w:rPr>
          <w:instrText xml:space="preserve"> PAGEREF _Toc510077647 \h </w:instrText>
        </w:r>
        <w:r>
          <w:rPr>
            <w:noProof/>
            <w:webHidden/>
          </w:rPr>
        </w:r>
        <w:r>
          <w:rPr>
            <w:noProof/>
            <w:webHidden/>
          </w:rPr>
          <w:fldChar w:fldCharType="separate"/>
        </w:r>
        <w:r w:rsidR="00C1319B">
          <w:rPr>
            <w:noProof/>
            <w:webHidden/>
          </w:rPr>
          <w:t>43</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48" w:history="1">
        <w:r w:rsidR="001F66A5" w:rsidRPr="00151D2F">
          <w:rPr>
            <w:rStyle w:val="af6"/>
            <w:rFonts w:ascii="华文细黑" w:eastAsia="华文细黑" w:hAnsi="华文细黑"/>
            <w:noProof/>
          </w:rPr>
          <w:t xml:space="preserve">7  </w:t>
        </w:r>
        <w:r w:rsidR="001F66A5" w:rsidRPr="00151D2F">
          <w:rPr>
            <w:rStyle w:val="af6"/>
            <w:rFonts w:ascii="华文细黑" w:eastAsia="华文细黑" w:hAnsi="华文细黑" w:hint="eastAsia"/>
            <w:noProof/>
          </w:rPr>
          <w:t>燃气系统安全设施的安装及检验</w:t>
        </w:r>
        <w:r w:rsidR="001F66A5">
          <w:rPr>
            <w:noProof/>
            <w:webHidden/>
          </w:rPr>
          <w:tab/>
        </w:r>
        <w:r>
          <w:rPr>
            <w:noProof/>
            <w:webHidden/>
          </w:rPr>
          <w:fldChar w:fldCharType="begin"/>
        </w:r>
        <w:r w:rsidR="001F66A5">
          <w:rPr>
            <w:noProof/>
            <w:webHidden/>
          </w:rPr>
          <w:instrText xml:space="preserve"> PAGEREF _Toc510077648 \h </w:instrText>
        </w:r>
        <w:r>
          <w:rPr>
            <w:noProof/>
            <w:webHidden/>
          </w:rPr>
        </w:r>
        <w:r>
          <w:rPr>
            <w:noProof/>
            <w:webHidden/>
          </w:rPr>
          <w:fldChar w:fldCharType="separate"/>
        </w:r>
        <w:r w:rsidR="00C1319B">
          <w:rPr>
            <w:noProof/>
            <w:webHidden/>
          </w:rPr>
          <w:t>46</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49" w:history="1">
        <w:r w:rsidR="001F66A5" w:rsidRPr="00151D2F">
          <w:rPr>
            <w:rStyle w:val="af6"/>
            <w:rFonts w:ascii="华文细黑" w:eastAsia="华文细黑" w:hAnsi="华文细黑"/>
            <w:noProof/>
            <w:kern w:val="44"/>
          </w:rPr>
          <w:t xml:space="preserve">7.1  </w:t>
        </w:r>
        <w:r w:rsidR="001F66A5" w:rsidRPr="00151D2F">
          <w:rPr>
            <w:rStyle w:val="af6"/>
            <w:rFonts w:ascii="华文细黑" w:eastAsia="华文细黑" w:hAnsi="华文细黑" w:hint="eastAsia"/>
            <w:noProof/>
            <w:kern w:val="44"/>
          </w:rPr>
          <w:t>一般规定</w:t>
        </w:r>
        <w:r w:rsidR="001F66A5">
          <w:rPr>
            <w:noProof/>
            <w:webHidden/>
          </w:rPr>
          <w:tab/>
        </w:r>
        <w:r>
          <w:rPr>
            <w:noProof/>
            <w:webHidden/>
          </w:rPr>
          <w:fldChar w:fldCharType="begin"/>
        </w:r>
        <w:r w:rsidR="001F66A5">
          <w:rPr>
            <w:noProof/>
            <w:webHidden/>
          </w:rPr>
          <w:instrText xml:space="preserve"> PAGEREF _Toc510077649 \h </w:instrText>
        </w:r>
        <w:r>
          <w:rPr>
            <w:noProof/>
            <w:webHidden/>
          </w:rPr>
        </w:r>
        <w:r>
          <w:rPr>
            <w:noProof/>
            <w:webHidden/>
          </w:rPr>
          <w:fldChar w:fldCharType="separate"/>
        </w:r>
        <w:r w:rsidR="00C1319B">
          <w:rPr>
            <w:noProof/>
            <w:webHidden/>
          </w:rPr>
          <w:t>46</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50" w:history="1">
        <w:r w:rsidR="001F66A5" w:rsidRPr="00151D2F">
          <w:rPr>
            <w:rStyle w:val="af6"/>
            <w:rFonts w:ascii="华文细黑" w:eastAsia="华文细黑" w:hAnsi="华文细黑"/>
            <w:noProof/>
            <w:kern w:val="44"/>
          </w:rPr>
          <w:t xml:space="preserve">7.2  </w:t>
        </w:r>
        <w:r w:rsidR="001F66A5" w:rsidRPr="00151D2F">
          <w:rPr>
            <w:rStyle w:val="af6"/>
            <w:rFonts w:ascii="华文细黑" w:eastAsia="华文细黑" w:hAnsi="华文细黑" w:hint="eastAsia"/>
            <w:noProof/>
            <w:kern w:val="44"/>
          </w:rPr>
          <w:t>燃气报警控制系统</w:t>
        </w:r>
        <w:r w:rsidR="001F66A5">
          <w:rPr>
            <w:noProof/>
            <w:webHidden/>
          </w:rPr>
          <w:tab/>
        </w:r>
        <w:r>
          <w:rPr>
            <w:noProof/>
            <w:webHidden/>
          </w:rPr>
          <w:fldChar w:fldCharType="begin"/>
        </w:r>
        <w:r w:rsidR="001F66A5">
          <w:rPr>
            <w:noProof/>
            <w:webHidden/>
          </w:rPr>
          <w:instrText xml:space="preserve"> PAGEREF _Toc510077650 \h </w:instrText>
        </w:r>
        <w:r>
          <w:rPr>
            <w:noProof/>
            <w:webHidden/>
          </w:rPr>
        </w:r>
        <w:r>
          <w:rPr>
            <w:noProof/>
            <w:webHidden/>
          </w:rPr>
          <w:fldChar w:fldCharType="separate"/>
        </w:r>
        <w:r w:rsidR="00C1319B">
          <w:rPr>
            <w:noProof/>
            <w:webHidden/>
          </w:rPr>
          <w:t>47</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51" w:history="1">
        <w:r w:rsidR="001F66A5" w:rsidRPr="00151D2F">
          <w:rPr>
            <w:rStyle w:val="af6"/>
            <w:rFonts w:ascii="华文细黑" w:eastAsia="华文细黑" w:hAnsi="华文细黑"/>
            <w:noProof/>
            <w:kern w:val="44"/>
          </w:rPr>
          <w:t xml:space="preserve">7.3  </w:t>
        </w:r>
        <w:r w:rsidR="001F66A5" w:rsidRPr="00151D2F">
          <w:rPr>
            <w:rStyle w:val="af6"/>
            <w:rFonts w:ascii="华文细黑" w:eastAsia="华文细黑" w:hAnsi="华文细黑" w:hint="eastAsia"/>
            <w:noProof/>
            <w:kern w:val="44"/>
          </w:rPr>
          <w:t>自闭阀、过流阀</w:t>
        </w:r>
        <w:r w:rsidR="001F66A5">
          <w:rPr>
            <w:noProof/>
            <w:webHidden/>
          </w:rPr>
          <w:tab/>
        </w:r>
        <w:r>
          <w:rPr>
            <w:noProof/>
            <w:webHidden/>
          </w:rPr>
          <w:fldChar w:fldCharType="begin"/>
        </w:r>
        <w:r w:rsidR="001F66A5">
          <w:rPr>
            <w:noProof/>
            <w:webHidden/>
          </w:rPr>
          <w:instrText xml:space="preserve"> PAGEREF _Toc510077651 \h </w:instrText>
        </w:r>
        <w:r>
          <w:rPr>
            <w:noProof/>
            <w:webHidden/>
          </w:rPr>
        </w:r>
        <w:r>
          <w:rPr>
            <w:noProof/>
            <w:webHidden/>
          </w:rPr>
          <w:fldChar w:fldCharType="separate"/>
        </w:r>
        <w:r w:rsidR="00C1319B">
          <w:rPr>
            <w:noProof/>
            <w:webHidden/>
          </w:rPr>
          <w:t>51</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52" w:history="1">
        <w:r w:rsidR="001F66A5" w:rsidRPr="00151D2F">
          <w:rPr>
            <w:rStyle w:val="af6"/>
            <w:rFonts w:ascii="华文细黑" w:eastAsia="华文细黑" w:hAnsi="华文细黑"/>
            <w:noProof/>
            <w:kern w:val="44"/>
          </w:rPr>
          <w:t xml:space="preserve">7.4  </w:t>
        </w:r>
        <w:r w:rsidR="001F66A5" w:rsidRPr="00151D2F">
          <w:rPr>
            <w:rStyle w:val="af6"/>
            <w:rFonts w:ascii="华文细黑" w:eastAsia="华文细黑" w:hAnsi="华文细黑" w:hint="eastAsia"/>
            <w:noProof/>
            <w:kern w:val="44"/>
          </w:rPr>
          <w:t>防雷、防静电</w:t>
        </w:r>
        <w:r w:rsidR="001F66A5">
          <w:rPr>
            <w:noProof/>
            <w:webHidden/>
          </w:rPr>
          <w:tab/>
        </w:r>
        <w:r>
          <w:rPr>
            <w:noProof/>
            <w:webHidden/>
          </w:rPr>
          <w:fldChar w:fldCharType="begin"/>
        </w:r>
        <w:r w:rsidR="001F66A5">
          <w:rPr>
            <w:noProof/>
            <w:webHidden/>
          </w:rPr>
          <w:instrText xml:space="preserve"> PAGEREF _Toc510077652 \h </w:instrText>
        </w:r>
        <w:r>
          <w:rPr>
            <w:noProof/>
            <w:webHidden/>
          </w:rPr>
        </w:r>
        <w:r>
          <w:rPr>
            <w:noProof/>
            <w:webHidden/>
          </w:rPr>
          <w:fldChar w:fldCharType="separate"/>
        </w:r>
        <w:r w:rsidR="00C1319B">
          <w:rPr>
            <w:noProof/>
            <w:webHidden/>
          </w:rPr>
          <w:t>51</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53" w:history="1">
        <w:r w:rsidR="001F66A5" w:rsidRPr="00151D2F">
          <w:rPr>
            <w:rStyle w:val="af6"/>
            <w:rFonts w:ascii="华文细黑" w:eastAsia="华文细黑" w:hAnsi="华文细黑"/>
            <w:noProof/>
          </w:rPr>
          <w:t xml:space="preserve">8 </w:t>
        </w:r>
        <w:r w:rsidR="001F66A5" w:rsidRPr="00151D2F">
          <w:rPr>
            <w:rStyle w:val="af6"/>
            <w:rFonts w:ascii="华文细黑" w:eastAsia="华文细黑" w:hAnsi="华文细黑" w:hint="eastAsia"/>
            <w:noProof/>
          </w:rPr>
          <w:t>试验与验收</w:t>
        </w:r>
        <w:r w:rsidR="001F66A5">
          <w:rPr>
            <w:noProof/>
            <w:webHidden/>
          </w:rPr>
          <w:tab/>
        </w:r>
        <w:r>
          <w:rPr>
            <w:noProof/>
            <w:webHidden/>
          </w:rPr>
          <w:fldChar w:fldCharType="begin"/>
        </w:r>
        <w:r w:rsidR="001F66A5">
          <w:rPr>
            <w:noProof/>
            <w:webHidden/>
          </w:rPr>
          <w:instrText xml:space="preserve"> PAGEREF _Toc510077653 \h </w:instrText>
        </w:r>
        <w:r>
          <w:rPr>
            <w:noProof/>
            <w:webHidden/>
          </w:rPr>
        </w:r>
        <w:r>
          <w:rPr>
            <w:noProof/>
            <w:webHidden/>
          </w:rPr>
          <w:fldChar w:fldCharType="separate"/>
        </w:r>
        <w:r w:rsidR="00C1319B">
          <w:rPr>
            <w:noProof/>
            <w:webHidden/>
          </w:rPr>
          <w:t>53</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54" w:history="1">
        <w:r w:rsidR="001F66A5" w:rsidRPr="00151D2F">
          <w:rPr>
            <w:rStyle w:val="af6"/>
            <w:rFonts w:ascii="华文细黑" w:eastAsia="华文细黑" w:hAnsi="华文细黑"/>
            <w:noProof/>
            <w:kern w:val="44"/>
          </w:rPr>
          <w:t xml:space="preserve">8.1  </w:t>
        </w:r>
        <w:r w:rsidR="001F66A5" w:rsidRPr="00151D2F">
          <w:rPr>
            <w:rStyle w:val="af6"/>
            <w:rFonts w:ascii="华文细黑" w:eastAsia="华文细黑" w:hAnsi="华文细黑" w:hint="eastAsia"/>
            <w:noProof/>
            <w:kern w:val="44"/>
          </w:rPr>
          <w:t>一般规定</w:t>
        </w:r>
        <w:r w:rsidR="001F66A5">
          <w:rPr>
            <w:noProof/>
            <w:webHidden/>
          </w:rPr>
          <w:tab/>
        </w:r>
        <w:r>
          <w:rPr>
            <w:noProof/>
            <w:webHidden/>
          </w:rPr>
          <w:fldChar w:fldCharType="begin"/>
        </w:r>
        <w:r w:rsidR="001F66A5">
          <w:rPr>
            <w:noProof/>
            <w:webHidden/>
          </w:rPr>
          <w:instrText xml:space="preserve"> PAGEREF _Toc510077654 \h </w:instrText>
        </w:r>
        <w:r>
          <w:rPr>
            <w:noProof/>
            <w:webHidden/>
          </w:rPr>
        </w:r>
        <w:r>
          <w:rPr>
            <w:noProof/>
            <w:webHidden/>
          </w:rPr>
          <w:fldChar w:fldCharType="separate"/>
        </w:r>
        <w:r w:rsidR="00C1319B">
          <w:rPr>
            <w:noProof/>
            <w:webHidden/>
          </w:rPr>
          <w:t>53</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55" w:history="1">
        <w:r w:rsidR="001F66A5" w:rsidRPr="00151D2F">
          <w:rPr>
            <w:rStyle w:val="af6"/>
            <w:rFonts w:ascii="华文细黑" w:eastAsia="华文细黑" w:hAnsi="华文细黑"/>
            <w:noProof/>
            <w:kern w:val="44"/>
          </w:rPr>
          <w:t xml:space="preserve">8.2  </w:t>
        </w:r>
        <w:r w:rsidR="001F66A5" w:rsidRPr="00151D2F">
          <w:rPr>
            <w:rStyle w:val="af6"/>
            <w:rFonts w:ascii="华文细黑" w:eastAsia="华文细黑" w:hAnsi="华文细黑" w:hint="eastAsia"/>
            <w:noProof/>
            <w:kern w:val="44"/>
          </w:rPr>
          <w:t>强度试验</w:t>
        </w:r>
        <w:r w:rsidR="001F66A5">
          <w:rPr>
            <w:noProof/>
            <w:webHidden/>
          </w:rPr>
          <w:tab/>
        </w:r>
        <w:r>
          <w:rPr>
            <w:noProof/>
            <w:webHidden/>
          </w:rPr>
          <w:fldChar w:fldCharType="begin"/>
        </w:r>
        <w:r w:rsidR="001F66A5">
          <w:rPr>
            <w:noProof/>
            <w:webHidden/>
          </w:rPr>
          <w:instrText xml:space="preserve"> PAGEREF _Toc510077655 \h </w:instrText>
        </w:r>
        <w:r>
          <w:rPr>
            <w:noProof/>
            <w:webHidden/>
          </w:rPr>
        </w:r>
        <w:r>
          <w:rPr>
            <w:noProof/>
            <w:webHidden/>
          </w:rPr>
          <w:fldChar w:fldCharType="separate"/>
        </w:r>
        <w:r w:rsidR="00C1319B">
          <w:rPr>
            <w:noProof/>
            <w:webHidden/>
          </w:rPr>
          <w:t>54</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56" w:history="1">
        <w:r w:rsidR="001F66A5" w:rsidRPr="00151D2F">
          <w:rPr>
            <w:rStyle w:val="af6"/>
            <w:rFonts w:ascii="华文细黑" w:eastAsia="华文细黑" w:hAnsi="华文细黑"/>
            <w:noProof/>
            <w:kern w:val="44"/>
          </w:rPr>
          <w:t xml:space="preserve">8.3  </w:t>
        </w:r>
        <w:r w:rsidR="001F66A5" w:rsidRPr="00151D2F">
          <w:rPr>
            <w:rStyle w:val="af6"/>
            <w:rFonts w:ascii="华文细黑" w:eastAsia="华文细黑" w:hAnsi="华文细黑" w:hint="eastAsia"/>
            <w:noProof/>
            <w:kern w:val="44"/>
          </w:rPr>
          <w:t>严密性试验</w:t>
        </w:r>
        <w:r w:rsidR="001F66A5">
          <w:rPr>
            <w:noProof/>
            <w:webHidden/>
          </w:rPr>
          <w:tab/>
        </w:r>
        <w:r>
          <w:rPr>
            <w:noProof/>
            <w:webHidden/>
          </w:rPr>
          <w:fldChar w:fldCharType="begin"/>
        </w:r>
        <w:r w:rsidR="001F66A5">
          <w:rPr>
            <w:noProof/>
            <w:webHidden/>
          </w:rPr>
          <w:instrText xml:space="preserve"> PAGEREF _Toc510077656 \h </w:instrText>
        </w:r>
        <w:r>
          <w:rPr>
            <w:noProof/>
            <w:webHidden/>
          </w:rPr>
        </w:r>
        <w:r>
          <w:rPr>
            <w:noProof/>
            <w:webHidden/>
          </w:rPr>
          <w:fldChar w:fldCharType="separate"/>
        </w:r>
        <w:r w:rsidR="00C1319B">
          <w:rPr>
            <w:noProof/>
            <w:webHidden/>
          </w:rPr>
          <w:t>54</w:t>
        </w:r>
        <w:r>
          <w:rPr>
            <w:noProof/>
            <w:webHidden/>
          </w:rPr>
          <w:fldChar w:fldCharType="end"/>
        </w:r>
      </w:hyperlink>
    </w:p>
    <w:p w:rsidR="001F66A5" w:rsidRDefault="004660C1">
      <w:pPr>
        <w:pStyle w:val="21"/>
        <w:tabs>
          <w:tab w:val="right" w:leader="dot" w:pos="8303"/>
        </w:tabs>
        <w:rPr>
          <w:rFonts w:asciiTheme="minorHAnsi" w:eastAsiaTheme="minorEastAsia" w:hAnsiTheme="minorHAnsi" w:cstheme="minorBidi"/>
          <w:noProof/>
          <w:szCs w:val="22"/>
        </w:rPr>
      </w:pPr>
      <w:hyperlink w:anchor="_Toc510077657" w:history="1">
        <w:r w:rsidR="001F66A5" w:rsidRPr="00151D2F">
          <w:rPr>
            <w:rStyle w:val="af6"/>
            <w:rFonts w:ascii="华文细黑" w:eastAsia="华文细黑" w:hAnsi="华文细黑"/>
            <w:noProof/>
            <w:kern w:val="44"/>
          </w:rPr>
          <w:t xml:space="preserve">8.4  </w:t>
        </w:r>
        <w:r w:rsidR="001F66A5" w:rsidRPr="00151D2F">
          <w:rPr>
            <w:rStyle w:val="af6"/>
            <w:rFonts w:ascii="华文细黑" w:eastAsia="华文细黑" w:hAnsi="华文细黑" w:hint="eastAsia"/>
            <w:noProof/>
            <w:kern w:val="44"/>
          </w:rPr>
          <w:t>质量验收</w:t>
        </w:r>
        <w:r w:rsidR="001F66A5">
          <w:rPr>
            <w:noProof/>
            <w:webHidden/>
          </w:rPr>
          <w:tab/>
        </w:r>
        <w:r>
          <w:rPr>
            <w:noProof/>
            <w:webHidden/>
          </w:rPr>
          <w:fldChar w:fldCharType="begin"/>
        </w:r>
        <w:r w:rsidR="001F66A5">
          <w:rPr>
            <w:noProof/>
            <w:webHidden/>
          </w:rPr>
          <w:instrText xml:space="preserve"> PAGEREF _Toc510077657 \h </w:instrText>
        </w:r>
        <w:r>
          <w:rPr>
            <w:noProof/>
            <w:webHidden/>
          </w:rPr>
        </w:r>
        <w:r>
          <w:rPr>
            <w:noProof/>
            <w:webHidden/>
          </w:rPr>
          <w:fldChar w:fldCharType="separate"/>
        </w:r>
        <w:r w:rsidR="00C1319B">
          <w:rPr>
            <w:noProof/>
            <w:webHidden/>
          </w:rPr>
          <w:t>55</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58" w:history="1">
        <w:r w:rsidR="001F66A5" w:rsidRPr="00151D2F">
          <w:rPr>
            <w:rStyle w:val="af6"/>
            <w:rFonts w:ascii="华文细黑" w:eastAsia="华文细黑" w:hAnsi="华文细黑" w:hint="eastAsia"/>
            <w:noProof/>
          </w:rPr>
          <w:t>附录</w:t>
        </w:r>
        <w:r w:rsidR="001F66A5" w:rsidRPr="00151D2F">
          <w:rPr>
            <w:rStyle w:val="af6"/>
            <w:rFonts w:ascii="华文细黑" w:eastAsia="华文细黑" w:hAnsi="华文细黑"/>
            <w:noProof/>
          </w:rPr>
          <w:t xml:space="preserve">A  </w:t>
        </w:r>
        <w:r w:rsidR="001F66A5" w:rsidRPr="00151D2F">
          <w:rPr>
            <w:rStyle w:val="af6"/>
            <w:rFonts w:ascii="华文细黑" w:eastAsia="华文细黑" w:hAnsi="华文细黑" w:hint="eastAsia"/>
            <w:noProof/>
          </w:rPr>
          <w:t>燃气工程质量验收记录</w:t>
        </w:r>
        <w:r w:rsidR="001F66A5">
          <w:rPr>
            <w:noProof/>
            <w:webHidden/>
          </w:rPr>
          <w:tab/>
        </w:r>
        <w:r>
          <w:rPr>
            <w:noProof/>
            <w:webHidden/>
          </w:rPr>
          <w:fldChar w:fldCharType="begin"/>
        </w:r>
        <w:r w:rsidR="001F66A5">
          <w:rPr>
            <w:noProof/>
            <w:webHidden/>
          </w:rPr>
          <w:instrText xml:space="preserve"> PAGEREF _Toc510077658 \h </w:instrText>
        </w:r>
        <w:r>
          <w:rPr>
            <w:noProof/>
            <w:webHidden/>
          </w:rPr>
        </w:r>
        <w:r>
          <w:rPr>
            <w:noProof/>
            <w:webHidden/>
          </w:rPr>
          <w:fldChar w:fldCharType="separate"/>
        </w:r>
        <w:r w:rsidR="00C1319B">
          <w:rPr>
            <w:noProof/>
            <w:webHidden/>
          </w:rPr>
          <w:t>58</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59" w:history="1">
        <w:r w:rsidR="001F66A5" w:rsidRPr="00151D2F">
          <w:rPr>
            <w:rStyle w:val="af6"/>
            <w:rFonts w:ascii="华文细黑" w:eastAsia="华文细黑" w:hAnsi="华文细黑" w:hint="eastAsia"/>
            <w:noProof/>
          </w:rPr>
          <w:t>附录</w:t>
        </w:r>
        <w:r w:rsidR="001F66A5" w:rsidRPr="00151D2F">
          <w:rPr>
            <w:rStyle w:val="af6"/>
            <w:rFonts w:ascii="华文细黑" w:eastAsia="华文细黑" w:hAnsi="华文细黑"/>
            <w:noProof/>
          </w:rPr>
          <w:t xml:space="preserve">B </w:t>
        </w:r>
        <w:r w:rsidR="001F66A5" w:rsidRPr="00151D2F">
          <w:rPr>
            <w:rStyle w:val="af6"/>
            <w:rFonts w:ascii="华文细黑" w:eastAsia="华文细黑" w:hAnsi="华文细黑" w:hint="eastAsia"/>
            <w:noProof/>
          </w:rPr>
          <w:t>管道焊接常用的坡口形式和尺寸</w:t>
        </w:r>
        <w:r w:rsidR="001F66A5">
          <w:rPr>
            <w:noProof/>
            <w:webHidden/>
          </w:rPr>
          <w:tab/>
        </w:r>
        <w:r>
          <w:rPr>
            <w:noProof/>
            <w:webHidden/>
          </w:rPr>
          <w:fldChar w:fldCharType="begin"/>
        </w:r>
        <w:r w:rsidR="001F66A5">
          <w:rPr>
            <w:noProof/>
            <w:webHidden/>
          </w:rPr>
          <w:instrText xml:space="preserve"> PAGEREF _Toc510077659 \h </w:instrText>
        </w:r>
        <w:r>
          <w:rPr>
            <w:noProof/>
            <w:webHidden/>
          </w:rPr>
        </w:r>
        <w:r>
          <w:rPr>
            <w:noProof/>
            <w:webHidden/>
          </w:rPr>
          <w:fldChar w:fldCharType="separate"/>
        </w:r>
        <w:r w:rsidR="00C1319B">
          <w:rPr>
            <w:noProof/>
            <w:webHidden/>
          </w:rPr>
          <w:t>62</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60" w:history="1">
        <w:r w:rsidR="001F66A5" w:rsidRPr="00151D2F">
          <w:rPr>
            <w:rStyle w:val="af6"/>
            <w:rFonts w:ascii="华文细黑" w:eastAsia="华文细黑" w:hAnsi="华文细黑" w:hint="eastAsia"/>
            <w:noProof/>
          </w:rPr>
          <w:t>附录</w:t>
        </w:r>
        <w:r w:rsidR="001F66A5" w:rsidRPr="00151D2F">
          <w:rPr>
            <w:rStyle w:val="af6"/>
            <w:rFonts w:ascii="华文细黑" w:eastAsia="华文细黑" w:hAnsi="华文细黑"/>
            <w:noProof/>
          </w:rPr>
          <w:t xml:space="preserve">C  </w:t>
        </w:r>
        <w:r w:rsidR="001F66A5" w:rsidRPr="00151D2F">
          <w:rPr>
            <w:rStyle w:val="af6"/>
            <w:rFonts w:ascii="华文细黑" w:eastAsia="华文细黑" w:hAnsi="华文细黑" w:hint="eastAsia"/>
            <w:noProof/>
          </w:rPr>
          <w:t>施工安装技术文件记录内容及格式</w:t>
        </w:r>
        <w:r w:rsidR="001F66A5">
          <w:rPr>
            <w:noProof/>
            <w:webHidden/>
          </w:rPr>
          <w:tab/>
        </w:r>
        <w:r>
          <w:rPr>
            <w:noProof/>
            <w:webHidden/>
          </w:rPr>
          <w:fldChar w:fldCharType="begin"/>
        </w:r>
        <w:r w:rsidR="001F66A5">
          <w:rPr>
            <w:noProof/>
            <w:webHidden/>
          </w:rPr>
          <w:instrText xml:space="preserve"> PAGEREF _Toc510077660 \h </w:instrText>
        </w:r>
        <w:r>
          <w:rPr>
            <w:noProof/>
            <w:webHidden/>
          </w:rPr>
        </w:r>
        <w:r>
          <w:rPr>
            <w:noProof/>
            <w:webHidden/>
          </w:rPr>
          <w:fldChar w:fldCharType="separate"/>
        </w:r>
        <w:r w:rsidR="00C1319B">
          <w:rPr>
            <w:noProof/>
            <w:webHidden/>
          </w:rPr>
          <w:t>64</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61" w:history="1">
        <w:r w:rsidR="001F66A5" w:rsidRPr="00151D2F">
          <w:rPr>
            <w:rStyle w:val="af6"/>
            <w:rFonts w:ascii="华文细黑" w:eastAsia="华文细黑" w:hAnsi="华文细黑" w:hint="eastAsia"/>
            <w:noProof/>
          </w:rPr>
          <w:t>附录</w:t>
        </w:r>
        <w:r w:rsidR="001F66A5" w:rsidRPr="00151D2F">
          <w:rPr>
            <w:rStyle w:val="af6"/>
            <w:rFonts w:ascii="华文细黑" w:eastAsia="华文细黑" w:hAnsi="华文细黑"/>
            <w:noProof/>
          </w:rPr>
          <w:t xml:space="preserve">D  </w:t>
        </w:r>
        <w:r w:rsidR="001F66A5" w:rsidRPr="00151D2F">
          <w:rPr>
            <w:rStyle w:val="af6"/>
            <w:rFonts w:ascii="华文细黑" w:eastAsia="华文细黑" w:hAnsi="华文细黑" w:hint="eastAsia"/>
            <w:noProof/>
          </w:rPr>
          <w:t>示意图</w:t>
        </w:r>
        <w:r w:rsidR="001F66A5">
          <w:rPr>
            <w:noProof/>
            <w:webHidden/>
          </w:rPr>
          <w:tab/>
        </w:r>
        <w:r>
          <w:rPr>
            <w:noProof/>
            <w:webHidden/>
          </w:rPr>
          <w:fldChar w:fldCharType="begin"/>
        </w:r>
        <w:r w:rsidR="001F66A5">
          <w:rPr>
            <w:noProof/>
            <w:webHidden/>
          </w:rPr>
          <w:instrText xml:space="preserve"> PAGEREF _Toc510077661 \h </w:instrText>
        </w:r>
        <w:r>
          <w:rPr>
            <w:noProof/>
            <w:webHidden/>
          </w:rPr>
        </w:r>
        <w:r>
          <w:rPr>
            <w:noProof/>
            <w:webHidden/>
          </w:rPr>
          <w:fldChar w:fldCharType="separate"/>
        </w:r>
        <w:r w:rsidR="00C1319B">
          <w:rPr>
            <w:noProof/>
            <w:webHidden/>
          </w:rPr>
          <w:t>75</w:t>
        </w:r>
        <w:r>
          <w:rPr>
            <w:noProof/>
            <w:webHidden/>
          </w:rPr>
          <w:fldChar w:fldCharType="end"/>
        </w:r>
      </w:hyperlink>
    </w:p>
    <w:p w:rsidR="001F66A5" w:rsidRDefault="004660C1">
      <w:pPr>
        <w:pStyle w:val="10"/>
        <w:rPr>
          <w:rFonts w:asciiTheme="minorHAnsi" w:eastAsiaTheme="minorEastAsia" w:hAnsiTheme="minorHAnsi" w:cstheme="minorBidi"/>
          <w:b w:val="0"/>
          <w:noProof/>
          <w:kern w:val="2"/>
          <w:szCs w:val="22"/>
        </w:rPr>
      </w:pPr>
      <w:hyperlink w:anchor="_Toc510077662" w:history="1">
        <w:r w:rsidR="001F66A5" w:rsidRPr="00151D2F">
          <w:rPr>
            <w:rStyle w:val="af6"/>
            <w:rFonts w:ascii="华文细黑" w:eastAsia="华文细黑" w:hAnsi="华文细黑" w:hint="eastAsia"/>
            <w:noProof/>
          </w:rPr>
          <w:t>本规范用词说明</w:t>
        </w:r>
        <w:r w:rsidR="001F66A5">
          <w:rPr>
            <w:noProof/>
            <w:webHidden/>
          </w:rPr>
          <w:tab/>
        </w:r>
        <w:r>
          <w:rPr>
            <w:noProof/>
            <w:webHidden/>
          </w:rPr>
          <w:fldChar w:fldCharType="begin"/>
        </w:r>
        <w:r w:rsidR="001F66A5">
          <w:rPr>
            <w:noProof/>
            <w:webHidden/>
          </w:rPr>
          <w:instrText xml:space="preserve"> PAGEREF _Toc510077662 \h </w:instrText>
        </w:r>
        <w:r>
          <w:rPr>
            <w:noProof/>
            <w:webHidden/>
          </w:rPr>
        </w:r>
        <w:r>
          <w:rPr>
            <w:noProof/>
            <w:webHidden/>
          </w:rPr>
          <w:fldChar w:fldCharType="separate"/>
        </w:r>
        <w:r w:rsidR="00C1319B">
          <w:rPr>
            <w:noProof/>
            <w:webHidden/>
          </w:rPr>
          <w:t>81</w:t>
        </w:r>
        <w:r>
          <w:rPr>
            <w:noProof/>
            <w:webHidden/>
          </w:rPr>
          <w:fldChar w:fldCharType="end"/>
        </w:r>
      </w:hyperlink>
    </w:p>
    <w:p w:rsidR="00AC5FAD" w:rsidRPr="001F66A5" w:rsidRDefault="004660C1" w:rsidP="00650588">
      <w:pPr>
        <w:pStyle w:val="a1"/>
        <w:widowControl w:val="0"/>
        <w:numPr>
          <w:ilvl w:val="0"/>
          <w:numId w:val="0"/>
        </w:numPr>
        <w:spacing w:beforeLines="0" w:afterLines="0" w:line="360" w:lineRule="auto"/>
        <w:outlineLvl w:val="9"/>
        <w:rPr>
          <w:rFonts w:ascii="华文细黑" w:eastAsia="华文细黑" w:hAnsi="华文细黑"/>
          <w:kern w:val="2"/>
        </w:rPr>
        <w:sectPr w:rsidR="00AC5FAD" w:rsidRPr="001F66A5">
          <w:footerReference w:type="even" r:id="rId15"/>
          <w:footerReference w:type="default" r:id="rId16"/>
          <w:footerReference w:type="first" r:id="rId17"/>
          <w:pgSz w:w="11907" w:h="16840"/>
          <w:pgMar w:top="1440" w:right="1797" w:bottom="1440" w:left="1797" w:header="851" w:footer="992" w:gutter="0"/>
          <w:pgNumType w:start="1"/>
          <w:cols w:space="425"/>
          <w:titlePg/>
          <w:docGrid w:linePitch="312"/>
        </w:sectPr>
      </w:pPr>
      <w:r w:rsidRPr="001F66A5">
        <w:rPr>
          <w:rFonts w:ascii="华文细黑" w:eastAsia="华文细黑" w:hAnsi="华文细黑"/>
          <w:kern w:val="2"/>
        </w:rPr>
        <w:fldChar w:fldCharType="end"/>
      </w:r>
    </w:p>
    <w:p w:rsidR="00AC5FAD" w:rsidRPr="001F66A5" w:rsidRDefault="00DC69D2" w:rsidP="00650588">
      <w:pPr>
        <w:pStyle w:val="1"/>
        <w:spacing w:line="360" w:lineRule="auto"/>
        <w:rPr>
          <w:rFonts w:ascii="华文细黑" w:eastAsia="华文细黑" w:hAnsi="华文细黑"/>
          <w:sz w:val="24"/>
        </w:rPr>
      </w:pPr>
      <w:bookmarkStart w:id="0" w:name="_Toc22352283"/>
      <w:bookmarkStart w:id="1" w:name="_Toc36880737"/>
      <w:bookmarkStart w:id="2" w:name="_Toc510077625"/>
      <w:r w:rsidRPr="001F66A5">
        <w:rPr>
          <w:rFonts w:ascii="华文细黑" w:eastAsia="华文细黑" w:hAnsi="华文细黑" w:hint="eastAsia"/>
          <w:kern w:val="2"/>
          <w:sz w:val="24"/>
        </w:rPr>
        <w:lastRenderedPageBreak/>
        <w:t>1  总则</w:t>
      </w:r>
      <w:bookmarkEnd w:id="0"/>
      <w:bookmarkEnd w:id="1"/>
      <w:bookmarkEnd w:id="2"/>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bCs/>
          <w:szCs w:val="24"/>
        </w:rPr>
        <w:t>1.0.1</w:t>
      </w:r>
      <w:r w:rsidRPr="001F66A5">
        <w:rPr>
          <w:rFonts w:ascii="华文细黑" w:eastAsia="华文细黑" w:hAnsi="华文细黑" w:hint="eastAsia"/>
          <w:szCs w:val="24"/>
        </w:rPr>
        <w:t>为统一城镇燃气用户工程的施工与质量验收，确保安全供气，制定本规范。</w:t>
      </w:r>
    </w:p>
    <w:p w:rsidR="00AC5FAD" w:rsidRPr="001F66A5" w:rsidRDefault="00DC69D2" w:rsidP="00650588">
      <w:pPr>
        <w:spacing w:line="360" w:lineRule="auto"/>
        <w:rPr>
          <w:rFonts w:ascii="仿宋" w:eastAsia="仿宋" w:hAnsi="仿宋"/>
          <w:szCs w:val="24"/>
        </w:rPr>
      </w:pPr>
      <w:r w:rsidRPr="001F66A5">
        <w:rPr>
          <w:rFonts w:ascii="仿宋" w:eastAsia="仿宋" w:hAnsi="仿宋" w:hint="eastAsia"/>
          <w:szCs w:val="24"/>
        </w:rPr>
        <w:t>条文说明：用户工程包括城镇居民、商业和工业企业建筑内的燃气工程系统</w:t>
      </w:r>
      <w:r w:rsidR="009930D1" w:rsidRPr="001F66A5">
        <w:rPr>
          <w:rFonts w:ascii="仿宋" w:eastAsia="仿宋" w:hAnsi="仿宋" w:hint="eastAsia"/>
          <w:szCs w:val="24"/>
        </w:rPr>
        <w:t>。</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bCs/>
          <w:szCs w:val="24"/>
        </w:rPr>
        <w:t>1.0.2</w:t>
      </w:r>
      <w:r w:rsidRPr="001F66A5">
        <w:rPr>
          <w:rFonts w:ascii="华文细黑" w:eastAsia="华文细黑" w:hAnsi="华文细黑" w:hint="eastAsia"/>
          <w:szCs w:val="24"/>
        </w:rPr>
        <w:t xml:space="preserve">  本规范适用于供气压力小于或等于0.8MPa（表压）的城镇</w:t>
      </w:r>
      <w:r w:rsidR="00F8378C" w:rsidRPr="001F66A5">
        <w:rPr>
          <w:rFonts w:ascii="华文细黑" w:eastAsia="华文细黑" w:hAnsi="华文细黑" w:hint="eastAsia"/>
          <w:szCs w:val="24"/>
        </w:rPr>
        <w:t>居住建筑</w:t>
      </w:r>
      <w:r w:rsidRPr="001F66A5">
        <w:rPr>
          <w:rFonts w:ascii="华文细黑" w:eastAsia="华文细黑" w:hAnsi="华文细黑" w:hint="eastAsia"/>
          <w:szCs w:val="24"/>
        </w:rPr>
        <w:t>、商业用户、燃气锅炉房（不含锅炉本体）、实验室、 工业企业（不含用气设备）等用户室内燃气管道和用气设备安装的施工与质量验收。</w:t>
      </w:r>
    </w:p>
    <w:p w:rsidR="00F8378C" w:rsidRPr="001F66A5" w:rsidRDefault="00F8378C" w:rsidP="00650588">
      <w:pPr>
        <w:spacing w:line="360" w:lineRule="auto"/>
        <w:rPr>
          <w:rFonts w:ascii="仿宋" w:eastAsia="仿宋" w:hAnsi="仿宋"/>
          <w:szCs w:val="24"/>
        </w:rPr>
      </w:pPr>
      <w:r w:rsidRPr="001F66A5">
        <w:rPr>
          <w:rFonts w:ascii="仿宋" w:eastAsia="仿宋" w:hAnsi="仿宋" w:hint="eastAsia"/>
          <w:szCs w:val="24"/>
        </w:rPr>
        <w:t>条文说明：居住建筑包括居民住宅、公寓、养老院、宿舍楼等。</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bCs/>
          <w:szCs w:val="24"/>
        </w:rPr>
        <w:t>1.0.</w:t>
      </w:r>
      <w:r w:rsidR="00EA052E" w:rsidRPr="001F66A5">
        <w:rPr>
          <w:rFonts w:ascii="华文细黑" w:eastAsia="华文细黑" w:hAnsi="华文细黑" w:hint="eastAsia"/>
          <w:bCs/>
          <w:szCs w:val="24"/>
        </w:rPr>
        <w:t>3</w:t>
      </w:r>
      <w:r w:rsidRPr="001F66A5">
        <w:rPr>
          <w:rFonts w:ascii="华文细黑" w:eastAsia="华文细黑" w:hAnsi="华文细黑" w:hint="eastAsia"/>
          <w:szCs w:val="24"/>
        </w:rPr>
        <w:t xml:space="preserve">  城镇燃气用户工程的施工与质量验收除应符合本规范的规定外，尚应符合国家有关标准的规定。</w:t>
      </w: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sectPr w:rsidR="00AC5FAD" w:rsidRPr="001F66A5">
          <w:footerReference w:type="default" r:id="rId18"/>
          <w:pgSz w:w="11907" w:h="16840"/>
          <w:pgMar w:top="1440" w:right="1797" w:bottom="1440" w:left="1797" w:header="851" w:footer="992" w:gutter="0"/>
          <w:pgNumType w:start="1"/>
          <w:cols w:space="425"/>
          <w:docGrid w:linePitch="312"/>
        </w:sectPr>
      </w:pPr>
    </w:p>
    <w:p w:rsidR="00AC5FAD" w:rsidRPr="001F66A5" w:rsidRDefault="00DC69D2" w:rsidP="00650588">
      <w:pPr>
        <w:pStyle w:val="1"/>
        <w:spacing w:line="360" w:lineRule="auto"/>
        <w:rPr>
          <w:rFonts w:ascii="华文细黑" w:eastAsia="华文细黑" w:hAnsi="华文细黑"/>
          <w:kern w:val="2"/>
          <w:sz w:val="24"/>
        </w:rPr>
      </w:pPr>
      <w:bookmarkStart w:id="3" w:name="_Toc510077626"/>
      <w:r w:rsidRPr="001F66A5">
        <w:rPr>
          <w:rFonts w:ascii="华文细黑" w:eastAsia="华文细黑" w:hAnsi="华文细黑" w:hint="eastAsia"/>
          <w:kern w:val="2"/>
          <w:sz w:val="24"/>
        </w:rPr>
        <w:lastRenderedPageBreak/>
        <w:t>2  术语</w:t>
      </w:r>
      <w:bookmarkEnd w:id="3"/>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 xml:space="preserve">2.0.1  城镇燃气用户工程  indoor gas </w:t>
      </w:r>
      <w:r w:rsidRPr="001F66A5">
        <w:rPr>
          <w:rFonts w:ascii="华文细黑" w:eastAsia="华文细黑" w:hAnsi="华文细黑"/>
          <w:szCs w:val="24"/>
        </w:rPr>
        <w:t>engineering</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指城镇居民、商业和工业企业用气建筑内部的燃气工程系统，含引入管到各用户燃具和用气设备之间的燃气管道（包括室内燃气道及室外燃气管道）、燃具、用气设备及设施。</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bCs/>
          <w:szCs w:val="24"/>
        </w:rPr>
        <w:t>2.0.2</w:t>
      </w:r>
      <w:r w:rsidRPr="001F66A5">
        <w:rPr>
          <w:rFonts w:ascii="华文细黑" w:eastAsia="华文细黑" w:hAnsi="华文细黑" w:hint="eastAsia"/>
          <w:szCs w:val="24"/>
        </w:rPr>
        <w:t xml:space="preserve">  室内燃气管道  internal gas pipe</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从用户引入管总阀门到各用户燃具和用气设备之间的燃气管道。</w:t>
      </w:r>
    </w:p>
    <w:p w:rsidR="00AC5FAD" w:rsidRPr="001F66A5" w:rsidRDefault="00DC69D2" w:rsidP="00650588">
      <w:pPr>
        <w:numPr>
          <w:ilvl w:val="2"/>
          <w:numId w:val="3"/>
        </w:numPr>
        <w:spacing w:line="360" w:lineRule="auto"/>
        <w:rPr>
          <w:rFonts w:ascii="华文细黑" w:eastAsia="华文细黑" w:hAnsi="华文细黑"/>
          <w:szCs w:val="24"/>
        </w:rPr>
      </w:pPr>
      <w:r w:rsidRPr="001F66A5">
        <w:rPr>
          <w:rFonts w:ascii="华文细黑" w:eastAsia="华文细黑" w:hAnsi="华文细黑" w:hint="eastAsia"/>
          <w:szCs w:val="24"/>
        </w:rPr>
        <w:t xml:space="preserve">引入管  service pipe    </w:t>
      </w:r>
    </w:p>
    <w:p w:rsidR="0025243C"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室外配气管至用气建筑</w:t>
      </w:r>
      <w:r w:rsidR="00BA3D95" w:rsidRPr="001F66A5">
        <w:rPr>
          <w:rFonts w:ascii="华文细黑" w:eastAsia="华文细黑" w:hAnsi="华文细黑" w:hint="eastAsia"/>
          <w:szCs w:val="24"/>
        </w:rPr>
        <w:t>的</w:t>
      </w:r>
      <w:r w:rsidRPr="001F66A5">
        <w:rPr>
          <w:rFonts w:ascii="华文细黑" w:eastAsia="华文细黑" w:hAnsi="华文细黑" w:hint="eastAsia"/>
          <w:szCs w:val="24"/>
        </w:rPr>
        <w:t>燃气进口管总阀门之间的管道。</w:t>
      </w:r>
    </w:p>
    <w:p w:rsidR="00AC5FAD" w:rsidRPr="001F66A5" w:rsidRDefault="0025243C" w:rsidP="00914E91">
      <w:pPr>
        <w:spacing w:line="360" w:lineRule="auto"/>
        <w:rPr>
          <w:rFonts w:ascii="仿宋" w:eastAsia="仿宋" w:hAnsi="仿宋"/>
          <w:szCs w:val="24"/>
        </w:rPr>
      </w:pPr>
      <w:r w:rsidRPr="001F66A5">
        <w:rPr>
          <w:rFonts w:ascii="仿宋" w:eastAsia="仿宋" w:hAnsi="仿宋" w:hint="eastAsia"/>
          <w:szCs w:val="24"/>
        </w:rPr>
        <w:t>条文说明：见附录D</w:t>
      </w:r>
      <w:r w:rsidR="00AF6250" w:rsidRPr="001F66A5">
        <w:rPr>
          <w:rFonts w:ascii="仿宋" w:eastAsia="仿宋" w:hAnsi="仿宋" w:hint="eastAsia"/>
          <w:szCs w:val="24"/>
        </w:rPr>
        <w:t>.0.1</w:t>
      </w:r>
      <w:r w:rsidR="001F66A5" w:rsidRPr="00914E91">
        <w:rPr>
          <w:rFonts w:ascii="仿宋" w:eastAsia="仿宋" w:hAnsi="仿宋" w:hint="eastAsia"/>
          <w:szCs w:val="24"/>
        </w:rPr>
        <w:t>引入管示意图。</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bCs/>
          <w:szCs w:val="24"/>
        </w:rPr>
        <w:t>2.0.4</w:t>
      </w:r>
      <w:r w:rsidRPr="001F66A5">
        <w:rPr>
          <w:rFonts w:ascii="华文细黑" w:eastAsia="华文细黑" w:hAnsi="华文细黑" w:hint="eastAsia"/>
          <w:szCs w:val="24"/>
        </w:rPr>
        <w:t xml:space="preserve">　管道组成件　piping components</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用于连接或装配管道的元件。它包括：管</w:t>
      </w:r>
      <w:r w:rsidR="009930D1" w:rsidRPr="001F66A5">
        <w:rPr>
          <w:rFonts w:ascii="华文细黑" w:eastAsia="华文细黑" w:hAnsi="华文细黑" w:hint="eastAsia"/>
          <w:szCs w:val="24"/>
        </w:rPr>
        <w:t>材</w:t>
      </w:r>
      <w:r w:rsidRPr="001F66A5">
        <w:rPr>
          <w:rFonts w:ascii="华文细黑" w:eastAsia="华文细黑" w:hAnsi="华文细黑" w:hint="eastAsia"/>
          <w:szCs w:val="24"/>
        </w:rPr>
        <w:t>、管件、法兰、垫片、紧固件、阀门、挠性接头、耐压软管及过滤器等。</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bCs/>
          <w:szCs w:val="24"/>
        </w:rPr>
        <w:t>2.0.5</w:t>
      </w:r>
      <w:r w:rsidRPr="001F66A5">
        <w:rPr>
          <w:rFonts w:ascii="华文细黑" w:eastAsia="华文细黑" w:hAnsi="华文细黑" w:hint="eastAsia"/>
          <w:szCs w:val="24"/>
        </w:rPr>
        <w:t xml:space="preserve">  钎焊连接  c</w:t>
      </w:r>
      <w:r w:rsidRPr="001F66A5">
        <w:rPr>
          <w:rFonts w:ascii="华文细黑" w:eastAsia="华文细黑" w:hAnsi="华文细黑"/>
          <w:szCs w:val="24"/>
        </w:rPr>
        <w:t xml:space="preserve">apillary </w:t>
      </w:r>
      <w:r w:rsidRPr="001F66A5">
        <w:rPr>
          <w:rFonts w:ascii="华文细黑" w:eastAsia="华文细黑" w:hAnsi="华文细黑" w:hint="eastAsia"/>
          <w:szCs w:val="24"/>
        </w:rPr>
        <w:t>s</w:t>
      </w:r>
      <w:r w:rsidRPr="001F66A5">
        <w:rPr>
          <w:rFonts w:ascii="华文细黑" w:eastAsia="华文细黑" w:hAnsi="华文细黑"/>
          <w:szCs w:val="24"/>
        </w:rPr>
        <w:t xml:space="preserve">oldering or </w:t>
      </w:r>
      <w:r w:rsidRPr="001F66A5">
        <w:rPr>
          <w:rFonts w:ascii="华文细黑" w:eastAsia="华文细黑" w:hAnsi="华文细黑" w:hint="eastAsia"/>
          <w:szCs w:val="24"/>
        </w:rPr>
        <w:t>b</w:t>
      </w:r>
      <w:r w:rsidRPr="001F66A5">
        <w:rPr>
          <w:rFonts w:ascii="华文细黑" w:eastAsia="华文细黑" w:hAnsi="华文细黑"/>
          <w:szCs w:val="24"/>
        </w:rPr>
        <w:t>razing</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szCs w:val="24"/>
        </w:rPr>
        <w:t>将熔点比母材低的钎料与母材一起加热，在母材不熔化的情况下，钎料熔化后润湿并填充母材连接处的缝隙，钎料和母材相互溶解和扩散，从而形成牢固的连接。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 xml:space="preserve">2.0.6  硬钎焊连接  brazing jointing                       </w:t>
      </w:r>
    </w:p>
    <w:p w:rsidR="00AC5FAD" w:rsidRPr="001F66A5" w:rsidRDefault="00DC69D2" w:rsidP="00650588">
      <w:pPr>
        <w:spacing w:line="360" w:lineRule="auto"/>
        <w:ind w:firstLineChars="196" w:firstLine="412"/>
        <w:rPr>
          <w:rFonts w:ascii="华文细黑" w:eastAsia="华文细黑" w:hAnsi="华文细黑"/>
          <w:szCs w:val="24"/>
        </w:rPr>
      </w:pPr>
      <w:r w:rsidRPr="001F66A5">
        <w:rPr>
          <w:rFonts w:ascii="华文细黑" w:eastAsia="华文细黑" w:hAnsi="华文细黑" w:hint="eastAsia"/>
          <w:szCs w:val="24"/>
        </w:rPr>
        <w:t>钎料熔点大于450</w:t>
      </w:r>
      <w:r w:rsidRPr="001F66A5">
        <w:rPr>
          <w:rFonts w:ascii="华文细黑" w:eastAsia="华文细黑" w:hAnsi="华文细黑"/>
          <w:szCs w:val="24"/>
        </w:rPr>
        <w:t>℃</w:t>
      </w:r>
      <w:r w:rsidRPr="001F66A5">
        <w:rPr>
          <w:rFonts w:ascii="华文细黑" w:eastAsia="华文细黑" w:hAnsi="华文细黑" w:hint="eastAsia"/>
          <w:szCs w:val="24"/>
        </w:rPr>
        <w:t>的钎焊连接。</w:t>
      </w:r>
    </w:p>
    <w:p w:rsidR="00D16FAD" w:rsidRPr="001F66A5" w:rsidRDefault="00D16FAD" w:rsidP="00097D44">
      <w:pPr>
        <w:spacing w:line="360" w:lineRule="auto"/>
        <w:rPr>
          <w:rFonts w:ascii="华文细黑" w:eastAsia="华文细黑" w:hAnsi="华文细黑"/>
          <w:szCs w:val="24"/>
        </w:rPr>
      </w:pPr>
      <w:r w:rsidRPr="001F66A5">
        <w:rPr>
          <w:rFonts w:ascii="华文细黑" w:eastAsia="华文细黑" w:hAnsi="华文细黑" w:hint="eastAsia"/>
          <w:szCs w:val="24"/>
        </w:rPr>
        <w:t>2.0.7  环压连接</w:t>
      </w:r>
    </w:p>
    <w:p w:rsidR="00A402EA" w:rsidRPr="001F66A5" w:rsidRDefault="009402DB" w:rsidP="009930D1">
      <w:pPr>
        <w:spacing w:line="360" w:lineRule="auto"/>
        <w:ind w:firstLineChars="300" w:firstLine="630"/>
        <w:rPr>
          <w:rFonts w:ascii="华文细黑" w:eastAsia="华文细黑" w:hAnsi="华文细黑" w:cs="宋体"/>
          <w:kern w:val="0"/>
          <w:szCs w:val="24"/>
        </w:rPr>
      </w:pPr>
      <w:r w:rsidRPr="001F66A5">
        <w:rPr>
          <w:rFonts w:ascii="华文细黑" w:eastAsia="华文细黑" w:hAnsi="华文细黑" w:hint="eastAsia"/>
          <w:szCs w:val="24"/>
        </w:rPr>
        <w:t>在承插口处设置宽带密封圈，采用专用环压工具钳压承口部位后呈环状压缩紧固密封的挤压式连接方式。</w:t>
      </w:r>
    </w:p>
    <w:p w:rsidR="009402DB" w:rsidRPr="001F66A5" w:rsidRDefault="004778B5" w:rsidP="00397FCF">
      <w:pPr>
        <w:spacing w:line="360" w:lineRule="auto"/>
        <w:rPr>
          <w:rFonts w:ascii="仿宋" w:eastAsia="仿宋" w:hAnsi="仿宋" w:cs="宋体"/>
          <w:kern w:val="0"/>
          <w:szCs w:val="24"/>
        </w:rPr>
      </w:pPr>
      <w:r w:rsidRPr="001F66A5">
        <w:rPr>
          <w:rFonts w:ascii="仿宋" w:eastAsia="仿宋" w:hAnsi="仿宋" w:cs="宋体" w:hint="eastAsia"/>
          <w:kern w:val="0"/>
          <w:szCs w:val="24"/>
        </w:rPr>
        <w:t>条文说明</w:t>
      </w:r>
      <w:r w:rsidR="009402DB" w:rsidRPr="001F66A5">
        <w:rPr>
          <w:rFonts w:ascii="仿宋" w:eastAsia="仿宋" w:hAnsi="仿宋" w:cs="宋体" w:hint="eastAsia"/>
          <w:kern w:val="0"/>
          <w:szCs w:val="24"/>
        </w:rPr>
        <w:t>：参照</w:t>
      </w:r>
      <w:r w:rsidR="009402DB" w:rsidRPr="001F66A5">
        <w:rPr>
          <w:rFonts w:ascii="仿宋" w:eastAsia="仿宋" w:hAnsi="仿宋" w:cs="宋体"/>
          <w:kern w:val="0"/>
          <w:szCs w:val="24"/>
        </w:rPr>
        <w:t>GB/T29038</w:t>
      </w:r>
    </w:p>
    <w:p w:rsidR="00D16FAD" w:rsidRPr="001F66A5" w:rsidRDefault="00D16FAD" w:rsidP="00097D44">
      <w:pPr>
        <w:spacing w:line="360" w:lineRule="auto"/>
        <w:rPr>
          <w:rFonts w:ascii="华文细黑" w:eastAsia="华文细黑" w:hAnsi="华文细黑"/>
          <w:szCs w:val="24"/>
        </w:rPr>
      </w:pPr>
      <w:r w:rsidRPr="001F66A5">
        <w:rPr>
          <w:rFonts w:ascii="华文细黑" w:eastAsia="华文细黑" w:hAnsi="华文细黑" w:hint="eastAsia"/>
          <w:szCs w:val="24"/>
        </w:rPr>
        <w:t>2.0.8  卡压连接</w:t>
      </w:r>
    </w:p>
    <w:p w:rsidR="00145781" w:rsidRPr="001F66A5" w:rsidRDefault="00145781" w:rsidP="00145781">
      <w:pPr>
        <w:spacing w:line="360" w:lineRule="auto"/>
        <w:ind w:firstLineChars="300" w:firstLine="630"/>
        <w:rPr>
          <w:rFonts w:ascii="华文细黑" w:eastAsia="华文细黑" w:hAnsi="华文细黑"/>
          <w:szCs w:val="24"/>
        </w:rPr>
      </w:pPr>
      <w:r w:rsidRPr="001F66A5">
        <w:rPr>
          <w:rFonts w:ascii="华文细黑" w:eastAsia="华文细黑" w:hAnsi="华文细黑" w:hint="eastAsia"/>
          <w:szCs w:val="24"/>
        </w:rPr>
        <w:t>以带有特种密封圈的承口管件连接管道，用专用工具钳压承口部位后断面呈六角型或多边型压缩紧固密封的一种连接方式。</w:t>
      </w:r>
    </w:p>
    <w:p w:rsidR="00145781" w:rsidRPr="001F66A5" w:rsidRDefault="00145781" w:rsidP="00650588">
      <w:pPr>
        <w:widowControl/>
        <w:spacing w:line="360" w:lineRule="auto"/>
        <w:jc w:val="left"/>
        <w:rPr>
          <w:rFonts w:asciiTheme="minorEastAsia" w:eastAsiaTheme="minorEastAsia" w:hAnsiTheme="minorEastAsia" w:cs="宋体"/>
          <w:kern w:val="0"/>
          <w:szCs w:val="24"/>
        </w:rPr>
      </w:pPr>
      <w:r w:rsidRPr="001F66A5">
        <w:rPr>
          <w:rFonts w:asciiTheme="minorEastAsia" w:eastAsiaTheme="minorEastAsia" w:hAnsiTheme="minorEastAsia" w:cs="宋体" w:hint="eastAsia"/>
          <w:kern w:val="0"/>
          <w:szCs w:val="24"/>
        </w:rPr>
        <w:t>条文说明：参照</w:t>
      </w:r>
      <w:r w:rsidRPr="001F66A5">
        <w:rPr>
          <w:rFonts w:asciiTheme="minorEastAsia" w:eastAsiaTheme="minorEastAsia" w:hAnsiTheme="minorEastAsia" w:cs="宋体"/>
          <w:kern w:val="0"/>
          <w:szCs w:val="24"/>
        </w:rPr>
        <w:t>GB/T29038</w:t>
      </w:r>
    </w:p>
    <w:p w:rsidR="00AC5FAD" w:rsidRPr="001F66A5" w:rsidRDefault="00DC69D2" w:rsidP="00650588">
      <w:pPr>
        <w:widowControl/>
        <w:spacing w:line="360" w:lineRule="auto"/>
        <w:jc w:val="left"/>
        <w:rPr>
          <w:rFonts w:ascii="华文细黑" w:eastAsia="华文细黑" w:hAnsi="华文细黑"/>
          <w:szCs w:val="24"/>
        </w:rPr>
      </w:pPr>
      <w:r w:rsidRPr="001F66A5">
        <w:rPr>
          <w:rFonts w:ascii="华文细黑" w:eastAsia="华文细黑" w:hAnsi="华文细黑" w:hint="eastAsia"/>
          <w:bCs/>
          <w:szCs w:val="24"/>
        </w:rPr>
        <w:t>2.0.</w:t>
      </w:r>
      <w:r w:rsidR="004778B5" w:rsidRPr="001F66A5">
        <w:rPr>
          <w:rFonts w:ascii="华文细黑" w:eastAsia="华文细黑" w:hAnsi="华文细黑" w:hint="eastAsia"/>
          <w:bCs/>
          <w:szCs w:val="24"/>
        </w:rPr>
        <w:t>9</w:t>
      </w:r>
      <w:r w:rsidRPr="001F66A5">
        <w:rPr>
          <w:rFonts w:ascii="华文细黑" w:eastAsia="华文细黑" w:hAnsi="华文细黑" w:hint="eastAsia"/>
          <w:szCs w:val="24"/>
        </w:rPr>
        <w:t xml:space="preserve">目视检查 observe with eye </w:t>
      </w:r>
    </w:p>
    <w:p w:rsidR="00AC5FAD" w:rsidRPr="001F66A5" w:rsidRDefault="00DC69D2" w:rsidP="00650588">
      <w:pPr>
        <w:widowControl/>
        <w:spacing w:line="360" w:lineRule="auto"/>
        <w:jc w:val="left"/>
        <w:rPr>
          <w:rFonts w:ascii="华文细黑" w:eastAsia="华文细黑" w:hAnsi="华文细黑" w:cs="宋体"/>
          <w:kern w:val="0"/>
          <w:szCs w:val="24"/>
        </w:rPr>
      </w:pPr>
      <w:r w:rsidRPr="001F66A5">
        <w:rPr>
          <w:rFonts w:ascii="华文细黑" w:eastAsia="华文细黑" w:hAnsi="华文细黑" w:cs="宋体" w:hint="eastAsia"/>
          <w:kern w:val="0"/>
          <w:szCs w:val="24"/>
        </w:rPr>
        <w:t xml:space="preserve">    通过眼睛并可辅以必要的检查工具，对安装质量进行检查的方法。</w:t>
      </w:r>
    </w:p>
    <w:p w:rsidR="00AC5FAD" w:rsidRPr="001F66A5" w:rsidRDefault="00DC69D2" w:rsidP="00650588">
      <w:pPr>
        <w:widowControl/>
        <w:spacing w:line="360" w:lineRule="auto"/>
        <w:jc w:val="left"/>
        <w:rPr>
          <w:rFonts w:ascii="华文细黑" w:eastAsia="华文细黑" w:hAnsi="华文细黑" w:cs="宋体"/>
          <w:kern w:val="0"/>
          <w:szCs w:val="24"/>
        </w:rPr>
      </w:pPr>
      <w:r w:rsidRPr="001F66A5">
        <w:rPr>
          <w:rFonts w:ascii="华文细黑" w:eastAsia="华文细黑" w:hAnsi="华文细黑" w:cs="宋体" w:hint="eastAsia"/>
          <w:kern w:val="0"/>
          <w:szCs w:val="24"/>
        </w:rPr>
        <w:t>2.0.</w:t>
      </w:r>
      <w:r w:rsidR="004778B5" w:rsidRPr="001F66A5">
        <w:rPr>
          <w:rFonts w:ascii="华文细黑" w:eastAsia="华文细黑" w:hAnsi="华文细黑" w:cs="宋体" w:hint="eastAsia"/>
          <w:kern w:val="0"/>
          <w:szCs w:val="24"/>
        </w:rPr>
        <w:t xml:space="preserve">10  </w:t>
      </w:r>
      <w:r w:rsidRPr="001F66A5">
        <w:rPr>
          <w:rFonts w:ascii="华文细黑" w:eastAsia="华文细黑" w:hAnsi="华文细黑" w:cs="宋体" w:hint="eastAsia"/>
          <w:kern w:val="0"/>
          <w:szCs w:val="24"/>
        </w:rPr>
        <w:t>管道暗埋 piping embedment</w:t>
      </w:r>
    </w:p>
    <w:p w:rsidR="00AC5FAD" w:rsidRPr="001F66A5" w:rsidRDefault="00DC69D2" w:rsidP="00650588">
      <w:pPr>
        <w:widowControl/>
        <w:spacing w:line="360" w:lineRule="auto"/>
        <w:ind w:firstLine="420"/>
        <w:jc w:val="left"/>
        <w:rPr>
          <w:rFonts w:ascii="华文细黑" w:eastAsia="华文细黑" w:hAnsi="华文细黑" w:cs="宋体"/>
          <w:kern w:val="0"/>
          <w:szCs w:val="24"/>
        </w:rPr>
      </w:pPr>
      <w:r w:rsidRPr="001F66A5">
        <w:rPr>
          <w:rFonts w:ascii="华文细黑" w:eastAsia="华文细黑" w:hAnsi="华文细黑" w:cs="宋体" w:hint="eastAsia"/>
          <w:kern w:val="0"/>
          <w:szCs w:val="24"/>
        </w:rPr>
        <w:t>管道直接埋设在室内墙体、地面及屋顶内。</w:t>
      </w:r>
    </w:p>
    <w:p w:rsidR="00AC5FAD" w:rsidRPr="001F66A5" w:rsidRDefault="00DC69D2" w:rsidP="00650588">
      <w:pPr>
        <w:widowControl/>
        <w:spacing w:line="360" w:lineRule="auto"/>
        <w:jc w:val="left"/>
        <w:rPr>
          <w:rFonts w:ascii="华文细黑" w:eastAsia="华文细黑" w:hAnsi="华文细黑" w:cs="宋体"/>
          <w:kern w:val="0"/>
          <w:szCs w:val="24"/>
        </w:rPr>
      </w:pPr>
      <w:r w:rsidRPr="001F66A5">
        <w:rPr>
          <w:rFonts w:ascii="华文细黑" w:eastAsia="华文细黑" w:hAnsi="华文细黑" w:cs="宋体" w:hint="eastAsia"/>
          <w:kern w:val="0"/>
          <w:szCs w:val="24"/>
        </w:rPr>
        <w:t>2.0.</w:t>
      </w:r>
      <w:r w:rsidR="004778B5" w:rsidRPr="001F66A5">
        <w:rPr>
          <w:rFonts w:ascii="华文细黑" w:eastAsia="华文细黑" w:hAnsi="华文细黑" w:cs="宋体" w:hint="eastAsia"/>
          <w:kern w:val="0"/>
          <w:szCs w:val="24"/>
        </w:rPr>
        <w:t xml:space="preserve">11 </w:t>
      </w:r>
      <w:r w:rsidRPr="001F66A5">
        <w:rPr>
          <w:rFonts w:ascii="华文细黑" w:eastAsia="华文细黑" w:hAnsi="华文细黑" w:cs="宋体" w:hint="eastAsia"/>
          <w:kern w:val="0"/>
          <w:szCs w:val="24"/>
        </w:rPr>
        <w:t>管道暗封 piping concealment</w:t>
      </w:r>
    </w:p>
    <w:p w:rsidR="00AC5FAD" w:rsidRPr="001F66A5" w:rsidRDefault="00DC69D2" w:rsidP="00650588">
      <w:pPr>
        <w:widowControl/>
        <w:spacing w:line="360" w:lineRule="auto"/>
        <w:jc w:val="left"/>
        <w:rPr>
          <w:rFonts w:ascii="华文细黑" w:eastAsia="华文细黑" w:hAnsi="华文细黑" w:cs="宋体"/>
          <w:kern w:val="0"/>
          <w:szCs w:val="24"/>
        </w:rPr>
      </w:pPr>
      <w:r w:rsidRPr="001F66A5">
        <w:rPr>
          <w:rFonts w:ascii="华文细黑" w:eastAsia="华文细黑" w:hAnsi="华文细黑" w:cs="宋体" w:hint="eastAsia"/>
          <w:kern w:val="0"/>
          <w:szCs w:val="24"/>
        </w:rPr>
        <w:lastRenderedPageBreak/>
        <w:t xml:space="preserve">    管道敷设在管道井、吊顶、管沟、装饰层等内。</w:t>
      </w:r>
    </w:p>
    <w:p w:rsidR="00F47C5C" w:rsidRDefault="00F47C5C" w:rsidP="00650588">
      <w:pPr>
        <w:pStyle w:val="1"/>
        <w:spacing w:line="360" w:lineRule="auto"/>
        <w:rPr>
          <w:rFonts w:ascii="华文细黑" w:eastAsia="华文细黑" w:hAnsi="华文细黑"/>
          <w:kern w:val="2"/>
          <w:sz w:val="24"/>
        </w:rPr>
        <w:sectPr w:rsidR="00F47C5C">
          <w:pgSz w:w="11907" w:h="16840"/>
          <w:pgMar w:top="1440" w:right="1797" w:bottom="1440" w:left="1797" w:header="851" w:footer="992" w:gutter="0"/>
          <w:cols w:space="425"/>
          <w:docGrid w:linePitch="312"/>
        </w:sectPr>
      </w:pPr>
      <w:bookmarkStart w:id="4" w:name="_Toc510077627"/>
    </w:p>
    <w:p w:rsidR="00AC5FAD" w:rsidRPr="001F66A5" w:rsidRDefault="00DC69D2" w:rsidP="00650588">
      <w:pPr>
        <w:pStyle w:val="1"/>
        <w:spacing w:line="360" w:lineRule="auto"/>
        <w:rPr>
          <w:rFonts w:ascii="华文细黑" w:eastAsia="华文细黑" w:hAnsi="华文细黑"/>
          <w:kern w:val="2"/>
          <w:sz w:val="24"/>
        </w:rPr>
      </w:pPr>
      <w:r w:rsidRPr="001F66A5">
        <w:rPr>
          <w:rFonts w:ascii="华文细黑" w:eastAsia="华文细黑" w:hAnsi="华文细黑" w:hint="eastAsia"/>
          <w:kern w:val="2"/>
          <w:sz w:val="24"/>
        </w:rPr>
        <w:lastRenderedPageBreak/>
        <w:t>3  基本规定</w:t>
      </w:r>
      <w:bookmarkEnd w:id="4"/>
    </w:p>
    <w:p w:rsidR="00AC5FAD" w:rsidRPr="001F66A5" w:rsidRDefault="00DC69D2" w:rsidP="00650588">
      <w:pPr>
        <w:pStyle w:val="2"/>
        <w:rPr>
          <w:rFonts w:ascii="华文细黑" w:eastAsia="华文细黑" w:hAnsi="华文细黑"/>
          <w:b w:val="0"/>
          <w:kern w:val="44"/>
          <w:sz w:val="21"/>
          <w:szCs w:val="24"/>
        </w:rPr>
      </w:pPr>
      <w:bookmarkStart w:id="5" w:name="_Toc510077628"/>
      <w:r w:rsidRPr="001F66A5">
        <w:rPr>
          <w:rFonts w:ascii="华文细黑" w:eastAsia="华文细黑" w:hAnsi="华文细黑" w:hint="eastAsia"/>
          <w:b w:val="0"/>
          <w:kern w:val="44"/>
          <w:sz w:val="21"/>
          <w:szCs w:val="24"/>
        </w:rPr>
        <w:t>3.1  一般规定</w:t>
      </w:r>
      <w:bookmarkEnd w:id="5"/>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3.1.1  承担城镇燃气</w:t>
      </w:r>
      <w:r w:rsidR="008E41DB" w:rsidRPr="001F66A5">
        <w:rPr>
          <w:rFonts w:ascii="华文细黑" w:eastAsia="华文细黑" w:hAnsi="华文细黑" w:hint="eastAsia"/>
          <w:szCs w:val="24"/>
        </w:rPr>
        <w:t>用户</w:t>
      </w:r>
      <w:r w:rsidRPr="001F66A5">
        <w:rPr>
          <w:rFonts w:ascii="华文细黑" w:eastAsia="华文细黑" w:hAnsi="华文细黑" w:hint="eastAsia"/>
          <w:szCs w:val="24"/>
        </w:rPr>
        <w:t>工程的施工单位，应具有国家相关行政管理部门批准的与承包范围相应的资质。</w:t>
      </w:r>
    </w:p>
    <w:p w:rsidR="008C1C4E" w:rsidRPr="001F66A5" w:rsidRDefault="008C1C4E" w:rsidP="00F909C6">
      <w:pPr>
        <w:spacing w:line="360" w:lineRule="auto"/>
        <w:rPr>
          <w:rFonts w:ascii="仿宋" w:eastAsia="仿宋" w:hAnsi="仿宋"/>
          <w:szCs w:val="24"/>
        </w:rPr>
      </w:pPr>
      <w:r w:rsidRPr="001F66A5">
        <w:rPr>
          <w:rFonts w:ascii="仿宋" w:eastAsia="仿宋" w:hAnsi="仿宋" w:hint="eastAsia"/>
          <w:szCs w:val="24"/>
        </w:rPr>
        <w:t>条文说明：</w:t>
      </w:r>
      <w:r w:rsidR="005C6B87" w:rsidRPr="001F66A5">
        <w:rPr>
          <w:rFonts w:ascii="仿宋" w:eastAsia="仿宋" w:hAnsi="仿宋" w:hint="eastAsia"/>
          <w:szCs w:val="24"/>
        </w:rPr>
        <w:t>相应的资质一般指施工资质。根据技术质量监督局要求</w:t>
      </w:r>
      <w:r w:rsidRPr="001F66A5">
        <w:rPr>
          <w:rFonts w:ascii="仿宋" w:eastAsia="仿宋" w:hAnsi="仿宋" w:hint="eastAsia"/>
          <w:szCs w:val="24"/>
        </w:rPr>
        <w:t>当</w:t>
      </w:r>
      <w:r w:rsidR="00BD532F" w:rsidRPr="001F66A5">
        <w:rPr>
          <w:rFonts w:ascii="仿宋" w:eastAsia="仿宋" w:hAnsi="仿宋" w:hint="eastAsia"/>
          <w:szCs w:val="24"/>
        </w:rPr>
        <w:t>为压力管道时，施工单位</w:t>
      </w:r>
      <w:r w:rsidR="005C6B87" w:rsidRPr="001F66A5">
        <w:rPr>
          <w:rFonts w:ascii="仿宋" w:eastAsia="仿宋" w:hAnsi="仿宋" w:hint="eastAsia"/>
          <w:szCs w:val="24"/>
        </w:rPr>
        <w:t>还需具</w:t>
      </w:r>
      <w:r w:rsidR="00BD532F" w:rsidRPr="001F66A5">
        <w:rPr>
          <w:rFonts w:ascii="仿宋" w:eastAsia="仿宋" w:hAnsi="仿宋" w:hint="eastAsia"/>
          <w:szCs w:val="24"/>
        </w:rPr>
        <w:t>备</w:t>
      </w:r>
      <w:r w:rsidRPr="001F66A5">
        <w:rPr>
          <w:rFonts w:ascii="仿宋" w:eastAsia="仿宋" w:hAnsi="仿宋" w:hint="eastAsia"/>
          <w:szCs w:val="24"/>
        </w:rPr>
        <w:t>压力管道施工资质</w:t>
      </w:r>
      <w:r w:rsidR="00BD532F" w:rsidRPr="001F66A5">
        <w:rPr>
          <w:rFonts w:ascii="仿宋" w:eastAsia="仿宋" w:hAnsi="仿宋" w:hint="eastAsia"/>
          <w:szCs w:val="24"/>
        </w:rPr>
        <w:t>。</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3.1.2</w:t>
      </w:r>
      <w:r w:rsidRPr="001F66A5">
        <w:rPr>
          <w:rFonts w:ascii="华文细黑" w:eastAsia="华文细黑" w:hAnsi="华文细黑"/>
          <w:szCs w:val="24"/>
        </w:rPr>
        <w:t>从事燃气</w:t>
      </w:r>
      <w:r w:rsidR="008E41DB" w:rsidRPr="001F66A5">
        <w:rPr>
          <w:rFonts w:ascii="华文细黑" w:eastAsia="华文细黑" w:hAnsi="华文细黑" w:hint="eastAsia"/>
          <w:szCs w:val="24"/>
        </w:rPr>
        <w:t>用户工程</w:t>
      </w:r>
      <w:r w:rsidRPr="001F66A5">
        <w:rPr>
          <w:rFonts w:ascii="华文细黑" w:eastAsia="华文细黑" w:hAnsi="华文细黑"/>
          <w:szCs w:val="24"/>
        </w:rPr>
        <w:t>管道施工安装的人员应具备</w:t>
      </w:r>
      <w:r w:rsidR="00D1749F" w:rsidRPr="001F66A5">
        <w:rPr>
          <w:rFonts w:ascii="华文细黑" w:eastAsia="华文细黑" w:hAnsi="华文细黑" w:hint="eastAsia"/>
          <w:szCs w:val="24"/>
        </w:rPr>
        <w:t>相应的</w:t>
      </w:r>
      <w:r w:rsidRPr="001F66A5">
        <w:rPr>
          <w:rFonts w:ascii="华文细黑" w:eastAsia="华文细黑" w:hAnsi="华文细黑"/>
          <w:szCs w:val="24"/>
        </w:rPr>
        <w:t>施工安装能力</w:t>
      </w:r>
      <w:r w:rsidR="00343976" w:rsidRPr="001F66A5">
        <w:rPr>
          <w:rFonts w:ascii="华文细黑" w:eastAsia="华文细黑" w:hAnsi="华文细黑" w:hint="eastAsia"/>
          <w:szCs w:val="24"/>
        </w:rPr>
        <w:t>。</w:t>
      </w:r>
    </w:p>
    <w:p w:rsidR="00AC5FAD" w:rsidRPr="001F66A5" w:rsidRDefault="00DC69D2" w:rsidP="00650588">
      <w:pPr>
        <w:pStyle w:val="12"/>
        <w:numPr>
          <w:ilvl w:val="0"/>
          <w:numId w:val="4"/>
        </w:numPr>
        <w:spacing w:line="360" w:lineRule="auto"/>
        <w:ind w:firstLine="420"/>
        <w:rPr>
          <w:rFonts w:ascii="华文细黑" w:eastAsia="华文细黑" w:hAnsi="华文细黑"/>
          <w:szCs w:val="24"/>
        </w:rPr>
      </w:pPr>
      <w:r w:rsidRPr="001F66A5">
        <w:rPr>
          <w:rFonts w:ascii="华文细黑" w:eastAsia="华文细黑" w:hAnsi="华文细黑" w:hint="eastAsia"/>
          <w:szCs w:val="24"/>
        </w:rPr>
        <w:t>钢质管道焊接人员必须具有锅炉压力容器、压力管道特种设备操作人员资格证书，且应在证书的有效期及合格范围内从事焊接工作。间断焊接时间超过六个月，再次上岗前应重新考试合格。</w:t>
      </w:r>
    </w:p>
    <w:p w:rsidR="00AC5FAD" w:rsidRPr="001F66A5" w:rsidRDefault="00DC69D2" w:rsidP="00650588">
      <w:pPr>
        <w:pStyle w:val="12"/>
        <w:numPr>
          <w:ilvl w:val="0"/>
          <w:numId w:val="4"/>
        </w:numPr>
        <w:spacing w:line="360" w:lineRule="auto"/>
        <w:ind w:firstLine="420"/>
        <w:rPr>
          <w:rFonts w:ascii="华文细黑" w:eastAsia="华文细黑" w:hAnsi="华文细黑"/>
          <w:szCs w:val="24"/>
        </w:rPr>
      </w:pPr>
      <w:r w:rsidRPr="001F66A5">
        <w:rPr>
          <w:rFonts w:ascii="华文细黑" w:eastAsia="华文细黑" w:hAnsi="华文细黑" w:hint="eastAsia"/>
          <w:szCs w:val="24"/>
        </w:rPr>
        <w:t>铜管钎焊焊接的人员应持特种作业人员上岗作业证书。</w:t>
      </w:r>
    </w:p>
    <w:p w:rsidR="00343976" w:rsidRPr="001F66A5" w:rsidRDefault="00DE1402" w:rsidP="00650588">
      <w:pPr>
        <w:pStyle w:val="12"/>
        <w:numPr>
          <w:ilvl w:val="0"/>
          <w:numId w:val="4"/>
        </w:numPr>
        <w:spacing w:line="360" w:lineRule="auto"/>
        <w:ind w:firstLine="420"/>
        <w:rPr>
          <w:rFonts w:ascii="华文细黑" w:eastAsia="华文细黑" w:hAnsi="华文细黑"/>
          <w:szCs w:val="24"/>
        </w:rPr>
      </w:pPr>
      <w:r w:rsidRPr="001F66A5">
        <w:rPr>
          <w:rFonts w:ascii="华文细黑" w:eastAsia="华文细黑" w:hAnsi="华文细黑" w:hint="eastAsia"/>
          <w:szCs w:val="24"/>
        </w:rPr>
        <w:t>管道机械连接的安装人员应</w:t>
      </w:r>
      <w:r w:rsidR="00950A40" w:rsidRPr="001F66A5">
        <w:rPr>
          <w:rFonts w:ascii="华文细黑" w:eastAsia="华文细黑" w:hAnsi="华文细黑" w:hint="eastAsia"/>
          <w:szCs w:val="24"/>
        </w:rPr>
        <w:t>培训合格后方可上岗</w:t>
      </w:r>
      <w:r w:rsidR="00DC69D2" w:rsidRPr="001F66A5">
        <w:rPr>
          <w:rFonts w:ascii="华文细黑" w:eastAsia="华文细黑" w:hAnsi="华文细黑" w:hint="eastAsia"/>
          <w:szCs w:val="24"/>
        </w:rPr>
        <w:t>。</w:t>
      </w:r>
    </w:p>
    <w:p w:rsidR="00582A38" w:rsidRPr="001F66A5" w:rsidRDefault="00EA052E" w:rsidP="00397FCF">
      <w:pPr>
        <w:spacing w:line="360" w:lineRule="auto"/>
        <w:rPr>
          <w:rFonts w:ascii="华文细黑" w:eastAsia="华文细黑" w:hAnsi="华文细黑"/>
          <w:szCs w:val="24"/>
        </w:rPr>
      </w:pPr>
      <w:r w:rsidRPr="001F66A5">
        <w:rPr>
          <w:rFonts w:ascii="仿宋" w:eastAsia="仿宋" w:hAnsi="仿宋" w:hint="eastAsia"/>
          <w:szCs w:val="24"/>
        </w:rPr>
        <w:t>条文说明：</w:t>
      </w:r>
      <w:r w:rsidR="008E41DB" w:rsidRPr="001F66A5">
        <w:rPr>
          <w:rFonts w:ascii="仿宋" w:eastAsia="仿宋" w:hAnsi="仿宋" w:hint="eastAsia"/>
          <w:szCs w:val="24"/>
        </w:rPr>
        <w:t>连接方式包括：</w:t>
      </w:r>
      <w:r w:rsidRPr="001F66A5">
        <w:rPr>
          <w:rFonts w:ascii="仿宋" w:eastAsia="仿宋" w:hAnsi="仿宋" w:hint="eastAsia"/>
          <w:szCs w:val="24"/>
        </w:rPr>
        <w:t>法兰连接、螺纹连接、卡套式和卡压式等机械连接方式</w:t>
      </w:r>
      <w:r w:rsidR="00DE1402" w:rsidRPr="001F66A5">
        <w:rPr>
          <w:rFonts w:ascii="仿宋" w:eastAsia="仿宋" w:hAnsi="仿宋" w:hint="eastAsia"/>
          <w:szCs w:val="24"/>
        </w:rPr>
        <w:t>。</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3.1.3  城镇燃气</w:t>
      </w:r>
      <w:r w:rsidR="008E41DB" w:rsidRPr="001F66A5">
        <w:rPr>
          <w:rFonts w:ascii="华文细黑" w:eastAsia="华文细黑" w:hAnsi="华文细黑" w:hint="eastAsia"/>
          <w:szCs w:val="24"/>
        </w:rPr>
        <w:t>用户</w:t>
      </w:r>
      <w:r w:rsidRPr="001F66A5">
        <w:rPr>
          <w:rFonts w:ascii="华文细黑" w:eastAsia="华文细黑" w:hAnsi="华文细黑" w:hint="eastAsia"/>
          <w:szCs w:val="24"/>
        </w:rPr>
        <w:t>工程施工必须按已审定的设计文件实施。当需要修改设计文件时，应经原设计单位同意。</w:t>
      </w:r>
    </w:p>
    <w:p w:rsidR="00950A40" w:rsidRPr="001F66A5" w:rsidRDefault="00950A40" w:rsidP="00650588">
      <w:pPr>
        <w:spacing w:line="360" w:lineRule="auto"/>
        <w:rPr>
          <w:rFonts w:ascii="仿宋" w:eastAsia="仿宋" w:hAnsi="仿宋"/>
          <w:szCs w:val="24"/>
        </w:rPr>
      </w:pPr>
      <w:r w:rsidRPr="001F66A5">
        <w:rPr>
          <w:rFonts w:ascii="仿宋" w:eastAsia="仿宋" w:hAnsi="仿宋" w:hint="eastAsia"/>
          <w:szCs w:val="24"/>
        </w:rPr>
        <w:t>条文说明：修改设计文件包括：设计变更、洽商、重新出图、材料代用等</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 xml:space="preserve">3.1.4  </w:t>
      </w:r>
      <w:r w:rsidR="006338B1" w:rsidRPr="001F66A5">
        <w:rPr>
          <w:rFonts w:ascii="华文细黑" w:eastAsia="华文细黑" w:hAnsi="华文细黑" w:hint="eastAsia"/>
          <w:szCs w:val="24"/>
        </w:rPr>
        <w:t>施工单位应结合工程特点编制施工组织设计并按建设程序审核批准。</w:t>
      </w:r>
    </w:p>
    <w:p w:rsidR="00AC5FAD" w:rsidRPr="001F66A5" w:rsidRDefault="006338B1" w:rsidP="00650588">
      <w:pPr>
        <w:spacing w:line="360" w:lineRule="auto"/>
        <w:rPr>
          <w:rFonts w:ascii="仿宋" w:eastAsia="仿宋" w:hAnsi="仿宋"/>
          <w:szCs w:val="24"/>
        </w:rPr>
      </w:pPr>
      <w:r w:rsidRPr="001F66A5">
        <w:rPr>
          <w:rFonts w:ascii="仿宋" w:eastAsia="仿宋" w:hAnsi="仿宋" w:hint="eastAsia"/>
          <w:szCs w:val="24"/>
        </w:rPr>
        <w:t>条文说明：《建 设 工 程 监 理 规 范》GB/T50319-2013中5.1.6条规定项目监理机构应审查施工单位报审的施工组织设计，符合要求时，应由总监理工程师签认后报建设单位。</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szCs w:val="24"/>
        </w:rPr>
        <w:t>3</w:t>
      </w:r>
      <w:r w:rsidRPr="001F66A5">
        <w:rPr>
          <w:rFonts w:ascii="华文细黑" w:eastAsia="华文细黑" w:hAnsi="华文细黑"/>
          <w:szCs w:val="24"/>
        </w:rPr>
        <w:t>.</w:t>
      </w:r>
      <w:r w:rsidRPr="001F66A5">
        <w:rPr>
          <w:rFonts w:ascii="华文细黑" w:eastAsia="华文细黑" w:hAnsi="华文细黑" w:hint="eastAsia"/>
          <w:szCs w:val="24"/>
        </w:rPr>
        <w:t>1</w:t>
      </w:r>
      <w:r w:rsidRPr="001F66A5">
        <w:rPr>
          <w:rFonts w:ascii="华文细黑" w:eastAsia="华文细黑" w:hAnsi="华文细黑"/>
          <w:szCs w:val="24"/>
        </w:rPr>
        <w:t>.</w:t>
      </w:r>
      <w:r w:rsidRPr="001F66A5">
        <w:rPr>
          <w:rFonts w:ascii="华文细黑" w:eastAsia="华文细黑" w:hAnsi="华文细黑" w:hint="eastAsia"/>
          <w:szCs w:val="24"/>
        </w:rPr>
        <w:t>5  在质量检验中，根据检验项目的重要性分为主控项目和一般项目。主控项目必须全部合格，一般项目经抽样检验应合格。当采用计数检验时，除有专门要求外，一般项目的合格点率不应低于80％，且不合格点的</w:t>
      </w:r>
      <w:r w:rsidRPr="001F66A5">
        <w:rPr>
          <w:rFonts w:ascii="华文细黑" w:eastAsia="华文细黑" w:hAnsi="华文细黑" w:hint="eastAsia"/>
        </w:rPr>
        <w:t>最大偏差值不应超过其允许偏差值的</w:t>
      </w:r>
      <w:r w:rsidRPr="001F66A5">
        <w:rPr>
          <w:rFonts w:ascii="华文细黑" w:eastAsia="华文细黑" w:hAnsi="华文细黑"/>
        </w:rPr>
        <w:t>1.2</w:t>
      </w:r>
      <w:r w:rsidRPr="001F66A5">
        <w:rPr>
          <w:rFonts w:ascii="华文细黑" w:eastAsia="华文细黑" w:hAnsi="华文细黑" w:hint="eastAsia"/>
        </w:rPr>
        <w:t>倍。</w:t>
      </w:r>
    </w:p>
    <w:p w:rsidR="008E41DB" w:rsidRPr="001F66A5" w:rsidRDefault="008E41DB" w:rsidP="008E41DB">
      <w:pPr>
        <w:spacing w:line="360" w:lineRule="auto"/>
        <w:rPr>
          <w:rFonts w:ascii="华文细黑" w:eastAsia="华文细黑" w:hAnsi="华文细黑"/>
          <w:szCs w:val="24"/>
        </w:rPr>
      </w:pPr>
      <w:r w:rsidRPr="001F66A5">
        <w:rPr>
          <w:rFonts w:ascii="华文细黑" w:eastAsia="华文细黑" w:hAnsi="华文细黑" w:hint="eastAsia"/>
          <w:szCs w:val="24"/>
        </w:rPr>
        <w:t>3.1.6  当采用计数检验时，计数规定宜符合下列规定：</w:t>
      </w:r>
    </w:p>
    <w:p w:rsidR="008E41DB" w:rsidRPr="001F66A5" w:rsidRDefault="008E41DB" w:rsidP="008E41DB">
      <w:pPr>
        <w:tabs>
          <w:tab w:val="left" w:pos="732"/>
        </w:tabs>
        <w:spacing w:line="360" w:lineRule="auto"/>
        <w:ind w:firstLine="420"/>
        <w:rPr>
          <w:rFonts w:ascii="华文细黑" w:eastAsia="华文细黑" w:hAnsi="华文细黑"/>
          <w:szCs w:val="24"/>
        </w:rPr>
      </w:pPr>
      <w:r w:rsidRPr="001F66A5">
        <w:rPr>
          <w:rFonts w:ascii="华文细黑" w:eastAsia="华文细黑" w:hAnsi="华文细黑" w:hint="eastAsia"/>
          <w:szCs w:val="24"/>
        </w:rPr>
        <w:t>1  直管段：每20m为一个计数单位（不足20m按20m计）；</w:t>
      </w:r>
    </w:p>
    <w:p w:rsidR="008E41DB" w:rsidRPr="001F66A5" w:rsidRDefault="008E41DB" w:rsidP="008E41DB">
      <w:pPr>
        <w:tabs>
          <w:tab w:val="left" w:pos="732"/>
        </w:tabs>
        <w:spacing w:line="360" w:lineRule="auto"/>
        <w:ind w:firstLine="420"/>
        <w:rPr>
          <w:rFonts w:ascii="华文细黑" w:eastAsia="华文细黑" w:hAnsi="华文细黑"/>
          <w:szCs w:val="24"/>
        </w:rPr>
      </w:pPr>
      <w:r w:rsidRPr="001F66A5">
        <w:rPr>
          <w:rFonts w:ascii="华文细黑" w:eastAsia="华文细黑" w:hAnsi="华文细黑" w:hint="eastAsia"/>
          <w:szCs w:val="24"/>
        </w:rPr>
        <w:t>2  引入管：每一个引入管为一个计数单位；</w:t>
      </w:r>
    </w:p>
    <w:p w:rsidR="008E41DB" w:rsidRPr="001F66A5" w:rsidRDefault="008E41DB" w:rsidP="008E41DB">
      <w:pPr>
        <w:tabs>
          <w:tab w:val="left" w:pos="732"/>
        </w:tabs>
        <w:spacing w:line="360" w:lineRule="auto"/>
        <w:ind w:firstLine="420"/>
        <w:rPr>
          <w:rFonts w:ascii="华文细黑" w:eastAsia="华文细黑" w:hAnsi="华文细黑"/>
          <w:szCs w:val="24"/>
        </w:rPr>
      </w:pPr>
      <w:r w:rsidRPr="001F66A5">
        <w:rPr>
          <w:rFonts w:ascii="华文细黑" w:eastAsia="华文细黑" w:hAnsi="华文细黑" w:hint="eastAsia"/>
          <w:szCs w:val="24"/>
        </w:rPr>
        <w:t>3  室内安装：每一个用户单元为一个计数单位；</w:t>
      </w:r>
    </w:p>
    <w:p w:rsidR="008E41DB" w:rsidRPr="001F66A5" w:rsidRDefault="008E41DB" w:rsidP="008E41DB">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4  管道连接：每个连接口（焊接、螺纹连接、法兰连接等）为一个计数单位。</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3.1.</w:t>
      </w:r>
      <w:r w:rsidR="008E41DB" w:rsidRPr="001F66A5">
        <w:rPr>
          <w:rFonts w:ascii="华文细黑" w:eastAsia="华文细黑" w:hAnsi="华文细黑" w:hint="eastAsia"/>
          <w:szCs w:val="24"/>
        </w:rPr>
        <w:t xml:space="preserve">7  </w:t>
      </w:r>
      <w:r w:rsidRPr="001F66A5">
        <w:rPr>
          <w:rFonts w:ascii="华文细黑" w:eastAsia="华文细黑" w:hAnsi="华文细黑" w:hint="eastAsia"/>
          <w:szCs w:val="24"/>
        </w:rPr>
        <w:t>工程完工必须经验收合格，方可进行下道工序或投入使用。工程验收的组织机构应符合相关规定。</w:t>
      </w:r>
    </w:p>
    <w:p w:rsidR="00AC5FAD" w:rsidRPr="001F66A5" w:rsidRDefault="00DC69D2" w:rsidP="00650588">
      <w:pPr>
        <w:spacing w:line="360" w:lineRule="auto"/>
        <w:rPr>
          <w:rFonts w:ascii="仿宋" w:eastAsia="仿宋" w:hAnsi="仿宋"/>
          <w:szCs w:val="24"/>
        </w:rPr>
      </w:pPr>
      <w:r w:rsidRPr="001F66A5">
        <w:rPr>
          <w:rFonts w:ascii="仿宋" w:eastAsia="仿宋" w:hAnsi="仿宋" w:hint="eastAsia"/>
          <w:szCs w:val="24"/>
        </w:rPr>
        <w:t>条文说明：本条参考《建筑工程施工质量验收统一规定》GB50300-2013第六章和《房屋建</w:t>
      </w:r>
      <w:r w:rsidRPr="001F66A5">
        <w:rPr>
          <w:rFonts w:ascii="仿宋" w:eastAsia="仿宋" w:hAnsi="仿宋" w:hint="eastAsia"/>
          <w:szCs w:val="24"/>
        </w:rPr>
        <w:lastRenderedPageBreak/>
        <w:t>筑和市政基础设施工程竣工验收规定》建质〔2013〕171号第六条的规定。</w:t>
      </w:r>
    </w:p>
    <w:p w:rsidR="00AC5FAD" w:rsidRPr="001F66A5" w:rsidRDefault="00DC69D2" w:rsidP="00650588">
      <w:pPr>
        <w:spacing w:line="360" w:lineRule="auto"/>
        <w:rPr>
          <w:rFonts w:ascii="仿宋" w:eastAsia="仿宋" w:hAnsi="仿宋"/>
          <w:szCs w:val="24"/>
        </w:rPr>
      </w:pPr>
      <w:r w:rsidRPr="001F66A5">
        <w:rPr>
          <w:rFonts w:ascii="仿宋" w:eastAsia="仿宋" w:hAnsi="仿宋" w:hint="eastAsia"/>
          <w:szCs w:val="24"/>
        </w:rPr>
        <w:t xml:space="preserve"> “工程完工”既可以是分项或分部工程的完成，也可以是已按设计文件施工完成。本条强调的是每一项工作完成，均应在具有一定资格的人员参与下，按一定的工作程序所进行的验收工作。</w:t>
      </w:r>
    </w:p>
    <w:p w:rsidR="00AC5FAD" w:rsidRPr="001F66A5" w:rsidRDefault="00DC69D2" w:rsidP="00650588">
      <w:pPr>
        <w:spacing w:line="360" w:lineRule="auto"/>
        <w:rPr>
          <w:rFonts w:ascii="仿宋" w:eastAsia="仿宋" w:hAnsi="仿宋"/>
          <w:szCs w:val="24"/>
        </w:rPr>
      </w:pPr>
      <w:r w:rsidRPr="001F66A5">
        <w:rPr>
          <w:rFonts w:ascii="仿宋" w:eastAsia="仿宋" w:hAnsi="仿宋" w:hint="eastAsia"/>
          <w:szCs w:val="24"/>
        </w:rPr>
        <w:t>对无监理的工程，验收工作应由建设单位项目负责人组织。</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3.1.</w:t>
      </w:r>
      <w:r w:rsidR="008E41DB" w:rsidRPr="001F66A5">
        <w:rPr>
          <w:rFonts w:ascii="华文细黑" w:eastAsia="华文细黑" w:hAnsi="华文细黑" w:hint="eastAsia"/>
          <w:szCs w:val="24"/>
        </w:rPr>
        <w:t xml:space="preserve">8  </w:t>
      </w:r>
      <w:r w:rsidRPr="001F66A5">
        <w:rPr>
          <w:rFonts w:ascii="华文细黑" w:eastAsia="华文细黑" w:hAnsi="华文细黑" w:hint="eastAsia"/>
          <w:szCs w:val="24"/>
        </w:rPr>
        <w:t>验收不合格的项目，通过返修或采取安全措施仍不能满足设计文件要求时，不得对该项目验收。</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3.1.</w:t>
      </w:r>
      <w:r w:rsidR="009930D1" w:rsidRPr="001F66A5">
        <w:rPr>
          <w:rFonts w:ascii="华文细黑" w:eastAsia="华文细黑" w:hAnsi="华文细黑" w:hint="eastAsia"/>
          <w:szCs w:val="24"/>
        </w:rPr>
        <w:t>9</w:t>
      </w:r>
      <w:r w:rsidRPr="001F66A5">
        <w:rPr>
          <w:rFonts w:ascii="华文细黑" w:eastAsia="华文细黑" w:hAnsi="华文细黑" w:hint="eastAsia"/>
          <w:szCs w:val="24"/>
        </w:rPr>
        <w:t>与燃气系统有关的建筑工程施工完毕后，应由建设或总承包单位组织相关施工单位进行移交。</w:t>
      </w:r>
    </w:p>
    <w:p w:rsidR="00AC5FAD" w:rsidRPr="001F66A5" w:rsidRDefault="00DC69D2" w:rsidP="00650588">
      <w:pPr>
        <w:spacing w:line="360" w:lineRule="auto"/>
        <w:rPr>
          <w:rFonts w:ascii="仿宋" w:eastAsia="仿宋" w:hAnsi="仿宋"/>
          <w:szCs w:val="24"/>
        </w:rPr>
      </w:pPr>
      <w:r w:rsidRPr="001F66A5">
        <w:rPr>
          <w:rFonts w:ascii="仿宋" w:eastAsia="仿宋" w:hAnsi="仿宋" w:hint="eastAsia"/>
          <w:szCs w:val="24"/>
        </w:rPr>
        <w:t>条文说明：与燃气系统有关的建筑工程（如管道井、排烟道、计量间等）施工完成后，燃气安装单位施工前，应由建设（监理）单位组织土建、安装施工单位负责人查看相关建筑工程是否满足燃气设计文件要求的功能，核验合格后签署相应移交单。</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3.1.</w:t>
      </w:r>
      <w:r w:rsidR="009930D1" w:rsidRPr="001F66A5">
        <w:rPr>
          <w:rFonts w:ascii="华文细黑" w:eastAsia="华文细黑" w:hAnsi="华文细黑" w:hint="eastAsia"/>
          <w:szCs w:val="24"/>
        </w:rPr>
        <w:t>10</w:t>
      </w:r>
      <w:r w:rsidRPr="001F66A5">
        <w:rPr>
          <w:rFonts w:ascii="华文细黑" w:eastAsia="华文细黑" w:hAnsi="华文细黑" w:hint="eastAsia"/>
          <w:szCs w:val="24"/>
        </w:rPr>
        <w:t>工程施工质量的保修期限，应自竣工验收合格日起计算2年。在保修期内发生施工质量问题的，施工企业应履行保修职责。</w:t>
      </w:r>
    </w:p>
    <w:p w:rsidR="00AC5FAD" w:rsidRPr="001F66A5" w:rsidRDefault="00DC69D2" w:rsidP="00650588">
      <w:pPr>
        <w:spacing w:line="360" w:lineRule="auto"/>
        <w:rPr>
          <w:rFonts w:ascii="仿宋" w:eastAsia="仿宋" w:hAnsi="仿宋"/>
          <w:szCs w:val="24"/>
        </w:rPr>
      </w:pPr>
      <w:r w:rsidRPr="001F66A5">
        <w:rPr>
          <w:rFonts w:ascii="仿宋" w:eastAsia="仿宋" w:hAnsi="仿宋" w:hint="eastAsia"/>
          <w:szCs w:val="24"/>
        </w:rPr>
        <w:t>条文说明：本条中的保修年限是参照《建设工程质量管理条例》第四十条中“在正常使用条件下，建设工程的最低保修期限为：供热与供冷系统，为2个采暖期、供冷期；电气管线、给排水管道、设备安装和装修工程，为2年”的内容制定。</w:t>
      </w:r>
    </w:p>
    <w:p w:rsidR="00AC5FAD" w:rsidRPr="001F66A5" w:rsidRDefault="00AC5FAD" w:rsidP="00650588">
      <w:pPr>
        <w:spacing w:line="360" w:lineRule="auto"/>
        <w:rPr>
          <w:rFonts w:ascii="华文细黑" w:eastAsia="华文细黑" w:hAnsi="华文细黑"/>
          <w:szCs w:val="24"/>
        </w:rPr>
      </w:pPr>
    </w:p>
    <w:p w:rsidR="00AC5FAD" w:rsidRPr="001F66A5" w:rsidRDefault="00DC69D2" w:rsidP="00650588">
      <w:pPr>
        <w:pStyle w:val="2"/>
        <w:rPr>
          <w:rFonts w:ascii="华文细黑" w:eastAsia="华文细黑" w:hAnsi="华文细黑"/>
          <w:b w:val="0"/>
          <w:kern w:val="44"/>
          <w:sz w:val="21"/>
          <w:szCs w:val="24"/>
        </w:rPr>
      </w:pPr>
      <w:bookmarkStart w:id="6" w:name="_Toc510077629"/>
      <w:r w:rsidRPr="001F66A5">
        <w:rPr>
          <w:rFonts w:ascii="华文细黑" w:eastAsia="华文细黑" w:hAnsi="华文细黑" w:hint="eastAsia"/>
          <w:b w:val="0"/>
          <w:kern w:val="44"/>
          <w:sz w:val="21"/>
          <w:szCs w:val="24"/>
        </w:rPr>
        <w:t>3.2  材料设备管理</w:t>
      </w:r>
      <w:bookmarkEnd w:id="6"/>
    </w:p>
    <w:p w:rsidR="00AC5FAD" w:rsidRPr="001F66A5" w:rsidRDefault="00DC69D2" w:rsidP="00650588">
      <w:pPr>
        <w:spacing w:line="360" w:lineRule="auto"/>
        <w:rPr>
          <w:rFonts w:ascii="华文细黑" w:eastAsia="华文细黑" w:hAnsi="华文细黑"/>
          <w:b/>
          <w:szCs w:val="24"/>
        </w:rPr>
      </w:pPr>
      <w:r w:rsidRPr="001F66A5">
        <w:rPr>
          <w:rFonts w:ascii="华文细黑" w:eastAsia="华文细黑" w:hAnsi="华文细黑" w:hint="eastAsia"/>
          <w:b/>
          <w:szCs w:val="24"/>
        </w:rPr>
        <w:t>3.2.1国家规定实行生产许可证、计量器具许可证或特殊认证的产品，应符合国家标准的规定并具有相关证明文件，不得采用国家明令禁止使用或淘汰的产品。施工单位必须在安装使用前查验相关</w:t>
      </w:r>
      <w:r w:rsidR="00822546" w:rsidRPr="001F66A5">
        <w:rPr>
          <w:rFonts w:ascii="华文细黑" w:eastAsia="华文细黑" w:hAnsi="华文细黑" w:hint="eastAsia"/>
          <w:b/>
          <w:szCs w:val="24"/>
        </w:rPr>
        <w:t>证明</w:t>
      </w:r>
      <w:r w:rsidRPr="001F66A5">
        <w:rPr>
          <w:rFonts w:ascii="华文细黑" w:eastAsia="华文细黑" w:hAnsi="华文细黑" w:hint="eastAsia"/>
          <w:b/>
          <w:szCs w:val="24"/>
        </w:rPr>
        <w:t>文件，不符合要求的产品不得安装使用。进口产品应提供有效的商检合格证明、中文质量证明等文件。</w:t>
      </w:r>
    </w:p>
    <w:p w:rsidR="00AC5FAD" w:rsidRPr="001F66A5" w:rsidRDefault="00DC69D2" w:rsidP="00650588">
      <w:pPr>
        <w:spacing w:line="360" w:lineRule="auto"/>
        <w:rPr>
          <w:rFonts w:ascii="仿宋" w:eastAsia="仿宋" w:hAnsi="仿宋"/>
          <w:szCs w:val="24"/>
        </w:rPr>
      </w:pPr>
      <w:r w:rsidRPr="001F66A5">
        <w:rPr>
          <w:rFonts w:ascii="仿宋" w:eastAsia="仿宋" w:hAnsi="仿宋" w:hint="eastAsia"/>
          <w:szCs w:val="24"/>
        </w:rPr>
        <w:t>条文说明：未纳入商检目录的产品，需厂家提供相关证明。</w:t>
      </w:r>
    </w:p>
    <w:p w:rsidR="00AC5FAD" w:rsidRPr="001F66A5" w:rsidRDefault="00DC69D2" w:rsidP="00650588">
      <w:pPr>
        <w:spacing w:line="360" w:lineRule="auto"/>
        <w:rPr>
          <w:rFonts w:ascii="华文细黑" w:eastAsia="华文细黑" w:hAnsi="华文细黑"/>
          <w:b/>
          <w:szCs w:val="24"/>
        </w:rPr>
      </w:pPr>
      <w:r w:rsidRPr="001F66A5">
        <w:rPr>
          <w:rFonts w:ascii="华文细黑" w:eastAsia="华文细黑" w:hAnsi="华文细黑" w:hint="eastAsia"/>
          <w:b/>
          <w:szCs w:val="24"/>
        </w:rPr>
        <w:t>3.2.2燃气</w:t>
      </w:r>
      <w:r w:rsidR="008E41DB" w:rsidRPr="001F66A5">
        <w:rPr>
          <w:rFonts w:ascii="华文细黑" w:eastAsia="华文细黑" w:hAnsi="华文细黑" w:hint="eastAsia"/>
          <w:b/>
          <w:szCs w:val="24"/>
        </w:rPr>
        <w:t>用户</w:t>
      </w:r>
      <w:r w:rsidRPr="001F66A5">
        <w:rPr>
          <w:rFonts w:ascii="华文细黑" w:eastAsia="华文细黑" w:hAnsi="华文细黑" w:hint="eastAsia"/>
          <w:b/>
          <w:szCs w:val="24"/>
        </w:rPr>
        <w:t>工程所用的管道组成件和设备的材质、规格、性能等应符合国家标准和设计文件的规定，并应有出厂</w:t>
      </w:r>
      <w:r w:rsidR="007B17C4" w:rsidRPr="001F66A5">
        <w:rPr>
          <w:rFonts w:ascii="华文细黑" w:eastAsia="华文细黑" w:hAnsi="华文细黑" w:hint="eastAsia"/>
          <w:b/>
          <w:szCs w:val="24"/>
        </w:rPr>
        <w:t>质量证明文件</w:t>
      </w:r>
      <w:r w:rsidRPr="001F66A5">
        <w:rPr>
          <w:rFonts w:ascii="华文细黑" w:eastAsia="华文细黑" w:hAnsi="华文细黑" w:hint="eastAsia"/>
          <w:b/>
          <w:szCs w:val="24"/>
        </w:rPr>
        <w:t>。</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3.2.3  燃气</w:t>
      </w:r>
      <w:r w:rsidR="008E41DB" w:rsidRPr="001F66A5">
        <w:rPr>
          <w:rFonts w:ascii="华文细黑" w:eastAsia="华文细黑" w:hAnsi="华文细黑" w:hint="eastAsia"/>
          <w:szCs w:val="24"/>
        </w:rPr>
        <w:t>用户</w:t>
      </w:r>
      <w:r w:rsidRPr="001F66A5">
        <w:rPr>
          <w:rFonts w:ascii="华文细黑" w:eastAsia="华文细黑" w:hAnsi="华文细黑" w:hint="eastAsia"/>
          <w:szCs w:val="24"/>
        </w:rPr>
        <w:t>工程采用的</w:t>
      </w:r>
      <w:r w:rsidR="008E41DB" w:rsidRPr="001F66A5">
        <w:rPr>
          <w:rFonts w:ascii="华文细黑" w:eastAsia="华文细黑" w:hAnsi="华文细黑" w:hint="eastAsia"/>
          <w:szCs w:val="24"/>
        </w:rPr>
        <w:t>管道组成件</w:t>
      </w:r>
      <w:r w:rsidRPr="001F66A5">
        <w:rPr>
          <w:rFonts w:ascii="华文细黑" w:eastAsia="华文细黑" w:hAnsi="华文细黑" w:hint="eastAsia"/>
          <w:szCs w:val="24"/>
        </w:rPr>
        <w:t>、设备进场时，施工单位应按国家标准及设计文件组织检查验收并应有相应记录。验收应以外观检查和查验质量合格文件为主。当对产品的质量或产品合格文件有疑义时，应在监理（建设）单位人员的见证下，由相关单位按产品检验标准分类抽样检验。</w:t>
      </w:r>
    </w:p>
    <w:p w:rsidR="00AC5FAD" w:rsidRPr="001F66A5" w:rsidRDefault="00DC69D2" w:rsidP="00650588">
      <w:pPr>
        <w:spacing w:line="360" w:lineRule="auto"/>
        <w:rPr>
          <w:rFonts w:ascii="仿宋" w:eastAsia="仿宋" w:hAnsi="仿宋"/>
          <w:szCs w:val="24"/>
        </w:rPr>
      </w:pPr>
      <w:r w:rsidRPr="001F66A5">
        <w:rPr>
          <w:rFonts w:ascii="仿宋" w:eastAsia="仿宋" w:hAnsi="仿宋" w:hint="eastAsia"/>
          <w:szCs w:val="24"/>
        </w:rPr>
        <w:t>条文说明：相应记录包括文字记录、影像记录、扫描产品及设备的电子码等等。</w:t>
      </w:r>
    </w:p>
    <w:p w:rsidR="00AC5FAD" w:rsidRPr="001F66A5" w:rsidRDefault="00DC69D2" w:rsidP="00650588">
      <w:pPr>
        <w:spacing w:line="360" w:lineRule="auto"/>
        <w:jc w:val="left"/>
        <w:rPr>
          <w:rFonts w:ascii="华文细黑" w:eastAsia="华文细黑" w:hAnsi="华文细黑"/>
          <w:szCs w:val="24"/>
        </w:rPr>
      </w:pPr>
      <w:r w:rsidRPr="001F66A5">
        <w:rPr>
          <w:rFonts w:ascii="华文细黑" w:eastAsia="华文细黑" w:hAnsi="华文细黑" w:hint="eastAsia"/>
          <w:szCs w:val="24"/>
        </w:rPr>
        <w:lastRenderedPageBreak/>
        <w:t>3.2.4  对工程采用的</w:t>
      </w:r>
      <w:r w:rsidR="008E41DB" w:rsidRPr="001F66A5">
        <w:rPr>
          <w:rFonts w:ascii="华文细黑" w:eastAsia="华文细黑" w:hAnsi="华文细黑" w:hint="eastAsia"/>
          <w:szCs w:val="24"/>
        </w:rPr>
        <w:t>管道组成件</w:t>
      </w:r>
      <w:r w:rsidRPr="001F66A5">
        <w:rPr>
          <w:rFonts w:ascii="华文细黑" w:eastAsia="华文细黑" w:hAnsi="华文细黑" w:hint="eastAsia"/>
          <w:szCs w:val="24"/>
        </w:rPr>
        <w:t>、设备进场</w:t>
      </w:r>
      <w:r w:rsidR="008E41DB" w:rsidRPr="001F66A5">
        <w:rPr>
          <w:rFonts w:ascii="华文细黑" w:eastAsia="华文细黑" w:hAnsi="华文细黑" w:hint="eastAsia"/>
          <w:szCs w:val="24"/>
        </w:rPr>
        <w:t>有</w:t>
      </w:r>
      <w:r w:rsidRPr="001F66A5">
        <w:rPr>
          <w:rFonts w:ascii="华文细黑" w:eastAsia="华文细黑" w:hAnsi="华文细黑" w:hint="eastAsia"/>
          <w:szCs w:val="24"/>
        </w:rPr>
        <w:t>抽检</w:t>
      </w:r>
      <w:r w:rsidR="008E41DB" w:rsidRPr="001F66A5">
        <w:rPr>
          <w:rFonts w:ascii="华文细黑" w:eastAsia="华文细黑" w:hAnsi="华文细黑" w:hint="eastAsia"/>
          <w:szCs w:val="24"/>
        </w:rPr>
        <w:t>要求</w:t>
      </w:r>
      <w:r w:rsidRPr="001F66A5">
        <w:rPr>
          <w:rFonts w:ascii="华文细黑" w:eastAsia="华文细黑" w:hAnsi="华文细黑" w:hint="eastAsia"/>
          <w:szCs w:val="24"/>
        </w:rPr>
        <w:t>时，应按相关产品标准</w:t>
      </w:r>
      <w:r w:rsidR="008E41DB" w:rsidRPr="001F66A5">
        <w:rPr>
          <w:rFonts w:ascii="华文细黑" w:eastAsia="华文细黑" w:hAnsi="华文细黑" w:hint="eastAsia"/>
          <w:szCs w:val="24"/>
        </w:rPr>
        <w:t>比例</w:t>
      </w:r>
      <w:r w:rsidRPr="001F66A5">
        <w:rPr>
          <w:rFonts w:ascii="华文细黑" w:eastAsia="华文细黑" w:hAnsi="华文细黑" w:hint="eastAsia"/>
          <w:szCs w:val="24"/>
        </w:rPr>
        <w:t>进行抽测。抽测的材料、设备出现不合格时，判定该批材料、设备不合格，并不得使用。</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3.2.5  管道组成件和设备的运输及存放不得损害或减弱管道组成件及设备的性能，且应符合下列规定：</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管道组成件和设备在运输、装卸和搬动时，应避免被污染，不得抛、摔、滚、拖等；</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管道组成件和设备严禁与油品、腐蚀性物品或有毒物品混合堆放；</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3  </w:t>
      </w:r>
      <w:r w:rsidR="006338B1" w:rsidRPr="001F66A5">
        <w:rPr>
          <w:rFonts w:ascii="华文细黑" w:eastAsia="华文细黑" w:hAnsi="华文细黑" w:hint="eastAsia"/>
          <w:szCs w:val="24"/>
        </w:rPr>
        <w:t>管道组成件和设备应存放在通风良好、防雨、防晒的库房或简易棚内，不得露天存放，应远离热源</w:t>
      </w:r>
      <w:r w:rsidRPr="001F66A5">
        <w:rPr>
          <w:rFonts w:ascii="华文细黑" w:eastAsia="华文细黑" w:hAnsi="华文细黑" w:hint="eastAsia"/>
          <w:szCs w:val="24"/>
        </w:rPr>
        <w:t xml:space="preserve">； </w:t>
      </w:r>
    </w:p>
    <w:p w:rsidR="00AC5FAD" w:rsidRPr="001F66A5" w:rsidRDefault="00DC69D2" w:rsidP="00145EF7">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vanish/>
          <w:szCs w:val="24"/>
        </w:rPr>
        <w:cr/>
        <w:t>.3.2-2003况对原标准进行修改。</w:t>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vanish/>
          <w:szCs w:val="24"/>
        </w:rPr>
        <w:pgNum/>
      </w:r>
      <w:r w:rsidRPr="001F66A5">
        <w:rPr>
          <w:rFonts w:ascii="华文细黑" w:eastAsia="华文细黑" w:hAnsi="华文细黑" w:hint="eastAsia"/>
          <w:szCs w:val="24"/>
        </w:rPr>
        <w:t xml:space="preserve">4  </w:t>
      </w:r>
      <w:r w:rsidR="008E41DB" w:rsidRPr="001F66A5">
        <w:rPr>
          <w:rFonts w:ascii="华文细黑" w:eastAsia="华文细黑" w:hAnsi="华文细黑" w:hint="eastAsia"/>
          <w:szCs w:val="24"/>
        </w:rPr>
        <w:t>管道组成件</w:t>
      </w:r>
      <w:r w:rsidR="006338B1" w:rsidRPr="001F66A5">
        <w:rPr>
          <w:rFonts w:ascii="华文细黑" w:eastAsia="华文细黑" w:hAnsi="华文细黑" w:hint="eastAsia"/>
          <w:szCs w:val="24"/>
        </w:rPr>
        <w:t>及设备</w:t>
      </w:r>
      <w:r w:rsidR="008E41DB" w:rsidRPr="001F66A5">
        <w:rPr>
          <w:rFonts w:ascii="华文细黑" w:eastAsia="华文细黑" w:hAnsi="华文细黑" w:hint="eastAsia"/>
          <w:szCs w:val="24"/>
        </w:rPr>
        <w:t>宜</w:t>
      </w:r>
      <w:r w:rsidR="006338B1" w:rsidRPr="001F66A5">
        <w:rPr>
          <w:rFonts w:ascii="华文细黑" w:eastAsia="华文细黑" w:hAnsi="华文细黑" w:hint="eastAsia"/>
          <w:szCs w:val="24"/>
        </w:rPr>
        <w:t>水平堆放，</w:t>
      </w:r>
      <w:r w:rsidR="0041656A" w:rsidRPr="001F66A5">
        <w:rPr>
          <w:rFonts w:ascii="华文细黑" w:eastAsia="华文细黑" w:hAnsi="华文细黑" w:hint="eastAsia"/>
          <w:szCs w:val="24"/>
        </w:rPr>
        <w:t>不得直接堆在地面上</w:t>
      </w:r>
      <w:r w:rsidR="006338B1" w:rsidRPr="001F66A5">
        <w:rPr>
          <w:rFonts w:ascii="华文细黑" w:eastAsia="华文细黑" w:hAnsi="华文细黑" w:hint="eastAsia"/>
          <w:szCs w:val="24"/>
        </w:rPr>
        <w:t>。</w:t>
      </w:r>
      <w:r w:rsidR="005C6B87" w:rsidRPr="001F66A5">
        <w:rPr>
          <w:rFonts w:ascii="华文细黑" w:eastAsia="华文细黑" w:hAnsi="华文细黑" w:hint="eastAsia"/>
          <w:szCs w:val="24"/>
        </w:rPr>
        <w:t>管材堆置高度不宜超过1.5米；</w:t>
      </w:r>
      <w:r w:rsidR="006338B1" w:rsidRPr="001F66A5">
        <w:rPr>
          <w:rFonts w:ascii="华文细黑" w:eastAsia="华文细黑" w:hAnsi="华文细黑" w:hint="eastAsia"/>
          <w:szCs w:val="24"/>
        </w:rPr>
        <w:t>管件应原箱码堆，</w:t>
      </w:r>
      <w:r w:rsidR="005C6B87" w:rsidRPr="001F66A5">
        <w:rPr>
          <w:rFonts w:ascii="华文细黑" w:eastAsia="华文细黑" w:hAnsi="华文细黑" w:hint="eastAsia"/>
          <w:szCs w:val="24"/>
        </w:rPr>
        <w:t>堆置高度</w:t>
      </w:r>
      <w:r w:rsidR="006338B1" w:rsidRPr="001F66A5">
        <w:rPr>
          <w:rFonts w:ascii="华文细黑" w:eastAsia="华文细黑" w:hAnsi="华文细黑" w:hint="eastAsia"/>
          <w:szCs w:val="24"/>
        </w:rPr>
        <w:t>应符合其产品堆放要求</w:t>
      </w:r>
      <w:r w:rsidR="00D2502F" w:rsidRPr="001F66A5">
        <w:rPr>
          <w:rFonts w:ascii="华文细黑" w:eastAsia="华文细黑" w:hAnsi="华文细黑" w:hint="eastAsia"/>
          <w:szCs w:val="24"/>
        </w:rPr>
        <w:t>。</w:t>
      </w:r>
    </w:p>
    <w:p w:rsidR="002B113A" w:rsidRPr="001F66A5" w:rsidRDefault="00F35D12" w:rsidP="00650588">
      <w:pPr>
        <w:spacing w:line="360" w:lineRule="auto"/>
        <w:rPr>
          <w:rFonts w:ascii="仿宋" w:eastAsia="仿宋" w:hAnsi="仿宋"/>
          <w:szCs w:val="24"/>
        </w:rPr>
      </w:pPr>
      <w:r w:rsidRPr="001F66A5">
        <w:rPr>
          <w:rFonts w:ascii="仿宋" w:eastAsia="仿宋" w:hAnsi="仿宋"/>
          <w:szCs w:val="24"/>
        </w:rPr>
        <w:t>条文说明</w:t>
      </w:r>
      <w:r w:rsidRPr="001F66A5">
        <w:rPr>
          <w:rFonts w:ascii="仿宋" w:eastAsia="仿宋" w:hAnsi="仿宋" w:hint="eastAsia"/>
          <w:szCs w:val="24"/>
        </w:rPr>
        <w:t>：</w:t>
      </w:r>
      <w:r w:rsidRPr="001F66A5">
        <w:rPr>
          <w:rFonts w:ascii="仿宋" w:eastAsia="仿宋" w:hAnsi="仿宋"/>
          <w:szCs w:val="24"/>
        </w:rPr>
        <w:t>管材与地面之间可设置木方等</w:t>
      </w:r>
      <w:r w:rsidR="005C6B87" w:rsidRPr="001F66A5">
        <w:rPr>
          <w:rFonts w:ascii="仿宋" w:eastAsia="仿宋" w:hAnsi="仿宋"/>
          <w:szCs w:val="24"/>
        </w:rPr>
        <w:t>软质</w:t>
      </w:r>
      <w:r w:rsidRPr="001F66A5">
        <w:rPr>
          <w:rFonts w:ascii="仿宋" w:eastAsia="仿宋" w:hAnsi="仿宋"/>
          <w:szCs w:val="24"/>
        </w:rPr>
        <w:t>材料支撑</w:t>
      </w:r>
      <w:r w:rsidRPr="001F66A5">
        <w:rPr>
          <w:rFonts w:ascii="仿宋" w:eastAsia="仿宋" w:hAnsi="仿宋" w:hint="eastAsia"/>
          <w:szCs w:val="24"/>
        </w:rPr>
        <w:t>。</w:t>
      </w:r>
      <w:r w:rsidR="00E94C87" w:rsidRPr="001F66A5">
        <w:rPr>
          <w:rFonts w:ascii="仿宋" w:eastAsia="仿宋" w:hAnsi="仿宋" w:hint="eastAsia"/>
          <w:szCs w:val="24"/>
        </w:rPr>
        <w:t>管件的码堆高度应符合其产品包装标注的堆放要求。</w:t>
      </w:r>
    </w:p>
    <w:p w:rsidR="00AC5FAD" w:rsidRPr="001F66A5" w:rsidRDefault="00DC69D2" w:rsidP="00650588">
      <w:pPr>
        <w:pStyle w:val="2"/>
        <w:rPr>
          <w:rFonts w:ascii="华文细黑" w:eastAsia="华文细黑" w:hAnsi="华文细黑"/>
          <w:b w:val="0"/>
          <w:kern w:val="44"/>
        </w:rPr>
      </w:pPr>
      <w:r w:rsidRPr="001F66A5">
        <w:rPr>
          <w:rFonts w:ascii="华文细黑" w:eastAsia="华文细黑" w:hAnsi="华文细黑"/>
          <w:b w:val="0"/>
          <w:kern w:val="44"/>
        </w:rPr>
        <w:tab/>
      </w:r>
      <w:bookmarkStart w:id="7" w:name="_Toc510077630"/>
      <w:r w:rsidRPr="001F66A5">
        <w:rPr>
          <w:rFonts w:ascii="华文细黑" w:eastAsia="华文细黑" w:hAnsi="华文细黑" w:hint="eastAsia"/>
          <w:b w:val="0"/>
          <w:kern w:val="44"/>
          <w:sz w:val="21"/>
          <w:szCs w:val="24"/>
        </w:rPr>
        <w:t>3.3  施工过程质量管理</w:t>
      </w:r>
      <w:bookmarkEnd w:id="7"/>
    </w:p>
    <w:p w:rsidR="008E41DB"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3</w:t>
      </w:r>
      <w:r w:rsidRPr="001F66A5">
        <w:rPr>
          <w:rFonts w:ascii="华文细黑" w:eastAsia="华文细黑" w:hAnsi="华文细黑"/>
          <w:szCs w:val="24"/>
        </w:rPr>
        <w:t>.</w:t>
      </w:r>
      <w:r w:rsidRPr="001F66A5">
        <w:rPr>
          <w:rFonts w:ascii="华文细黑" w:eastAsia="华文细黑" w:hAnsi="华文细黑" w:hint="eastAsia"/>
          <w:szCs w:val="24"/>
        </w:rPr>
        <w:t>3</w:t>
      </w:r>
      <w:r w:rsidRPr="001F66A5">
        <w:rPr>
          <w:rFonts w:ascii="华文细黑" w:eastAsia="华文细黑" w:hAnsi="华文细黑"/>
          <w:szCs w:val="24"/>
        </w:rPr>
        <w:t>.</w:t>
      </w:r>
      <w:r w:rsidRPr="001F66A5">
        <w:rPr>
          <w:rFonts w:ascii="华文细黑" w:eastAsia="华文细黑" w:hAnsi="华文细黑" w:hint="eastAsia"/>
          <w:szCs w:val="24"/>
        </w:rPr>
        <w:t xml:space="preserve">1  </w:t>
      </w:r>
      <w:r w:rsidR="008E41DB" w:rsidRPr="001F66A5">
        <w:rPr>
          <w:rFonts w:ascii="华文细黑" w:eastAsia="华文细黑" w:hAnsi="华文细黑" w:hint="eastAsia"/>
          <w:szCs w:val="24"/>
        </w:rPr>
        <w:t>施工单位应对工程施工质量进行检验，并真实、准确、及时地记录检验结果。</w:t>
      </w:r>
    </w:p>
    <w:p w:rsidR="008E41DB" w:rsidRPr="001F66A5" w:rsidRDefault="008E41DB" w:rsidP="00650588">
      <w:pPr>
        <w:spacing w:line="360" w:lineRule="auto"/>
        <w:rPr>
          <w:rFonts w:ascii="华文细黑" w:eastAsia="华文细黑" w:hAnsi="华文细黑"/>
          <w:szCs w:val="24"/>
        </w:rPr>
      </w:pPr>
      <w:r w:rsidRPr="001F66A5">
        <w:rPr>
          <w:rFonts w:ascii="华文细黑" w:eastAsia="华文细黑" w:hAnsi="华文细黑" w:hint="eastAsia"/>
          <w:szCs w:val="24"/>
        </w:rPr>
        <w:t>3.3.2  质量检验所使用的检测设备、计量仪器应检定合格、并应在有效期内。</w:t>
      </w:r>
    </w:p>
    <w:p w:rsidR="008E41DB" w:rsidRPr="001F66A5" w:rsidRDefault="008E41DB" w:rsidP="00650588">
      <w:pPr>
        <w:spacing w:line="360" w:lineRule="auto"/>
        <w:rPr>
          <w:rFonts w:ascii="华文细黑" w:eastAsia="华文细黑" w:hAnsi="华文细黑"/>
          <w:szCs w:val="24"/>
        </w:rPr>
      </w:pPr>
      <w:r w:rsidRPr="001F66A5">
        <w:rPr>
          <w:rFonts w:ascii="华文细黑" w:eastAsia="华文细黑" w:hAnsi="华文细黑" w:hint="eastAsia"/>
          <w:szCs w:val="24"/>
        </w:rPr>
        <w:t>3.3.3  工程质量验收应在施工单位自检合格的</w:t>
      </w:r>
      <w:r w:rsidR="00974BCF" w:rsidRPr="001F66A5">
        <w:rPr>
          <w:rFonts w:ascii="华文细黑" w:eastAsia="华文细黑" w:hAnsi="华文细黑" w:hint="eastAsia"/>
          <w:szCs w:val="24"/>
        </w:rPr>
        <w:t>基础上进行。</w:t>
      </w:r>
    </w:p>
    <w:p w:rsidR="00AC5FAD" w:rsidRPr="001F66A5" w:rsidRDefault="00974BCF" w:rsidP="00650588">
      <w:pPr>
        <w:spacing w:line="360" w:lineRule="auto"/>
        <w:rPr>
          <w:rFonts w:ascii="华文细黑" w:eastAsia="华文细黑" w:hAnsi="华文细黑"/>
          <w:szCs w:val="24"/>
        </w:rPr>
      </w:pPr>
      <w:r w:rsidRPr="001F66A5">
        <w:rPr>
          <w:rFonts w:ascii="华文细黑" w:eastAsia="华文细黑" w:hAnsi="华文细黑" w:hint="eastAsia"/>
          <w:szCs w:val="24"/>
        </w:rPr>
        <w:t xml:space="preserve">3.3.4  </w:t>
      </w:r>
      <w:r w:rsidR="00DC69D2" w:rsidRPr="001F66A5">
        <w:rPr>
          <w:rFonts w:ascii="华文细黑" w:eastAsia="华文细黑" w:hAnsi="华文细黑" w:hint="eastAsia"/>
          <w:szCs w:val="24"/>
        </w:rPr>
        <w:t>在施工过程中，工序之间应进行交接检验，交接双方应共同检查确认工程质量，并应做书面记录。</w:t>
      </w:r>
    </w:p>
    <w:p w:rsidR="00974BCF" w:rsidRPr="001F66A5" w:rsidRDefault="00974BCF" w:rsidP="00650588">
      <w:pPr>
        <w:spacing w:line="360" w:lineRule="auto"/>
        <w:rPr>
          <w:rFonts w:ascii="华文细黑" w:eastAsia="华文细黑" w:hAnsi="华文细黑"/>
          <w:szCs w:val="24"/>
        </w:rPr>
      </w:pPr>
      <w:r w:rsidRPr="001F66A5">
        <w:rPr>
          <w:rFonts w:ascii="华文细黑" w:eastAsia="华文细黑" w:hAnsi="华文细黑" w:hint="eastAsia"/>
          <w:szCs w:val="24"/>
        </w:rPr>
        <w:t>3.3.5 隐蔽工程在隐蔽前应自检合格并提供能证明隐蔽工程施工质量的文字、影像资料、按相关建设程序进行报验，验收合格后方可进行隐蔽。</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szCs w:val="24"/>
        </w:rPr>
        <w:t>3.3.</w:t>
      </w:r>
      <w:r w:rsidR="00974BCF" w:rsidRPr="001F66A5">
        <w:rPr>
          <w:rFonts w:ascii="华文细黑" w:eastAsia="华文细黑" w:hAnsi="华文细黑" w:hint="eastAsia"/>
          <w:szCs w:val="24"/>
        </w:rPr>
        <w:t>6</w:t>
      </w:r>
      <w:r w:rsidRPr="001F66A5">
        <w:rPr>
          <w:rFonts w:ascii="华文细黑" w:eastAsia="华文细黑" w:hAnsi="华文细黑" w:hint="eastAsia"/>
          <w:szCs w:val="24"/>
        </w:rPr>
        <w:t>燃气用户</w:t>
      </w:r>
      <w:r w:rsidR="0071418E" w:rsidRPr="001F66A5">
        <w:rPr>
          <w:rFonts w:ascii="华文细黑" w:eastAsia="华文细黑" w:hAnsi="华文细黑" w:hint="eastAsia"/>
          <w:szCs w:val="24"/>
        </w:rPr>
        <w:t>工</w:t>
      </w:r>
      <w:r w:rsidRPr="001F66A5">
        <w:rPr>
          <w:rFonts w:ascii="华文细黑" w:eastAsia="华文细黑" w:hAnsi="华文细黑" w:hint="eastAsia"/>
          <w:szCs w:val="24"/>
        </w:rPr>
        <w:t>程验收单元可按单位（子单位）工程、分部（子分部）工程、分项工程进行划分。分部（子分部）、分项工程的划分可按表3.3.</w:t>
      </w:r>
      <w:r w:rsidR="0000453B" w:rsidRPr="001F66A5">
        <w:rPr>
          <w:rFonts w:ascii="华文细黑" w:eastAsia="华文细黑" w:hAnsi="华文细黑" w:hint="eastAsia"/>
          <w:szCs w:val="24"/>
        </w:rPr>
        <w:t>6</w:t>
      </w:r>
      <w:r w:rsidRPr="001F66A5">
        <w:rPr>
          <w:rFonts w:ascii="华文细黑" w:eastAsia="华文细黑" w:hAnsi="华文细黑" w:hint="eastAsia"/>
          <w:szCs w:val="24"/>
        </w:rPr>
        <w:t>进行。</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表3.3.</w:t>
      </w:r>
      <w:r w:rsidR="0000453B" w:rsidRPr="001F66A5">
        <w:rPr>
          <w:rFonts w:ascii="华文细黑" w:eastAsia="华文细黑" w:hAnsi="华文细黑" w:hint="eastAsia"/>
        </w:rPr>
        <w:t xml:space="preserve">6 </w:t>
      </w:r>
      <w:r w:rsidRPr="001F66A5">
        <w:rPr>
          <w:rFonts w:ascii="华文细黑" w:eastAsia="华文细黑" w:hAnsi="华文细黑" w:hint="eastAsia"/>
        </w:rPr>
        <w:t>燃气</w:t>
      </w:r>
      <w:r w:rsidR="00974BCF" w:rsidRPr="001F66A5">
        <w:rPr>
          <w:rFonts w:ascii="华文细黑" w:eastAsia="华文细黑" w:hAnsi="华文细黑" w:hint="eastAsia"/>
        </w:rPr>
        <w:t>用户</w:t>
      </w:r>
      <w:r w:rsidRPr="001F66A5">
        <w:rPr>
          <w:rFonts w:ascii="华文细黑" w:eastAsia="华文细黑" w:hAnsi="华文细黑" w:hint="eastAsia"/>
        </w:rPr>
        <w:t>工程分部（子分部）、分项工程划分表</w:t>
      </w:r>
    </w:p>
    <w:tbl>
      <w:tblPr>
        <w:tblW w:w="84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310"/>
        <w:gridCol w:w="6090"/>
      </w:tblGrid>
      <w:tr w:rsidR="00AC5FAD" w:rsidRPr="001F66A5" w:rsidTr="00F0330F">
        <w:trPr>
          <w:cantSplit/>
          <w:trHeight w:val="452"/>
        </w:trPr>
        <w:tc>
          <w:tcPr>
            <w:tcW w:w="2310" w:type="dxa"/>
            <w:vAlign w:val="center"/>
          </w:tcPr>
          <w:p w:rsidR="00AC5FAD" w:rsidRPr="001F66A5" w:rsidRDefault="00DC69D2" w:rsidP="00F0330F">
            <w:pPr>
              <w:spacing w:line="360" w:lineRule="auto"/>
              <w:ind w:right="-3"/>
              <w:rPr>
                <w:rFonts w:ascii="华文细黑" w:eastAsia="华文细黑" w:hAnsi="华文细黑"/>
                <w:szCs w:val="24"/>
              </w:rPr>
            </w:pPr>
            <w:r w:rsidRPr="001F66A5">
              <w:rPr>
                <w:rFonts w:ascii="华文细黑" w:eastAsia="华文细黑" w:hAnsi="华文细黑" w:hint="eastAsia"/>
                <w:szCs w:val="24"/>
              </w:rPr>
              <w:t>分部（子分部）工程</w:t>
            </w:r>
          </w:p>
        </w:tc>
        <w:tc>
          <w:tcPr>
            <w:tcW w:w="6090" w:type="dxa"/>
            <w:vAlign w:val="center"/>
          </w:tcPr>
          <w:p w:rsidR="00AC5FAD" w:rsidRPr="001F66A5" w:rsidRDefault="00DC69D2" w:rsidP="00F0330F">
            <w:pPr>
              <w:spacing w:line="360" w:lineRule="auto"/>
              <w:ind w:right="-3"/>
              <w:rPr>
                <w:rFonts w:ascii="华文细黑" w:eastAsia="华文细黑" w:hAnsi="华文细黑"/>
                <w:szCs w:val="24"/>
              </w:rPr>
            </w:pPr>
            <w:r w:rsidRPr="001F66A5">
              <w:rPr>
                <w:rFonts w:ascii="华文细黑" w:eastAsia="华文细黑" w:hAnsi="华文细黑" w:hint="eastAsia"/>
                <w:szCs w:val="24"/>
              </w:rPr>
              <w:t>分 项 工 程</w:t>
            </w:r>
          </w:p>
        </w:tc>
      </w:tr>
      <w:tr w:rsidR="00AC5FAD" w:rsidRPr="001F66A5" w:rsidTr="00F0330F">
        <w:trPr>
          <w:cantSplit/>
        </w:trPr>
        <w:tc>
          <w:tcPr>
            <w:tcW w:w="2310" w:type="dxa"/>
            <w:vAlign w:val="center"/>
          </w:tcPr>
          <w:p w:rsidR="00AC5FAD" w:rsidRPr="001F66A5" w:rsidRDefault="00DC69D2" w:rsidP="00F0330F">
            <w:pPr>
              <w:spacing w:line="360" w:lineRule="auto"/>
              <w:ind w:right="-3"/>
              <w:rPr>
                <w:rFonts w:ascii="华文细黑" w:eastAsia="华文细黑" w:hAnsi="华文细黑"/>
                <w:szCs w:val="24"/>
              </w:rPr>
            </w:pPr>
            <w:r w:rsidRPr="001F66A5">
              <w:rPr>
                <w:rFonts w:ascii="华文细黑" w:eastAsia="华文细黑" w:hAnsi="华文细黑" w:hint="eastAsia"/>
                <w:szCs w:val="24"/>
              </w:rPr>
              <w:t>引入管安装</w:t>
            </w:r>
          </w:p>
        </w:tc>
        <w:tc>
          <w:tcPr>
            <w:tcW w:w="6090" w:type="dxa"/>
            <w:vAlign w:val="center"/>
          </w:tcPr>
          <w:p w:rsidR="00AC5FAD" w:rsidRPr="001F66A5" w:rsidRDefault="00DC69D2" w:rsidP="00F0330F">
            <w:pPr>
              <w:spacing w:line="360" w:lineRule="auto"/>
              <w:ind w:right="-3"/>
              <w:rPr>
                <w:rFonts w:ascii="华文细黑" w:eastAsia="华文细黑" w:hAnsi="华文细黑"/>
                <w:szCs w:val="24"/>
              </w:rPr>
            </w:pPr>
            <w:r w:rsidRPr="001F66A5">
              <w:rPr>
                <w:rFonts w:ascii="华文细黑" w:eastAsia="华文细黑" w:hAnsi="华文细黑" w:hint="eastAsia"/>
                <w:szCs w:val="24"/>
              </w:rPr>
              <w:t>管道沟槽、管道连接、管道防腐、沟槽回填、管道设施防护、阴极保护系统安装与测试、调压装置安装</w:t>
            </w:r>
          </w:p>
        </w:tc>
      </w:tr>
      <w:tr w:rsidR="00AC5FAD" w:rsidRPr="001F66A5" w:rsidTr="00F0330F">
        <w:trPr>
          <w:cantSplit/>
        </w:trPr>
        <w:tc>
          <w:tcPr>
            <w:tcW w:w="2310" w:type="dxa"/>
            <w:vAlign w:val="center"/>
          </w:tcPr>
          <w:p w:rsidR="00AC5FAD" w:rsidRPr="001F66A5" w:rsidRDefault="00DC69D2" w:rsidP="00F0330F">
            <w:pPr>
              <w:spacing w:line="360" w:lineRule="auto"/>
              <w:ind w:right="-3"/>
              <w:rPr>
                <w:rFonts w:ascii="华文细黑" w:eastAsia="华文细黑" w:hAnsi="华文细黑"/>
                <w:szCs w:val="24"/>
              </w:rPr>
            </w:pPr>
            <w:r w:rsidRPr="001F66A5">
              <w:rPr>
                <w:rFonts w:ascii="华文细黑" w:eastAsia="华文细黑" w:hAnsi="华文细黑" w:hint="eastAsia"/>
                <w:szCs w:val="24"/>
              </w:rPr>
              <w:t>室内燃气管道安装</w:t>
            </w:r>
          </w:p>
        </w:tc>
        <w:tc>
          <w:tcPr>
            <w:tcW w:w="6090" w:type="dxa"/>
            <w:vAlign w:val="center"/>
          </w:tcPr>
          <w:p w:rsidR="00AC5FAD" w:rsidRPr="001F66A5" w:rsidRDefault="00DC69D2" w:rsidP="00974BCF">
            <w:pPr>
              <w:spacing w:line="360" w:lineRule="auto"/>
              <w:ind w:right="-3"/>
              <w:rPr>
                <w:rFonts w:ascii="华文细黑" w:eastAsia="华文细黑" w:hAnsi="华文细黑"/>
                <w:szCs w:val="24"/>
              </w:rPr>
            </w:pPr>
            <w:r w:rsidRPr="001F66A5">
              <w:rPr>
                <w:rFonts w:ascii="华文细黑" w:eastAsia="华文细黑" w:hAnsi="华文细黑" w:hint="eastAsia"/>
                <w:szCs w:val="24"/>
              </w:rPr>
              <w:t>管道及</w:t>
            </w:r>
            <w:r w:rsidR="00974BCF" w:rsidRPr="001F66A5">
              <w:rPr>
                <w:rFonts w:ascii="华文细黑" w:eastAsia="华文细黑" w:hAnsi="华文细黑" w:hint="eastAsia"/>
                <w:szCs w:val="24"/>
              </w:rPr>
              <w:t>附件</w:t>
            </w:r>
            <w:r w:rsidRPr="001F66A5">
              <w:rPr>
                <w:rFonts w:ascii="华文细黑" w:eastAsia="华文细黑" w:hAnsi="华文细黑" w:hint="eastAsia"/>
                <w:szCs w:val="24"/>
              </w:rPr>
              <w:t>安装、暗埋或暗封管道及其管道附件安装、支架安装、计量装置安装</w:t>
            </w:r>
          </w:p>
        </w:tc>
      </w:tr>
      <w:tr w:rsidR="00AC5FAD" w:rsidRPr="001F66A5" w:rsidTr="00F0330F">
        <w:trPr>
          <w:cantSplit/>
        </w:trPr>
        <w:tc>
          <w:tcPr>
            <w:tcW w:w="2310" w:type="dxa"/>
            <w:vAlign w:val="center"/>
          </w:tcPr>
          <w:p w:rsidR="00AC5FAD" w:rsidRPr="001F66A5" w:rsidRDefault="00DC69D2" w:rsidP="00F0330F">
            <w:pPr>
              <w:spacing w:line="360" w:lineRule="auto"/>
              <w:ind w:right="-3"/>
              <w:rPr>
                <w:rFonts w:ascii="华文细黑" w:eastAsia="华文细黑" w:hAnsi="华文细黑"/>
                <w:szCs w:val="24"/>
              </w:rPr>
            </w:pPr>
            <w:r w:rsidRPr="001F66A5">
              <w:rPr>
                <w:rFonts w:ascii="华文细黑" w:eastAsia="华文细黑" w:hAnsi="华文细黑" w:hint="eastAsia"/>
                <w:szCs w:val="24"/>
              </w:rPr>
              <w:t>设备安装</w:t>
            </w:r>
          </w:p>
        </w:tc>
        <w:tc>
          <w:tcPr>
            <w:tcW w:w="6090" w:type="dxa"/>
            <w:vAlign w:val="center"/>
          </w:tcPr>
          <w:p w:rsidR="00AC5FAD" w:rsidRPr="001F66A5" w:rsidRDefault="00DC69D2" w:rsidP="00F0330F">
            <w:pPr>
              <w:spacing w:line="360" w:lineRule="auto"/>
              <w:ind w:right="-3"/>
              <w:rPr>
                <w:rFonts w:ascii="华文细黑" w:eastAsia="华文细黑" w:hAnsi="华文细黑"/>
                <w:szCs w:val="24"/>
              </w:rPr>
            </w:pPr>
            <w:r w:rsidRPr="001F66A5">
              <w:rPr>
                <w:rFonts w:ascii="华文细黑" w:eastAsia="华文细黑" w:hAnsi="华文细黑" w:hint="eastAsia"/>
                <w:szCs w:val="24"/>
              </w:rPr>
              <w:t>用气设备安装、通风设备安装</w:t>
            </w:r>
          </w:p>
        </w:tc>
      </w:tr>
      <w:tr w:rsidR="00AC5FAD" w:rsidRPr="001F66A5" w:rsidTr="00F0330F">
        <w:trPr>
          <w:cantSplit/>
        </w:trPr>
        <w:tc>
          <w:tcPr>
            <w:tcW w:w="2310" w:type="dxa"/>
            <w:vAlign w:val="center"/>
          </w:tcPr>
          <w:p w:rsidR="00AC5FAD" w:rsidRPr="001F66A5" w:rsidRDefault="00F0330F" w:rsidP="00F0330F">
            <w:pPr>
              <w:spacing w:line="360" w:lineRule="auto"/>
              <w:ind w:right="-3"/>
              <w:rPr>
                <w:rFonts w:ascii="华文细黑" w:eastAsia="华文细黑" w:hAnsi="华文细黑"/>
                <w:szCs w:val="24"/>
              </w:rPr>
            </w:pPr>
            <w:r w:rsidRPr="001F66A5">
              <w:rPr>
                <w:rFonts w:ascii="华文细黑" w:eastAsia="华文细黑" w:hAnsi="华文细黑" w:hint="eastAsia"/>
                <w:szCs w:val="24"/>
              </w:rPr>
              <w:lastRenderedPageBreak/>
              <w:t>电气系统</w:t>
            </w:r>
            <w:r w:rsidR="00DC69D2" w:rsidRPr="001F66A5">
              <w:rPr>
                <w:rFonts w:ascii="华文细黑" w:eastAsia="华文细黑" w:hAnsi="华文细黑" w:hint="eastAsia"/>
                <w:szCs w:val="24"/>
              </w:rPr>
              <w:t>安装</w:t>
            </w:r>
          </w:p>
        </w:tc>
        <w:tc>
          <w:tcPr>
            <w:tcW w:w="6090" w:type="dxa"/>
            <w:vAlign w:val="center"/>
          </w:tcPr>
          <w:p w:rsidR="00AC5FAD" w:rsidRPr="001F66A5" w:rsidRDefault="00DC69D2" w:rsidP="00F0330F">
            <w:pPr>
              <w:spacing w:line="360" w:lineRule="auto"/>
              <w:ind w:right="-3"/>
              <w:rPr>
                <w:rFonts w:ascii="华文细黑" w:eastAsia="华文细黑" w:hAnsi="华文细黑"/>
                <w:szCs w:val="24"/>
              </w:rPr>
            </w:pPr>
            <w:r w:rsidRPr="001F66A5">
              <w:rPr>
                <w:rFonts w:ascii="华文细黑" w:eastAsia="华文细黑" w:hAnsi="华文细黑" w:hint="eastAsia"/>
                <w:szCs w:val="24"/>
              </w:rPr>
              <w:t>报警系统</w:t>
            </w:r>
            <w:r w:rsidR="00F0330F" w:rsidRPr="001F66A5">
              <w:rPr>
                <w:rFonts w:ascii="华文细黑" w:eastAsia="华文细黑" w:hAnsi="华文细黑" w:hint="eastAsia"/>
                <w:szCs w:val="24"/>
              </w:rPr>
              <w:t>安装</w:t>
            </w:r>
            <w:r w:rsidRPr="001F66A5">
              <w:rPr>
                <w:rFonts w:ascii="华文细黑" w:eastAsia="华文细黑" w:hAnsi="华文细黑" w:hint="eastAsia"/>
                <w:szCs w:val="24"/>
              </w:rPr>
              <w:t>、接地系统</w:t>
            </w:r>
            <w:r w:rsidR="00F0330F" w:rsidRPr="001F66A5">
              <w:rPr>
                <w:rFonts w:ascii="华文细黑" w:eastAsia="华文细黑" w:hAnsi="华文细黑" w:hint="eastAsia"/>
                <w:szCs w:val="24"/>
              </w:rPr>
              <w:t>安装</w:t>
            </w:r>
            <w:r w:rsidRPr="001F66A5">
              <w:rPr>
                <w:rFonts w:ascii="华文细黑" w:eastAsia="华文细黑" w:hAnsi="华文细黑" w:hint="eastAsia"/>
                <w:szCs w:val="24"/>
              </w:rPr>
              <w:t>、防爆电气系统</w:t>
            </w:r>
            <w:r w:rsidR="00F0330F" w:rsidRPr="001F66A5">
              <w:rPr>
                <w:rFonts w:ascii="华文细黑" w:eastAsia="华文细黑" w:hAnsi="华文细黑" w:hint="eastAsia"/>
                <w:szCs w:val="24"/>
              </w:rPr>
              <w:t>安装</w:t>
            </w:r>
            <w:r w:rsidRPr="001F66A5">
              <w:rPr>
                <w:rFonts w:ascii="华文细黑" w:eastAsia="华文细黑" w:hAnsi="华文细黑" w:hint="eastAsia"/>
                <w:szCs w:val="24"/>
              </w:rPr>
              <w:t>、自动控制系统</w:t>
            </w:r>
            <w:r w:rsidR="00F0330F" w:rsidRPr="001F66A5">
              <w:rPr>
                <w:rFonts w:ascii="华文细黑" w:eastAsia="华文细黑" w:hAnsi="华文细黑" w:hint="eastAsia"/>
                <w:szCs w:val="24"/>
              </w:rPr>
              <w:t>安装</w:t>
            </w:r>
          </w:p>
        </w:tc>
      </w:tr>
    </w:tbl>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sectPr w:rsidR="00AC5FAD" w:rsidRPr="001F66A5">
          <w:pgSz w:w="11907" w:h="16840"/>
          <w:pgMar w:top="1440" w:right="1797" w:bottom="1440" w:left="1797" w:header="851" w:footer="992" w:gutter="0"/>
          <w:cols w:space="425"/>
          <w:docGrid w:linePitch="312"/>
        </w:sectPr>
      </w:pPr>
    </w:p>
    <w:p w:rsidR="00AC5FAD" w:rsidRPr="001F66A5" w:rsidRDefault="00DC69D2" w:rsidP="00650588">
      <w:pPr>
        <w:pStyle w:val="1"/>
        <w:spacing w:line="360" w:lineRule="auto"/>
        <w:rPr>
          <w:rFonts w:ascii="华文细黑" w:eastAsia="华文细黑" w:hAnsi="华文细黑"/>
          <w:sz w:val="24"/>
        </w:rPr>
      </w:pPr>
      <w:bookmarkStart w:id="8" w:name="_Toc510077631"/>
      <w:r w:rsidRPr="001F66A5">
        <w:rPr>
          <w:rFonts w:ascii="华文细黑" w:eastAsia="华文细黑" w:hAnsi="华文细黑" w:hint="eastAsia"/>
          <w:sz w:val="24"/>
        </w:rPr>
        <w:lastRenderedPageBreak/>
        <w:t>4  燃气管道安装及检验</w:t>
      </w:r>
      <w:bookmarkEnd w:id="8"/>
    </w:p>
    <w:p w:rsidR="00AC5FAD" w:rsidRPr="001F66A5" w:rsidRDefault="00DC69D2" w:rsidP="00650588">
      <w:pPr>
        <w:pStyle w:val="2"/>
        <w:rPr>
          <w:rFonts w:ascii="华文细黑" w:eastAsia="华文细黑" w:hAnsi="华文细黑"/>
          <w:b w:val="0"/>
          <w:kern w:val="44"/>
          <w:sz w:val="21"/>
          <w:szCs w:val="24"/>
        </w:rPr>
      </w:pPr>
      <w:bookmarkStart w:id="9" w:name="_Toc510077632"/>
      <w:r w:rsidRPr="001F66A5">
        <w:rPr>
          <w:rFonts w:ascii="华文细黑" w:eastAsia="华文细黑" w:hAnsi="华文细黑" w:hint="eastAsia"/>
          <w:b w:val="0"/>
          <w:kern w:val="44"/>
          <w:sz w:val="21"/>
          <w:szCs w:val="24"/>
        </w:rPr>
        <w:t>4.</w:t>
      </w:r>
      <w:r w:rsidRPr="001F66A5">
        <w:rPr>
          <w:rFonts w:ascii="华文细黑" w:eastAsia="华文细黑" w:hAnsi="华文细黑"/>
          <w:b w:val="0"/>
          <w:kern w:val="44"/>
          <w:sz w:val="21"/>
          <w:szCs w:val="24"/>
        </w:rPr>
        <w:t>1</w:t>
      </w:r>
      <w:r w:rsidRPr="001F66A5">
        <w:rPr>
          <w:rFonts w:ascii="华文细黑" w:eastAsia="华文细黑" w:hAnsi="华文细黑" w:hint="eastAsia"/>
          <w:b w:val="0"/>
          <w:kern w:val="44"/>
          <w:sz w:val="21"/>
          <w:szCs w:val="24"/>
        </w:rPr>
        <w:t xml:space="preserve">  一般规定</w:t>
      </w:r>
      <w:bookmarkEnd w:id="9"/>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w:t>
      </w:r>
      <w:r w:rsidRPr="001F66A5">
        <w:rPr>
          <w:rFonts w:ascii="华文细黑" w:eastAsia="华文细黑" w:hAnsi="华文细黑"/>
          <w:szCs w:val="24"/>
        </w:rPr>
        <w:t>.1.</w:t>
      </w:r>
      <w:r w:rsidRPr="001F66A5">
        <w:rPr>
          <w:rFonts w:ascii="华文细黑" w:eastAsia="华文细黑" w:hAnsi="华文细黑" w:hint="eastAsia"/>
          <w:szCs w:val="24"/>
        </w:rPr>
        <w:t>1  燃气管道系统安装前应对管道组成件进行内外部清扫。</w:t>
      </w:r>
    </w:p>
    <w:p w:rsidR="00AC5FAD" w:rsidRPr="001F66A5" w:rsidRDefault="00DC69D2" w:rsidP="00066AF4">
      <w:pPr>
        <w:spacing w:line="360" w:lineRule="auto"/>
        <w:rPr>
          <w:rFonts w:ascii="仿宋" w:eastAsia="仿宋" w:hAnsi="仿宋"/>
          <w:szCs w:val="24"/>
        </w:rPr>
      </w:pPr>
      <w:r w:rsidRPr="001F66A5">
        <w:rPr>
          <w:rFonts w:ascii="仿宋" w:eastAsia="仿宋" w:hAnsi="仿宋" w:hint="eastAsia"/>
          <w:szCs w:val="24"/>
        </w:rPr>
        <w:t>条文说明：燃气管道安装前对管道组成件进行内</w:t>
      </w:r>
      <w:r w:rsidR="00974BCF" w:rsidRPr="001F66A5">
        <w:rPr>
          <w:rFonts w:ascii="仿宋" w:eastAsia="仿宋" w:hAnsi="仿宋" w:hint="eastAsia"/>
          <w:szCs w:val="24"/>
        </w:rPr>
        <w:t>外</w:t>
      </w:r>
      <w:r w:rsidRPr="001F66A5">
        <w:rPr>
          <w:rFonts w:ascii="仿宋" w:eastAsia="仿宋" w:hAnsi="仿宋" w:hint="eastAsia"/>
          <w:szCs w:val="24"/>
        </w:rPr>
        <w:t>部清扫，</w:t>
      </w:r>
      <w:r w:rsidR="00974BCF" w:rsidRPr="001F66A5">
        <w:rPr>
          <w:rFonts w:ascii="仿宋" w:eastAsia="仿宋" w:hAnsi="仿宋" w:hint="eastAsia"/>
          <w:szCs w:val="24"/>
        </w:rPr>
        <w:t>并</w:t>
      </w:r>
      <w:r w:rsidRPr="001F66A5">
        <w:rPr>
          <w:rFonts w:ascii="仿宋" w:eastAsia="仿宋" w:hAnsi="仿宋" w:hint="eastAsia"/>
          <w:szCs w:val="24"/>
        </w:rPr>
        <w:t>保持其内部清洁，以便保证后续工作的正常进行。</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4.1.2　燃气管道施工前应满足下列要求：</w:t>
      </w:r>
    </w:p>
    <w:p w:rsidR="006338B1" w:rsidRPr="001F66A5" w:rsidRDefault="006338B1" w:rsidP="006338B1">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 xml:space="preserve">1  </w:t>
      </w:r>
      <w:r w:rsidR="00974BCF" w:rsidRPr="001F66A5">
        <w:rPr>
          <w:rFonts w:ascii="华文细黑" w:eastAsia="华文细黑" w:hAnsi="华文细黑" w:hint="eastAsia"/>
          <w:szCs w:val="24"/>
        </w:rPr>
        <w:t>施工图纸及有关技术文件应备齐；</w:t>
      </w:r>
      <w:r w:rsidRPr="001F66A5">
        <w:rPr>
          <w:rFonts w:ascii="华文细黑" w:eastAsia="华文细黑" w:hAnsi="华文细黑" w:hint="eastAsia"/>
          <w:szCs w:val="24"/>
        </w:rPr>
        <w:t>设计交底和图纸会审已完成；</w:t>
      </w:r>
    </w:p>
    <w:p w:rsidR="006338B1" w:rsidRPr="001F66A5" w:rsidRDefault="006338B1" w:rsidP="006338B1">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施工组织设计已按相关建设程序审核批准；</w:t>
      </w:r>
    </w:p>
    <w:p w:rsidR="006338B1" w:rsidRPr="001F66A5" w:rsidRDefault="006338B1" w:rsidP="006338B1">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3  施工单位现场质量、安全生产管理体系已建立，管理及施工人员已到位，施工机械具备使用条件，管道组成件能保证正常施工；</w:t>
      </w:r>
    </w:p>
    <w:p w:rsidR="006338B1" w:rsidRPr="001F66A5" w:rsidRDefault="006338B1" w:rsidP="006338B1">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4  燃气管道安装前的建筑工程，应能满足管道施工安装的要求；</w:t>
      </w:r>
    </w:p>
    <w:p w:rsidR="00AC5FAD" w:rsidRPr="001F66A5" w:rsidRDefault="00DC69D2" w:rsidP="00066AF4">
      <w:pPr>
        <w:spacing w:line="360" w:lineRule="auto"/>
        <w:rPr>
          <w:rFonts w:ascii="仿宋" w:eastAsia="仿宋" w:hAnsi="仿宋"/>
          <w:szCs w:val="24"/>
        </w:rPr>
      </w:pPr>
      <w:r w:rsidRPr="001F66A5">
        <w:rPr>
          <w:rFonts w:ascii="仿宋" w:eastAsia="仿宋" w:hAnsi="仿宋" w:hint="eastAsia"/>
          <w:szCs w:val="24"/>
        </w:rPr>
        <w:t>条文说明：为保证室内管道安装的质量及施工工期，安装燃气工程施工前的准备工作是很重要的。4款规定主要是为了保证燃气管道的施工质量，防止燃气管道施工完毕后土建工程的施工可能会损坏已敷设的燃气管道和设备。</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szCs w:val="24"/>
        </w:rPr>
        <w:t>4.1.</w:t>
      </w:r>
      <w:r w:rsidRPr="001F66A5">
        <w:rPr>
          <w:rFonts w:ascii="华文细黑" w:eastAsia="华文细黑" w:hAnsi="华文细黑" w:hint="eastAsia"/>
          <w:szCs w:val="24"/>
        </w:rPr>
        <w:t>3  在燃气管道安装过程中，未经原建筑设计单位的书面同意，不得在承重的梁、柱和结构缝上开孔，不得损坏建筑物的结构和防火性能。</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szCs w:val="24"/>
        </w:rPr>
        <w:t>4.1.</w:t>
      </w:r>
      <w:r w:rsidRPr="001F66A5">
        <w:rPr>
          <w:rFonts w:ascii="华文细黑" w:eastAsia="华文细黑" w:hAnsi="华文细黑" w:hint="eastAsia"/>
          <w:szCs w:val="24"/>
        </w:rPr>
        <w:t>4  当燃气管道穿越管沟、建筑物基础、墙和楼板时应符合下列要求：</w:t>
      </w:r>
    </w:p>
    <w:p w:rsidR="00F84CC7" w:rsidRPr="001F66A5" w:rsidRDefault="00DC69D2" w:rsidP="00F84CC7">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燃气管道必须敷设于套管中，且宜与套管同轴；</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套管内的燃气管道不得设有任何形式的连接接头（不含纵向或螺旋焊缝及经无损检测合格的焊接接头）；</w:t>
      </w:r>
    </w:p>
    <w:p w:rsidR="006338B1" w:rsidRPr="001F66A5" w:rsidRDefault="00DC69D2" w:rsidP="006338B1">
      <w:pPr>
        <w:spacing w:line="360" w:lineRule="auto"/>
        <w:ind w:firstLine="417"/>
        <w:rPr>
          <w:rFonts w:ascii="华文细黑" w:eastAsia="华文细黑" w:hAnsi="华文细黑" w:cs="宋体"/>
          <w:kern w:val="0"/>
          <w:szCs w:val="21"/>
        </w:rPr>
      </w:pPr>
      <w:r w:rsidRPr="001F66A5">
        <w:rPr>
          <w:rFonts w:ascii="华文细黑" w:eastAsia="华文细黑" w:hAnsi="华文细黑" w:hint="eastAsia"/>
          <w:szCs w:val="24"/>
        </w:rPr>
        <w:t xml:space="preserve">3  </w:t>
      </w:r>
      <w:r w:rsidR="0054565E" w:rsidRPr="001F66A5">
        <w:rPr>
          <w:rFonts w:ascii="华文细黑" w:eastAsia="华文细黑" w:hAnsi="华文细黑" w:hint="eastAsia"/>
          <w:szCs w:val="24"/>
        </w:rPr>
        <w:t>套管与燃气管道之间的间隙应采用密封性能良好的柔性防腐、防水材料填实，</w:t>
      </w:r>
      <w:r w:rsidR="0054565E" w:rsidRPr="001F66A5">
        <w:rPr>
          <w:rFonts w:ascii="华文细黑" w:eastAsia="华文细黑" w:hAnsi="华文细黑" w:cs="宋体" w:hint="eastAsia"/>
          <w:kern w:val="0"/>
          <w:szCs w:val="21"/>
        </w:rPr>
        <w:t>建筑物墙体、楼板与套管之间应采用</w:t>
      </w:r>
      <w:r w:rsidR="0054565E" w:rsidRPr="001F66A5">
        <w:rPr>
          <w:rFonts w:ascii="华文细黑" w:eastAsia="华文细黑" w:hAnsi="华文细黑" w:hint="eastAsia"/>
          <w:szCs w:val="24"/>
        </w:rPr>
        <w:t>密封性能良好的</w:t>
      </w:r>
      <w:r w:rsidR="0054565E" w:rsidRPr="001F66A5">
        <w:rPr>
          <w:rFonts w:ascii="华文细黑" w:eastAsia="华文细黑" w:hAnsi="华文细黑" w:cs="宋体" w:hint="eastAsia"/>
          <w:kern w:val="0"/>
          <w:szCs w:val="21"/>
        </w:rPr>
        <w:t>防腐、防水、防火材料填实。</w:t>
      </w:r>
    </w:p>
    <w:p w:rsidR="00AC5FAD" w:rsidRPr="001F66A5" w:rsidRDefault="00DC69D2" w:rsidP="009930D1">
      <w:pPr>
        <w:spacing w:line="360" w:lineRule="auto"/>
        <w:rPr>
          <w:rFonts w:ascii="仿宋" w:eastAsia="仿宋" w:hAnsi="仿宋"/>
          <w:szCs w:val="24"/>
        </w:rPr>
      </w:pPr>
      <w:r w:rsidRPr="001F66A5">
        <w:rPr>
          <w:rFonts w:ascii="仿宋" w:eastAsia="仿宋" w:hAnsi="仿宋" w:hint="eastAsia"/>
          <w:szCs w:val="24"/>
        </w:rPr>
        <w:t>条文说明：建筑物外墙与套管之间的间隙</w:t>
      </w:r>
      <w:r w:rsidR="0054565E" w:rsidRPr="001F66A5">
        <w:rPr>
          <w:rFonts w:ascii="仿宋" w:eastAsia="仿宋" w:hAnsi="仿宋" w:hint="eastAsia"/>
          <w:szCs w:val="24"/>
        </w:rPr>
        <w:t>可采</w:t>
      </w:r>
      <w:r w:rsidRPr="001F66A5">
        <w:rPr>
          <w:rFonts w:ascii="仿宋" w:eastAsia="仿宋" w:hAnsi="仿宋" w:hint="eastAsia"/>
          <w:szCs w:val="24"/>
        </w:rPr>
        <w:t>用遇水膨胀橡胶止水条（或止水胶泥）</w:t>
      </w:r>
      <w:r w:rsidR="004A097F" w:rsidRPr="001F66A5">
        <w:rPr>
          <w:rFonts w:ascii="仿宋" w:eastAsia="仿宋" w:hAnsi="仿宋" w:hint="eastAsia"/>
          <w:szCs w:val="24"/>
        </w:rPr>
        <w:t>填充，两端加</w:t>
      </w:r>
      <w:r w:rsidR="0054565E" w:rsidRPr="001F66A5">
        <w:rPr>
          <w:rFonts w:ascii="仿宋" w:eastAsia="仿宋" w:hAnsi="仿宋" w:hint="eastAsia"/>
          <w:szCs w:val="24"/>
        </w:rPr>
        <w:t>不收缩细石混凝土或不收缩防水砂浆</w:t>
      </w:r>
      <w:r w:rsidR="004A097F" w:rsidRPr="001F66A5">
        <w:rPr>
          <w:rFonts w:ascii="仿宋" w:eastAsia="仿宋" w:hAnsi="仿宋" w:hint="eastAsia"/>
          <w:szCs w:val="24"/>
        </w:rPr>
        <w:t>封堵</w:t>
      </w:r>
      <w:r w:rsidR="0054565E" w:rsidRPr="001F66A5">
        <w:rPr>
          <w:rFonts w:ascii="仿宋" w:eastAsia="仿宋" w:hAnsi="仿宋" w:hint="eastAsia"/>
          <w:szCs w:val="24"/>
        </w:rPr>
        <w:t>;</w:t>
      </w:r>
      <w:r w:rsidR="004A097F" w:rsidRPr="001F66A5">
        <w:rPr>
          <w:rFonts w:ascii="仿宋" w:eastAsia="仿宋" w:hAnsi="仿宋" w:hint="eastAsia"/>
          <w:szCs w:val="24"/>
        </w:rPr>
        <w:t>套管与燃气管道之间</w:t>
      </w:r>
      <w:r w:rsidRPr="001F66A5">
        <w:rPr>
          <w:rFonts w:ascii="仿宋" w:eastAsia="仿宋" w:hAnsi="仿宋" w:hint="eastAsia"/>
          <w:szCs w:val="24"/>
        </w:rPr>
        <w:t>可采用石棉绳</w:t>
      </w:r>
      <w:r w:rsidR="004A097F" w:rsidRPr="001F66A5">
        <w:rPr>
          <w:rFonts w:ascii="仿宋" w:eastAsia="仿宋" w:hAnsi="仿宋" w:hint="eastAsia"/>
          <w:szCs w:val="24"/>
        </w:rPr>
        <w:t>填充</w:t>
      </w:r>
      <w:r w:rsidRPr="001F66A5">
        <w:rPr>
          <w:rFonts w:ascii="仿宋" w:eastAsia="仿宋" w:hAnsi="仿宋" w:hint="eastAsia"/>
          <w:szCs w:val="24"/>
        </w:rPr>
        <w:t>，两端加防水砂浆封堵。</w:t>
      </w:r>
      <w:r w:rsidR="0025243C" w:rsidRPr="001F66A5">
        <w:rPr>
          <w:rFonts w:ascii="仿宋" w:eastAsia="仿宋" w:hAnsi="仿宋" w:hint="eastAsia"/>
          <w:szCs w:val="24"/>
        </w:rPr>
        <w:t>参照</w:t>
      </w:r>
      <w:r w:rsidR="0025243C" w:rsidRPr="001F66A5">
        <w:rPr>
          <w:rFonts w:ascii="仿宋" w:eastAsia="仿宋" w:hAnsi="仿宋"/>
          <w:szCs w:val="24"/>
        </w:rPr>
        <w:t>英国规范</w:t>
      </w:r>
      <w:r w:rsidR="0025243C" w:rsidRPr="001F66A5">
        <w:rPr>
          <w:rFonts w:ascii="仿宋" w:eastAsia="仿宋" w:hAnsi="仿宋" w:hint="eastAsia"/>
          <w:szCs w:val="24"/>
        </w:rPr>
        <w:t>：</w:t>
      </w:r>
      <w:r w:rsidR="0025243C" w:rsidRPr="001F66A5">
        <w:rPr>
          <w:rFonts w:ascii="仿宋" w:eastAsia="仿宋" w:hAnsi="仿宋"/>
          <w:szCs w:val="24"/>
        </w:rPr>
        <w:t>套管应采用能容纳燃气的材料，如铜</w:t>
      </w:r>
      <w:r w:rsidR="0025243C" w:rsidRPr="001F66A5">
        <w:rPr>
          <w:rFonts w:ascii="仿宋" w:eastAsia="仿宋" w:hAnsi="仿宋" w:hint="eastAsia"/>
          <w:szCs w:val="24"/>
        </w:rPr>
        <w:t>、</w:t>
      </w:r>
      <w:r w:rsidR="0025243C" w:rsidRPr="001F66A5">
        <w:rPr>
          <w:rFonts w:ascii="仿宋" w:eastAsia="仿宋" w:hAnsi="仿宋"/>
          <w:szCs w:val="24"/>
        </w:rPr>
        <w:t>钢</w:t>
      </w:r>
      <w:r w:rsidR="0025243C" w:rsidRPr="001F66A5">
        <w:rPr>
          <w:rFonts w:ascii="仿宋" w:eastAsia="仿宋" w:hAnsi="仿宋" w:hint="eastAsia"/>
          <w:szCs w:val="24"/>
        </w:rPr>
        <w:t>、</w:t>
      </w:r>
      <w:r w:rsidR="0025243C" w:rsidRPr="001F66A5">
        <w:rPr>
          <w:rFonts w:ascii="仿宋" w:eastAsia="仿宋" w:hAnsi="仿宋"/>
          <w:szCs w:val="24"/>
        </w:rPr>
        <w:t>聚乙烯或聚氯乙烯（PVC）</w:t>
      </w:r>
      <w:r w:rsidR="0025243C" w:rsidRPr="001F66A5">
        <w:rPr>
          <w:rFonts w:ascii="仿宋" w:eastAsia="仿宋" w:hAnsi="仿宋" w:hint="eastAsia"/>
          <w:szCs w:val="24"/>
        </w:rPr>
        <w:t>；</w:t>
      </w:r>
      <w:r w:rsidRPr="001F66A5">
        <w:rPr>
          <w:rFonts w:ascii="仿宋" w:eastAsia="仿宋" w:hAnsi="仿宋"/>
          <w:szCs w:val="24"/>
        </w:rPr>
        <w:t>套管应穿过墙体，不</w:t>
      </w:r>
      <w:r w:rsidRPr="001F66A5">
        <w:rPr>
          <w:rFonts w:ascii="仿宋" w:eastAsia="仿宋" w:hAnsi="仿宋" w:hint="eastAsia"/>
          <w:szCs w:val="24"/>
        </w:rPr>
        <w:t>得</w:t>
      </w:r>
      <w:r w:rsidRPr="001F66A5">
        <w:rPr>
          <w:rFonts w:ascii="仿宋" w:eastAsia="仿宋" w:hAnsi="仿宋"/>
          <w:szCs w:val="24"/>
        </w:rPr>
        <w:t>影响建筑的耐火性能。套管两端与燃气管的间隙应采用柔性的防腐、防水材料密封</w:t>
      </w:r>
      <w:r w:rsidR="0025243C" w:rsidRPr="001F66A5">
        <w:rPr>
          <w:rFonts w:ascii="仿宋" w:eastAsia="仿宋" w:hAnsi="仿宋" w:hint="eastAsia"/>
          <w:szCs w:val="24"/>
        </w:rPr>
        <w:t>；</w:t>
      </w:r>
      <w:r w:rsidRPr="001F66A5">
        <w:rPr>
          <w:rFonts w:ascii="仿宋" w:eastAsia="仿宋" w:hAnsi="仿宋"/>
          <w:szCs w:val="24"/>
        </w:rPr>
        <w:t>当套管穿过外墙，应在墙内侧</w:t>
      </w:r>
      <w:r w:rsidRPr="001F66A5">
        <w:rPr>
          <w:rFonts w:ascii="仿宋" w:eastAsia="仿宋" w:hAnsi="仿宋" w:hint="eastAsia"/>
          <w:szCs w:val="24"/>
        </w:rPr>
        <w:t>采用</w:t>
      </w:r>
      <w:r w:rsidRPr="001F66A5">
        <w:rPr>
          <w:rFonts w:ascii="仿宋" w:eastAsia="仿宋" w:hAnsi="仿宋"/>
          <w:szCs w:val="24"/>
        </w:rPr>
        <w:t>密封材料。</w:t>
      </w:r>
      <w:r w:rsidR="0025243C" w:rsidRPr="001F66A5">
        <w:rPr>
          <w:rFonts w:ascii="仿宋" w:eastAsia="仿宋" w:hAnsi="仿宋" w:hint="eastAsia"/>
          <w:szCs w:val="24"/>
        </w:rPr>
        <w:t>见附录</w:t>
      </w:r>
      <w:r w:rsidR="00001BD4" w:rsidRPr="00914E91">
        <w:rPr>
          <w:rFonts w:ascii="仿宋" w:eastAsia="仿宋" w:hAnsi="仿宋" w:hint="eastAsia"/>
          <w:szCs w:val="24"/>
        </w:rPr>
        <w:t>D.0.2燃气管道穿墙、穿楼板示意图</w:t>
      </w:r>
      <w:r w:rsidR="0025243C" w:rsidRPr="001F66A5">
        <w:rPr>
          <w:rFonts w:ascii="仿宋" w:eastAsia="仿宋" w:hAnsi="仿宋" w:hint="eastAsia"/>
          <w:szCs w:val="24"/>
        </w:rPr>
        <w:t>。</w:t>
      </w:r>
    </w:p>
    <w:p w:rsidR="00AC5FAD" w:rsidRPr="001F66A5" w:rsidRDefault="00DC69D2" w:rsidP="00650588">
      <w:pPr>
        <w:spacing w:line="360" w:lineRule="auto"/>
        <w:ind w:firstLine="417"/>
        <w:rPr>
          <w:rFonts w:ascii="华文细黑" w:eastAsia="华文细黑" w:hAnsi="华文细黑" w:cs="宋体"/>
          <w:kern w:val="0"/>
          <w:szCs w:val="21"/>
        </w:rPr>
      </w:pPr>
      <w:r w:rsidRPr="001F66A5">
        <w:rPr>
          <w:rFonts w:ascii="华文细黑" w:eastAsia="华文细黑" w:hAnsi="华文细黑" w:cs="宋体" w:hint="eastAsia"/>
          <w:kern w:val="0"/>
          <w:szCs w:val="21"/>
        </w:rPr>
        <w:t>4当</w:t>
      </w:r>
      <w:r w:rsidRPr="001F66A5">
        <w:rPr>
          <w:rFonts w:ascii="华文细黑" w:eastAsia="华文细黑" w:hAnsi="华文细黑" w:cs="宋体"/>
          <w:kern w:val="0"/>
          <w:szCs w:val="21"/>
        </w:rPr>
        <w:t>套管内燃气管道采用防腐</w:t>
      </w:r>
      <w:r w:rsidRPr="001F66A5">
        <w:rPr>
          <w:rFonts w:ascii="华文细黑" w:eastAsia="华文细黑" w:hAnsi="华文细黑" w:cs="宋体" w:hint="eastAsia"/>
          <w:kern w:val="0"/>
          <w:szCs w:val="21"/>
        </w:rPr>
        <w:t>、</w:t>
      </w:r>
      <w:r w:rsidRPr="001F66A5">
        <w:rPr>
          <w:rFonts w:ascii="华文细黑" w:eastAsia="华文细黑" w:hAnsi="华文细黑" w:cs="宋体"/>
          <w:kern w:val="0"/>
          <w:szCs w:val="21"/>
        </w:rPr>
        <w:t>防护措施时，防腐层长度</w:t>
      </w:r>
      <w:r w:rsidR="003E0AB6" w:rsidRPr="001F66A5">
        <w:rPr>
          <w:rFonts w:ascii="华文细黑" w:eastAsia="华文细黑" w:hAnsi="华文细黑" w:cs="宋体"/>
          <w:kern w:val="0"/>
          <w:szCs w:val="21"/>
        </w:rPr>
        <w:t>穿</w:t>
      </w:r>
      <w:r w:rsidR="003E0AB6" w:rsidRPr="001F66A5">
        <w:rPr>
          <w:rFonts w:ascii="华文细黑" w:eastAsia="华文细黑" w:hAnsi="华文细黑" w:hint="eastAsia"/>
          <w:szCs w:val="24"/>
        </w:rPr>
        <w:t>墙</w:t>
      </w:r>
      <w:r w:rsidR="003E0AB6" w:rsidRPr="001F66A5">
        <w:rPr>
          <w:rFonts w:ascii="华文细黑" w:eastAsia="华文细黑" w:hAnsi="华文细黑" w:cs="宋体" w:hint="eastAsia"/>
          <w:kern w:val="0"/>
          <w:szCs w:val="21"/>
        </w:rPr>
        <w:t>处</w:t>
      </w:r>
      <w:r w:rsidR="003E0AB6" w:rsidRPr="001F66A5">
        <w:rPr>
          <w:rFonts w:ascii="华文细黑" w:eastAsia="华文细黑" w:hAnsi="华文细黑" w:cs="宋体"/>
          <w:kern w:val="0"/>
          <w:szCs w:val="21"/>
        </w:rPr>
        <w:t>应超出套管</w:t>
      </w:r>
      <w:r w:rsidR="003E0AB6" w:rsidRPr="001F66A5">
        <w:rPr>
          <w:rFonts w:ascii="华文细黑" w:eastAsia="华文细黑" w:hAnsi="华文细黑" w:cs="宋体" w:hint="eastAsia"/>
          <w:kern w:val="0"/>
          <w:szCs w:val="21"/>
        </w:rPr>
        <w:t>边缘不小于20mm，穿楼板不小于50mm</w:t>
      </w:r>
      <w:r w:rsidRPr="001F66A5">
        <w:rPr>
          <w:rFonts w:ascii="华文细黑" w:eastAsia="华文细黑" w:hAnsi="华文细黑" w:cs="宋体" w:hint="eastAsia"/>
          <w:kern w:val="0"/>
          <w:szCs w:val="21"/>
        </w:rPr>
        <w:t>。</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szCs w:val="24"/>
        </w:rPr>
        <w:lastRenderedPageBreak/>
        <w:t>4.1.</w:t>
      </w:r>
      <w:r w:rsidRPr="001F66A5">
        <w:rPr>
          <w:rFonts w:ascii="华文细黑" w:eastAsia="华文细黑" w:hAnsi="华文细黑" w:hint="eastAsia"/>
          <w:szCs w:val="24"/>
        </w:rPr>
        <w:t>5  燃气管道穿过建筑物基础、墙和楼板</w:t>
      </w:r>
      <w:r w:rsidR="008B56E3" w:rsidRPr="001F66A5">
        <w:rPr>
          <w:rFonts w:ascii="华文细黑" w:eastAsia="华文细黑" w:hAnsi="华文细黑" w:hint="eastAsia"/>
          <w:szCs w:val="24"/>
        </w:rPr>
        <w:t>应设在套管内，钢制燃气管道</w:t>
      </w:r>
      <w:r w:rsidRPr="001F66A5">
        <w:rPr>
          <w:rFonts w:ascii="华文细黑" w:eastAsia="华文细黑" w:hAnsi="华文细黑" w:hint="eastAsia"/>
          <w:szCs w:val="24"/>
        </w:rPr>
        <w:t>套管的管径不宜小于表</w:t>
      </w:r>
      <w:r w:rsidRPr="001F66A5">
        <w:rPr>
          <w:rFonts w:ascii="华文细黑" w:eastAsia="华文细黑" w:hAnsi="华文细黑"/>
          <w:szCs w:val="24"/>
        </w:rPr>
        <w:t>4.</w:t>
      </w:r>
      <w:r w:rsidRPr="001F66A5">
        <w:rPr>
          <w:rFonts w:ascii="华文细黑" w:eastAsia="华文细黑" w:hAnsi="华文细黑" w:hint="eastAsia"/>
          <w:szCs w:val="24"/>
        </w:rPr>
        <w:t>1</w:t>
      </w:r>
      <w:r w:rsidRPr="001F66A5">
        <w:rPr>
          <w:rFonts w:ascii="华文细黑" w:eastAsia="华文细黑" w:hAnsi="华文细黑"/>
          <w:szCs w:val="24"/>
        </w:rPr>
        <w:t>.</w:t>
      </w:r>
      <w:r w:rsidRPr="001F66A5">
        <w:rPr>
          <w:rFonts w:ascii="华文细黑" w:eastAsia="华文细黑" w:hAnsi="华文细黑" w:hint="eastAsia"/>
          <w:szCs w:val="24"/>
        </w:rPr>
        <w:t>5的规定；高层建筑引入管穿越建筑物基础时</w:t>
      </w:r>
      <w:r w:rsidRPr="001F66A5">
        <w:rPr>
          <w:rFonts w:ascii="华文细黑" w:eastAsia="华文细黑" w:hAnsi="华文细黑" w:hint="eastAsia"/>
        </w:rPr>
        <w:t>，其</w:t>
      </w:r>
      <w:r w:rsidRPr="001F66A5">
        <w:rPr>
          <w:rFonts w:ascii="华文细黑" w:eastAsia="华文细黑" w:hAnsi="华文细黑" w:hint="eastAsia"/>
          <w:szCs w:val="24"/>
        </w:rPr>
        <w:t>套管管径应符合设计文件的规定。</w:t>
      </w:r>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表</w:t>
      </w:r>
      <w:r w:rsidRPr="001F66A5">
        <w:rPr>
          <w:rFonts w:ascii="华文细黑" w:eastAsia="华文细黑" w:hAnsi="华文细黑"/>
          <w:szCs w:val="24"/>
        </w:rPr>
        <w:t>4.1.</w:t>
      </w:r>
      <w:r w:rsidRPr="001F66A5">
        <w:rPr>
          <w:rFonts w:ascii="华文细黑" w:eastAsia="华文细黑" w:hAnsi="华文细黑" w:hint="eastAsia"/>
          <w:szCs w:val="24"/>
        </w:rPr>
        <w:t xml:space="preserve">5  </w:t>
      </w:r>
      <w:r w:rsidR="008B56E3" w:rsidRPr="001F66A5">
        <w:rPr>
          <w:rFonts w:ascii="华文细黑" w:eastAsia="华文细黑" w:hAnsi="华文细黑" w:hint="eastAsia"/>
          <w:szCs w:val="24"/>
        </w:rPr>
        <w:t>钢质</w:t>
      </w:r>
      <w:r w:rsidRPr="001F66A5">
        <w:rPr>
          <w:rFonts w:ascii="华文细黑" w:eastAsia="华文细黑" w:hAnsi="华文细黑" w:hint="eastAsia"/>
          <w:szCs w:val="24"/>
        </w:rPr>
        <w:t>燃气管道的套管公称尺寸</w:t>
      </w:r>
    </w:p>
    <w:tbl>
      <w:tblPr>
        <w:tblW w:w="90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8"/>
        <w:gridCol w:w="720"/>
        <w:gridCol w:w="687"/>
        <w:gridCol w:w="708"/>
        <w:gridCol w:w="709"/>
        <w:gridCol w:w="709"/>
        <w:gridCol w:w="709"/>
        <w:gridCol w:w="708"/>
        <w:gridCol w:w="709"/>
        <w:gridCol w:w="851"/>
        <w:gridCol w:w="850"/>
        <w:gridCol w:w="851"/>
      </w:tblGrid>
      <w:tr w:rsidR="00AC5FAD" w:rsidRPr="001F66A5">
        <w:tc>
          <w:tcPr>
            <w:tcW w:w="828" w:type="dxa"/>
            <w:shd w:val="clear" w:color="auto" w:fill="FFFFFF"/>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燃气管</w:t>
            </w:r>
          </w:p>
        </w:tc>
        <w:tc>
          <w:tcPr>
            <w:tcW w:w="720"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DN10</w:t>
            </w:r>
          </w:p>
        </w:tc>
        <w:tc>
          <w:tcPr>
            <w:tcW w:w="687"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DN15</w:t>
            </w:r>
          </w:p>
        </w:tc>
        <w:tc>
          <w:tcPr>
            <w:tcW w:w="708"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DN20</w:t>
            </w:r>
          </w:p>
        </w:tc>
        <w:tc>
          <w:tcPr>
            <w:tcW w:w="709"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DN25</w:t>
            </w:r>
          </w:p>
        </w:tc>
        <w:tc>
          <w:tcPr>
            <w:tcW w:w="709"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DN32</w:t>
            </w:r>
          </w:p>
        </w:tc>
        <w:tc>
          <w:tcPr>
            <w:tcW w:w="709"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DN40</w:t>
            </w:r>
          </w:p>
        </w:tc>
        <w:tc>
          <w:tcPr>
            <w:tcW w:w="708"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DN50</w:t>
            </w:r>
          </w:p>
        </w:tc>
        <w:tc>
          <w:tcPr>
            <w:tcW w:w="709"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DN65</w:t>
            </w:r>
          </w:p>
        </w:tc>
        <w:tc>
          <w:tcPr>
            <w:tcW w:w="851"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DN80</w:t>
            </w:r>
          </w:p>
        </w:tc>
        <w:tc>
          <w:tcPr>
            <w:tcW w:w="850"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DN100</w:t>
            </w:r>
          </w:p>
        </w:tc>
        <w:tc>
          <w:tcPr>
            <w:tcW w:w="851"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DN150</w:t>
            </w:r>
          </w:p>
        </w:tc>
      </w:tr>
      <w:tr w:rsidR="00AC5FAD" w:rsidRPr="001F66A5">
        <w:tc>
          <w:tcPr>
            <w:tcW w:w="828" w:type="dxa"/>
            <w:shd w:val="clear" w:color="auto" w:fill="FFFFFF"/>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套管</w:t>
            </w:r>
          </w:p>
        </w:tc>
        <w:tc>
          <w:tcPr>
            <w:tcW w:w="720"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DN25</w:t>
            </w:r>
          </w:p>
        </w:tc>
        <w:tc>
          <w:tcPr>
            <w:tcW w:w="687"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DN32</w:t>
            </w:r>
          </w:p>
        </w:tc>
        <w:tc>
          <w:tcPr>
            <w:tcW w:w="708"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DN40</w:t>
            </w:r>
          </w:p>
        </w:tc>
        <w:tc>
          <w:tcPr>
            <w:tcW w:w="709"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DN50</w:t>
            </w:r>
          </w:p>
        </w:tc>
        <w:tc>
          <w:tcPr>
            <w:tcW w:w="709"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DN65</w:t>
            </w:r>
          </w:p>
        </w:tc>
        <w:tc>
          <w:tcPr>
            <w:tcW w:w="709"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DN65</w:t>
            </w:r>
          </w:p>
        </w:tc>
        <w:tc>
          <w:tcPr>
            <w:tcW w:w="708"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DN80</w:t>
            </w:r>
          </w:p>
        </w:tc>
        <w:tc>
          <w:tcPr>
            <w:tcW w:w="709" w:type="dxa"/>
            <w:vAlign w:val="center"/>
          </w:tcPr>
          <w:p w:rsidR="00AC5FAD" w:rsidRPr="001F66A5" w:rsidRDefault="00DC69D2" w:rsidP="00650588">
            <w:pPr>
              <w:spacing w:line="360" w:lineRule="auto"/>
              <w:jc w:val="center"/>
              <w:rPr>
                <w:rFonts w:ascii="华文细黑" w:eastAsia="华文细黑" w:hAnsi="华文细黑"/>
                <w:sz w:val="15"/>
                <w:szCs w:val="15"/>
              </w:rPr>
            </w:pPr>
            <w:r w:rsidRPr="001F66A5">
              <w:rPr>
                <w:rFonts w:ascii="华文细黑" w:eastAsia="华文细黑" w:hAnsi="华文细黑" w:hint="eastAsia"/>
                <w:sz w:val="15"/>
                <w:szCs w:val="15"/>
              </w:rPr>
              <w:t>DN100</w:t>
            </w:r>
          </w:p>
        </w:tc>
        <w:tc>
          <w:tcPr>
            <w:tcW w:w="851"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DN125</w:t>
            </w:r>
          </w:p>
        </w:tc>
        <w:tc>
          <w:tcPr>
            <w:tcW w:w="850"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DN150</w:t>
            </w:r>
          </w:p>
        </w:tc>
        <w:tc>
          <w:tcPr>
            <w:tcW w:w="851" w:type="dxa"/>
            <w:vAlign w:val="center"/>
          </w:tcPr>
          <w:p w:rsidR="00AC5FAD" w:rsidRPr="001F66A5" w:rsidRDefault="00DC69D2" w:rsidP="00650588">
            <w:pPr>
              <w:spacing w:line="360" w:lineRule="auto"/>
              <w:jc w:val="center"/>
              <w:rPr>
                <w:rFonts w:ascii="华文细黑" w:eastAsia="华文细黑" w:hAnsi="华文细黑"/>
                <w:sz w:val="18"/>
                <w:szCs w:val="18"/>
              </w:rPr>
            </w:pPr>
            <w:r w:rsidRPr="001F66A5">
              <w:rPr>
                <w:rFonts w:ascii="华文细黑" w:eastAsia="华文细黑" w:hAnsi="华文细黑" w:hint="eastAsia"/>
                <w:sz w:val="18"/>
                <w:szCs w:val="18"/>
              </w:rPr>
              <w:t>DN200</w:t>
            </w:r>
          </w:p>
        </w:tc>
      </w:tr>
    </w:tbl>
    <w:p w:rsidR="00AC5FAD" w:rsidRPr="001F66A5" w:rsidRDefault="00AC5FAD" w:rsidP="00650588">
      <w:pPr>
        <w:spacing w:line="360" w:lineRule="auto"/>
        <w:rPr>
          <w:rFonts w:ascii="华文细黑" w:eastAsia="华文细黑" w:hAnsi="华文细黑"/>
          <w:szCs w:val="24"/>
        </w:rPr>
      </w:pPr>
    </w:p>
    <w:p w:rsidR="005D5930"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szCs w:val="24"/>
        </w:rPr>
        <w:t>4.1.</w:t>
      </w:r>
      <w:r w:rsidRPr="001F66A5">
        <w:rPr>
          <w:rFonts w:ascii="华文细黑" w:eastAsia="华文细黑" w:hAnsi="华文细黑" w:hint="eastAsia"/>
          <w:szCs w:val="24"/>
        </w:rPr>
        <w:t>6  燃气管道穿墙套管的两端应与墙面齐平</w:t>
      </w:r>
      <w:r w:rsidR="00BB095B" w:rsidRPr="001F66A5">
        <w:rPr>
          <w:rFonts w:ascii="华文细黑" w:eastAsia="华文细黑" w:hAnsi="华文细黑" w:hint="eastAsia"/>
          <w:szCs w:val="24"/>
        </w:rPr>
        <w:t>，穿越外墙套管</w:t>
      </w:r>
      <w:r w:rsidR="00974BCF" w:rsidRPr="001F66A5">
        <w:rPr>
          <w:rFonts w:ascii="华文细黑" w:eastAsia="华文细黑" w:hAnsi="华文细黑" w:hint="eastAsia"/>
          <w:szCs w:val="24"/>
        </w:rPr>
        <w:t>宜</w:t>
      </w:r>
      <w:r w:rsidR="00BB095B" w:rsidRPr="001F66A5">
        <w:rPr>
          <w:rFonts w:ascii="华文细黑" w:eastAsia="华文细黑" w:hAnsi="华文细黑" w:hint="eastAsia"/>
          <w:szCs w:val="24"/>
        </w:rPr>
        <w:t>内高外低，</w:t>
      </w:r>
      <w:r w:rsidRPr="001F66A5">
        <w:rPr>
          <w:rFonts w:ascii="华文细黑" w:eastAsia="华文细黑" w:hAnsi="华文细黑" w:hint="eastAsia"/>
          <w:szCs w:val="24"/>
        </w:rPr>
        <w:t>穿楼板套管的上端宜高于最终形成的地面5cm，下端应与楼板底齐平。</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4.1.7  阀门的安装应符合下列要求：</w:t>
      </w:r>
    </w:p>
    <w:p w:rsidR="00AC5FAD" w:rsidRPr="001F66A5" w:rsidRDefault="00DC69D2" w:rsidP="00650588">
      <w:pPr>
        <w:spacing w:line="360" w:lineRule="auto"/>
        <w:ind w:firstLine="417"/>
        <w:rPr>
          <w:rFonts w:ascii="华文细黑" w:eastAsia="华文细黑" w:hAnsi="华文细黑"/>
          <w:dstrike/>
          <w:szCs w:val="24"/>
        </w:rPr>
      </w:pPr>
      <w:r w:rsidRPr="001F66A5">
        <w:rPr>
          <w:rFonts w:ascii="华文细黑" w:eastAsia="华文细黑" w:hAnsi="华文细黑" w:hint="eastAsia"/>
          <w:szCs w:val="24"/>
        </w:rPr>
        <w:t>1  阀门的规格、种类应符合设计文件的要求；</w:t>
      </w:r>
    </w:p>
    <w:p w:rsidR="00123900"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在安装前应对阀门逐个进行外观检查，并</w:t>
      </w:r>
      <w:r w:rsidR="00916704" w:rsidRPr="001F66A5">
        <w:rPr>
          <w:rFonts w:ascii="华文细黑" w:eastAsia="华文细黑" w:hAnsi="华文细黑" w:hint="eastAsia"/>
          <w:szCs w:val="24"/>
        </w:rPr>
        <w:t>宜</w:t>
      </w:r>
      <w:r w:rsidRPr="001F66A5">
        <w:rPr>
          <w:rFonts w:ascii="华文细黑" w:eastAsia="华文细黑" w:hAnsi="华文细黑" w:hint="eastAsia"/>
          <w:szCs w:val="24"/>
        </w:rPr>
        <w:t>对引入管阀门进行</w:t>
      </w:r>
      <w:r w:rsidR="00123900" w:rsidRPr="001F66A5">
        <w:rPr>
          <w:rFonts w:ascii="华文细黑" w:eastAsia="华文细黑" w:hAnsi="华文细黑" w:hint="eastAsia"/>
          <w:szCs w:val="24"/>
        </w:rPr>
        <w:t>严密性试验</w:t>
      </w:r>
      <w:r w:rsidRPr="001F66A5">
        <w:rPr>
          <w:rFonts w:ascii="华文细黑" w:eastAsia="华文细黑" w:hAnsi="华文细黑" w:hint="eastAsia"/>
          <w:szCs w:val="24"/>
        </w:rPr>
        <w:t>；</w:t>
      </w:r>
    </w:p>
    <w:p w:rsidR="00AC5FAD" w:rsidRPr="001F66A5" w:rsidRDefault="00DC69D2" w:rsidP="00650588">
      <w:pPr>
        <w:spacing w:line="360" w:lineRule="auto"/>
        <w:ind w:firstLine="417"/>
        <w:rPr>
          <w:rFonts w:ascii="华文细黑" w:eastAsia="华文细黑" w:hAnsi="华文细黑"/>
        </w:rPr>
      </w:pPr>
      <w:r w:rsidRPr="001F66A5">
        <w:rPr>
          <w:rFonts w:ascii="华文细黑" w:eastAsia="华文细黑" w:hAnsi="华文细黑" w:hint="eastAsia"/>
          <w:szCs w:val="24"/>
        </w:rPr>
        <w:t>3  阀门的安装位置应符合设计文件的规定</w:t>
      </w:r>
      <w:r w:rsidRPr="001F66A5">
        <w:rPr>
          <w:rFonts w:ascii="华文细黑" w:eastAsia="华文细黑" w:hAnsi="华文细黑" w:hint="eastAsia"/>
        </w:rPr>
        <w:t>，且便于操作和维修，并宜对室外地上阀门采取安全保护措施；</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4  寒冷地区输送湿燃气时，应按设计文件要求对室外引入管阀门采取保温措施；</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5  阀门</w:t>
      </w:r>
      <w:r w:rsidR="00974BCF" w:rsidRPr="001F66A5">
        <w:rPr>
          <w:rFonts w:ascii="华文细黑" w:eastAsia="华文细黑" w:hAnsi="华文细黑" w:hint="eastAsia"/>
          <w:szCs w:val="24"/>
        </w:rPr>
        <w:t>应</w:t>
      </w:r>
      <w:r w:rsidRPr="001F66A5">
        <w:rPr>
          <w:rFonts w:ascii="华文细黑" w:eastAsia="华文细黑" w:hAnsi="华文细黑" w:hint="eastAsia"/>
          <w:szCs w:val="24"/>
        </w:rPr>
        <w:t>有开关指示标识，对有方向性要求的阀门，必须按规定方向安装；</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 xml:space="preserve">6  </w:t>
      </w:r>
      <w:r w:rsidR="001D5EFA" w:rsidRPr="001F66A5">
        <w:rPr>
          <w:rFonts w:ascii="华文细黑" w:eastAsia="华文细黑" w:hAnsi="华文细黑" w:hint="eastAsia"/>
          <w:szCs w:val="24"/>
        </w:rPr>
        <w:t>焊接阀门应在</w:t>
      </w:r>
      <w:r w:rsidR="004A097F" w:rsidRPr="001F66A5">
        <w:rPr>
          <w:rFonts w:ascii="华文细黑" w:eastAsia="华文细黑" w:hAnsi="华文细黑" w:hint="eastAsia"/>
          <w:szCs w:val="24"/>
        </w:rPr>
        <w:t>开启</w:t>
      </w:r>
      <w:r w:rsidR="001D5EFA" w:rsidRPr="001F66A5">
        <w:rPr>
          <w:rFonts w:ascii="华文细黑" w:eastAsia="华文细黑" w:hAnsi="华文细黑" w:hint="eastAsia"/>
          <w:szCs w:val="24"/>
        </w:rPr>
        <w:t>状态下安装，其他阀门应在关闭状态下安装。</w:t>
      </w:r>
    </w:p>
    <w:p w:rsidR="00AC5FAD" w:rsidRPr="001F66A5" w:rsidRDefault="00123900" w:rsidP="00397FCF">
      <w:pPr>
        <w:spacing w:line="360" w:lineRule="auto"/>
        <w:jc w:val="left"/>
        <w:rPr>
          <w:rFonts w:ascii="仿宋" w:eastAsia="仿宋" w:hAnsi="仿宋"/>
          <w:szCs w:val="24"/>
        </w:rPr>
      </w:pPr>
      <w:r w:rsidRPr="001F66A5">
        <w:rPr>
          <w:rFonts w:ascii="仿宋" w:eastAsia="仿宋" w:hAnsi="仿宋" w:hint="eastAsia"/>
          <w:szCs w:val="24"/>
        </w:rPr>
        <w:t>条文说明：</w:t>
      </w:r>
      <w:r w:rsidR="00DC69D2" w:rsidRPr="001F66A5">
        <w:rPr>
          <w:rFonts w:ascii="仿宋" w:eastAsia="仿宋" w:hAnsi="仿宋" w:hint="eastAsia"/>
          <w:szCs w:val="24"/>
        </w:rPr>
        <w:t>引入口阀门属于关键位置的阀门，故应保证关闭严密，因此要求全部进行严密性试验。</w:t>
      </w:r>
      <w:r w:rsidRPr="001F66A5">
        <w:rPr>
          <w:rFonts w:ascii="仿宋" w:eastAsia="仿宋" w:hAnsi="仿宋" w:hint="eastAsia"/>
          <w:szCs w:val="24"/>
        </w:rPr>
        <w:t>第</w:t>
      </w:r>
      <w:r w:rsidR="00DC69D2" w:rsidRPr="001F66A5">
        <w:rPr>
          <w:rFonts w:ascii="仿宋" w:eastAsia="仿宋" w:hAnsi="仿宋" w:hint="eastAsia"/>
          <w:szCs w:val="24"/>
        </w:rPr>
        <w:t>6</w:t>
      </w:r>
      <w:r w:rsidRPr="001F66A5">
        <w:rPr>
          <w:rFonts w:ascii="仿宋" w:eastAsia="仿宋" w:hAnsi="仿宋" w:hint="eastAsia"/>
          <w:szCs w:val="24"/>
        </w:rPr>
        <w:t>款</w:t>
      </w:r>
      <w:r w:rsidR="00DC69D2" w:rsidRPr="001F66A5">
        <w:rPr>
          <w:rFonts w:ascii="仿宋" w:eastAsia="仿宋" w:hAnsi="仿宋" w:hint="eastAsia"/>
          <w:szCs w:val="24"/>
        </w:rPr>
        <w:t xml:space="preserve"> 阀门如果在开启</w:t>
      </w:r>
      <w:r w:rsidRPr="001F66A5">
        <w:rPr>
          <w:rFonts w:ascii="仿宋" w:eastAsia="仿宋" w:hAnsi="仿宋" w:hint="eastAsia"/>
          <w:szCs w:val="24"/>
        </w:rPr>
        <w:t>状态下安装，则无法避免安装时</w:t>
      </w:r>
      <w:r w:rsidR="00AF6250" w:rsidRPr="001F66A5">
        <w:rPr>
          <w:rFonts w:ascii="仿宋" w:eastAsia="仿宋" w:hAnsi="仿宋" w:hint="eastAsia"/>
          <w:szCs w:val="24"/>
        </w:rPr>
        <w:t>外面的</w:t>
      </w:r>
      <w:r w:rsidR="00DC69D2" w:rsidRPr="001F66A5">
        <w:rPr>
          <w:rFonts w:ascii="仿宋" w:eastAsia="仿宋" w:hAnsi="仿宋" w:hint="eastAsia"/>
          <w:szCs w:val="24"/>
        </w:rPr>
        <w:t>脏物进入阀门</w:t>
      </w:r>
      <w:r w:rsidR="00AF6250" w:rsidRPr="001F66A5">
        <w:rPr>
          <w:rFonts w:ascii="仿宋" w:eastAsia="仿宋" w:hAnsi="仿宋" w:hint="eastAsia"/>
          <w:szCs w:val="24"/>
        </w:rPr>
        <w:t>内</w:t>
      </w:r>
      <w:r w:rsidR="00DC69D2" w:rsidRPr="001F66A5">
        <w:rPr>
          <w:rFonts w:ascii="仿宋" w:eastAsia="仿宋" w:hAnsi="仿宋" w:hint="eastAsia"/>
          <w:szCs w:val="24"/>
        </w:rPr>
        <w:t>，从而有可能导致阀口被破坏。</w:t>
      </w:r>
    </w:p>
    <w:p w:rsidR="00AC5FAD" w:rsidRPr="001F66A5" w:rsidRDefault="00AC5FAD" w:rsidP="00650588">
      <w:pPr>
        <w:spacing w:line="360" w:lineRule="auto"/>
        <w:ind w:firstLine="417"/>
        <w:rPr>
          <w:rFonts w:ascii="华文细黑" w:eastAsia="华文细黑" w:hAnsi="华文细黑"/>
          <w:szCs w:val="24"/>
        </w:rPr>
      </w:pPr>
    </w:p>
    <w:p w:rsidR="00AC5FAD" w:rsidRPr="001F66A5" w:rsidRDefault="00DC69D2" w:rsidP="00650588">
      <w:pPr>
        <w:pStyle w:val="2"/>
        <w:rPr>
          <w:rFonts w:ascii="华文细黑" w:eastAsia="华文细黑" w:hAnsi="华文细黑"/>
          <w:b w:val="0"/>
          <w:kern w:val="44"/>
          <w:sz w:val="21"/>
          <w:szCs w:val="24"/>
        </w:rPr>
      </w:pPr>
      <w:bookmarkStart w:id="10" w:name="_Toc510077633"/>
      <w:r w:rsidRPr="001F66A5">
        <w:rPr>
          <w:rFonts w:ascii="华文细黑" w:eastAsia="华文细黑" w:hAnsi="华文细黑" w:hint="eastAsia"/>
          <w:b w:val="0"/>
          <w:kern w:val="44"/>
          <w:sz w:val="21"/>
          <w:szCs w:val="24"/>
        </w:rPr>
        <w:t>4.2  引入管</w:t>
      </w:r>
      <w:bookmarkEnd w:id="10"/>
    </w:p>
    <w:p w:rsidR="00AC5FAD" w:rsidRPr="001F66A5" w:rsidRDefault="00DC69D2" w:rsidP="00650588">
      <w:pPr>
        <w:spacing w:line="360" w:lineRule="auto"/>
        <w:ind w:firstLine="417"/>
        <w:jc w:val="center"/>
        <w:rPr>
          <w:rFonts w:ascii="华文细黑" w:eastAsia="华文细黑" w:hAnsi="华文细黑"/>
          <w:szCs w:val="24"/>
        </w:rPr>
      </w:pPr>
      <w:r w:rsidRPr="001F66A5">
        <w:rPr>
          <w:rFonts w:ascii="华文细黑" w:eastAsia="华文细黑" w:hAnsi="华文细黑" w:hint="eastAsia"/>
          <w:szCs w:val="24"/>
        </w:rPr>
        <w:t>主控项目</w:t>
      </w:r>
    </w:p>
    <w:p w:rsidR="00AC5FAD" w:rsidRPr="001F66A5" w:rsidRDefault="00DC69D2" w:rsidP="00650588">
      <w:pPr>
        <w:spacing w:line="360" w:lineRule="auto"/>
        <w:rPr>
          <w:rFonts w:ascii="华文细黑" w:eastAsia="华文细黑" w:hAnsi="华文细黑"/>
          <w:b/>
          <w:szCs w:val="24"/>
        </w:rPr>
      </w:pPr>
      <w:r w:rsidRPr="001F66A5">
        <w:rPr>
          <w:rFonts w:ascii="华文细黑" w:eastAsia="华文细黑" w:hAnsi="华文细黑" w:hint="eastAsia"/>
          <w:b/>
          <w:szCs w:val="24"/>
        </w:rPr>
        <w:t>4.2.1  在地下室、半地下室、设备层和地上密闭房间以及地下车库安装燃气引入管道时应符合设计文件的规定；当设计文件无明确要求时，应符合下列规定：</w:t>
      </w:r>
    </w:p>
    <w:p w:rsidR="00AC5FAD" w:rsidRPr="001F66A5" w:rsidRDefault="00DC69D2" w:rsidP="00650588">
      <w:pPr>
        <w:numPr>
          <w:ilvl w:val="0"/>
          <w:numId w:val="5"/>
        </w:numPr>
        <w:tabs>
          <w:tab w:val="left" w:pos="732"/>
        </w:tabs>
        <w:spacing w:line="360" w:lineRule="auto"/>
        <w:rPr>
          <w:rFonts w:ascii="华文细黑" w:eastAsia="华文细黑" w:hAnsi="华文细黑"/>
          <w:b/>
          <w:szCs w:val="24"/>
        </w:rPr>
      </w:pPr>
      <w:r w:rsidRPr="001F66A5">
        <w:rPr>
          <w:rFonts w:ascii="华文细黑" w:eastAsia="华文细黑" w:hAnsi="华文细黑" w:hint="eastAsia"/>
          <w:b/>
          <w:szCs w:val="24"/>
        </w:rPr>
        <w:t>管道的敷设位置应便于检修，不得影响车辆的正常通行</w:t>
      </w:r>
      <w:r w:rsidR="00DE1402" w:rsidRPr="001F66A5">
        <w:rPr>
          <w:rFonts w:ascii="华文细黑" w:eastAsia="华文细黑" w:hAnsi="华文细黑" w:hint="eastAsia"/>
          <w:b/>
          <w:szCs w:val="24"/>
        </w:rPr>
        <w:t>，</w:t>
      </w:r>
      <w:r w:rsidRPr="001F66A5">
        <w:rPr>
          <w:rFonts w:ascii="华文细黑" w:eastAsia="华文细黑" w:hAnsi="华文细黑" w:hint="eastAsia"/>
          <w:b/>
          <w:szCs w:val="24"/>
        </w:rPr>
        <w:t>且应避免被碰撞；</w:t>
      </w:r>
    </w:p>
    <w:p w:rsidR="00AC5FAD" w:rsidRPr="001F66A5" w:rsidRDefault="00DC69D2" w:rsidP="00650588">
      <w:pPr>
        <w:numPr>
          <w:ilvl w:val="0"/>
          <w:numId w:val="5"/>
        </w:numPr>
        <w:tabs>
          <w:tab w:val="left" w:pos="732"/>
        </w:tabs>
        <w:spacing w:line="360" w:lineRule="auto"/>
        <w:rPr>
          <w:rFonts w:ascii="华文细黑" w:eastAsia="华文细黑" w:hAnsi="华文细黑"/>
          <w:b/>
          <w:szCs w:val="24"/>
        </w:rPr>
      </w:pPr>
      <w:r w:rsidRPr="001F66A5">
        <w:rPr>
          <w:rFonts w:ascii="华文细黑" w:eastAsia="华文细黑" w:hAnsi="华文细黑" w:cs="宋体" w:hint="eastAsia"/>
          <w:kern w:val="0"/>
          <w:szCs w:val="21"/>
        </w:rPr>
        <w:t>燃气管道与其他管道平行敷设时，宜敷设在其他管道的外侧</w:t>
      </w:r>
      <w:r w:rsidR="00257384" w:rsidRPr="001F66A5">
        <w:rPr>
          <w:rFonts w:ascii="华文细黑" w:eastAsia="华文细黑" w:hAnsi="华文细黑" w:cs="宋体" w:hint="eastAsia"/>
          <w:kern w:val="0"/>
          <w:szCs w:val="21"/>
        </w:rPr>
        <w:t>；</w:t>
      </w:r>
    </w:p>
    <w:p w:rsidR="00886A7C" w:rsidRPr="001F66A5" w:rsidRDefault="00DC69D2" w:rsidP="00886A7C">
      <w:pPr>
        <w:numPr>
          <w:ilvl w:val="0"/>
          <w:numId w:val="5"/>
        </w:numPr>
        <w:tabs>
          <w:tab w:val="clear" w:pos="777"/>
          <w:tab w:val="left" w:pos="0"/>
        </w:tabs>
        <w:spacing w:line="360" w:lineRule="auto"/>
        <w:ind w:left="0" w:firstLine="417"/>
        <w:rPr>
          <w:rFonts w:ascii="华文细黑" w:eastAsia="华文细黑" w:hAnsi="华文细黑"/>
          <w:b/>
          <w:szCs w:val="24"/>
        </w:rPr>
      </w:pPr>
      <w:r w:rsidRPr="001F66A5">
        <w:rPr>
          <w:rFonts w:ascii="华文细黑" w:eastAsia="华文细黑" w:hAnsi="华文细黑" w:cs="宋体" w:hint="eastAsia"/>
          <w:b/>
          <w:bCs/>
          <w:kern w:val="0"/>
          <w:szCs w:val="21"/>
        </w:rPr>
        <w:t>管道除阀门、仪表等部位外均应采用焊接连接，并应尽量减少焊缝数量；</w:t>
      </w:r>
    </w:p>
    <w:p w:rsidR="00AC5FAD" w:rsidRPr="001F66A5" w:rsidRDefault="00DC69D2" w:rsidP="00650588">
      <w:pPr>
        <w:numPr>
          <w:ilvl w:val="0"/>
          <w:numId w:val="5"/>
        </w:numPr>
        <w:tabs>
          <w:tab w:val="clear" w:pos="777"/>
          <w:tab w:val="left" w:pos="0"/>
        </w:tabs>
        <w:spacing w:line="360" w:lineRule="auto"/>
        <w:ind w:left="0" w:firstLine="417"/>
        <w:rPr>
          <w:rFonts w:ascii="华文细黑" w:eastAsia="华文细黑" w:hAnsi="华文细黑"/>
          <w:b/>
          <w:szCs w:val="24"/>
        </w:rPr>
      </w:pPr>
      <w:r w:rsidRPr="001F66A5">
        <w:rPr>
          <w:rFonts w:ascii="华文细黑" w:eastAsia="华文细黑" w:hAnsi="华文细黑" w:hint="eastAsia"/>
          <w:b/>
          <w:szCs w:val="24"/>
        </w:rPr>
        <w:t>焊缝外观质量应按国家标准《现场设备、工业管道焊接工程施工质量验收规范》GB50683的Ⅲ级焊缝质量标准；</w:t>
      </w:r>
    </w:p>
    <w:p w:rsidR="00AC5FAD" w:rsidRPr="001F66A5" w:rsidRDefault="00DC69D2" w:rsidP="00650588">
      <w:pPr>
        <w:numPr>
          <w:ilvl w:val="0"/>
          <w:numId w:val="5"/>
        </w:numPr>
        <w:tabs>
          <w:tab w:val="clear" w:pos="777"/>
          <w:tab w:val="left" w:pos="0"/>
        </w:tabs>
        <w:spacing w:line="360" w:lineRule="auto"/>
        <w:ind w:left="0" w:firstLine="417"/>
        <w:rPr>
          <w:rFonts w:ascii="华文细黑" w:eastAsia="华文细黑" w:hAnsi="华文细黑"/>
          <w:b/>
          <w:szCs w:val="24"/>
        </w:rPr>
      </w:pPr>
      <w:r w:rsidRPr="001F66A5">
        <w:rPr>
          <w:rFonts w:ascii="华文细黑" w:eastAsia="华文细黑" w:hAnsi="华文细黑" w:hint="eastAsia"/>
          <w:b/>
          <w:szCs w:val="24"/>
        </w:rPr>
        <w:lastRenderedPageBreak/>
        <w:t>焊缝内部质量</w:t>
      </w:r>
    </w:p>
    <w:p w:rsidR="00AC5FAD" w:rsidRPr="00914E91" w:rsidRDefault="00DC69D2" w:rsidP="00650588">
      <w:pPr>
        <w:tabs>
          <w:tab w:val="left" w:pos="732"/>
        </w:tabs>
        <w:spacing w:line="360" w:lineRule="auto"/>
        <w:ind w:firstLine="420"/>
        <w:rPr>
          <w:rFonts w:ascii="华文细黑" w:eastAsia="华文细黑" w:hAnsi="华文细黑"/>
          <w:b/>
          <w:szCs w:val="24"/>
        </w:rPr>
      </w:pPr>
      <w:r w:rsidRPr="001F66A5">
        <w:rPr>
          <w:rFonts w:ascii="华文细黑" w:eastAsia="华文细黑" w:hAnsi="华文细黑" w:hint="eastAsia"/>
          <w:b/>
          <w:szCs w:val="24"/>
        </w:rPr>
        <w:t>1） 100%射线检测的焊缝质量不应低于行业标准《承压设备无损检测</w:t>
      </w:r>
      <w:r w:rsidR="007D600B" w:rsidRPr="001F66A5">
        <w:rPr>
          <w:rFonts w:ascii="华文细黑" w:eastAsia="华文细黑" w:hAnsi="华文细黑" w:hint="eastAsia"/>
          <w:szCs w:val="24"/>
        </w:rPr>
        <w:t>第2部分：射线</w:t>
      </w:r>
      <w:r w:rsidR="007D600B" w:rsidRPr="00914E91">
        <w:rPr>
          <w:rFonts w:ascii="华文细黑" w:eastAsia="华文细黑" w:hAnsi="华文细黑" w:hint="eastAsia"/>
          <w:b/>
          <w:szCs w:val="24"/>
        </w:rPr>
        <w:t>检测</w:t>
      </w:r>
      <w:r w:rsidRPr="00914E91">
        <w:rPr>
          <w:rFonts w:ascii="华文细黑" w:eastAsia="华文细黑" w:hAnsi="华文细黑" w:hint="eastAsia"/>
          <w:b/>
          <w:szCs w:val="24"/>
        </w:rPr>
        <w:t>》NB/T47103.2规定的II 级；抽样或局部射线检测的焊缝质量不应低于行业标准《承压设备无损检测</w:t>
      </w:r>
      <w:r w:rsidR="007D600B" w:rsidRPr="00914E91">
        <w:rPr>
          <w:rFonts w:ascii="华文细黑" w:eastAsia="华文细黑" w:hAnsi="华文细黑" w:cs="宋体"/>
          <w:b/>
          <w:kern w:val="0"/>
          <w:szCs w:val="21"/>
        </w:rPr>
        <w:t xml:space="preserve"> 第2部分：射线检测</w:t>
      </w:r>
      <w:r w:rsidRPr="00914E91">
        <w:rPr>
          <w:rFonts w:ascii="华文细黑" w:eastAsia="华文细黑" w:hAnsi="华文细黑" w:hint="eastAsia"/>
          <w:b/>
          <w:szCs w:val="24"/>
        </w:rPr>
        <w:t>》NB/T 47103.2 规定的III 级。</w:t>
      </w:r>
    </w:p>
    <w:p w:rsidR="00AC5FAD" w:rsidRPr="00914E91" w:rsidRDefault="00DC69D2" w:rsidP="00650588">
      <w:pPr>
        <w:tabs>
          <w:tab w:val="left" w:pos="732"/>
        </w:tabs>
        <w:spacing w:line="360" w:lineRule="auto"/>
        <w:ind w:firstLine="420"/>
        <w:rPr>
          <w:rFonts w:ascii="华文细黑" w:eastAsia="华文细黑" w:hAnsi="华文细黑"/>
          <w:b/>
          <w:szCs w:val="24"/>
        </w:rPr>
      </w:pPr>
      <w:r w:rsidRPr="00914E91">
        <w:rPr>
          <w:rFonts w:ascii="华文细黑" w:eastAsia="华文细黑" w:hAnsi="华文细黑" w:hint="eastAsia"/>
          <w:b/>
          <w:szCs w:val="24"/>
        </w:rPr>
        <w:t>2） 100%超声检测的焊缝质量不应低于行业标准《承压设备无损检测</w:t>
      </w:r>
      <w:r w:rsidR="007D600B" w:rsidRPr="00914E91">
        <w:rPr>
          <w:rFonts w:ascii="华文细黑" w:eastAsia="华文细黑" w:hAnsi="华文细黑" w:hint="eastAsia"/>
          <w:b/>
        </w:rPr>
        <w:t>第3部分：超声检测</w:t>
      </w:r>
      <w:r w:rsidRPr="00914E91">
        <w:rPr>
          <w:rFonts w:ascii="华文细黑" w:eastAsia="华文细黑" w:hAnsi="华文细黑" w:hint="eastAsia"/>
          <w:b/>
          <w:szCs w:val="24"/>
        </w:rPr>
        <w:t>》NB/T 47103 .3规定的I 级；抽样或局部超声检测的焊缝质量不应低于行业标准《承压设备无损检测</w:t>
      </w:r>
      <w:r w:rsidR="007D600B" w:rsidRPr="00914E91">
        <w:rPr>
          <w:rFonts w:ascii="华文细黑" w:eastAsia="华文细黑" w:hAnsi="华文细黑" w:hint="eastAsia"/>
          <w:b/>
        </w:rPr>
        <w:t>第3部分：超声检测</w:t>
      </w:r>
      <w:r w:rsidRPr="00914E91">
        <w:rPr>
          <w:rFonts w:ascii="华文细黑" w:eastAsia="华文细黑" w:hAnsi="华文细黑" w:hint="eastAsia"/>
          <w:b/>
          <w:szCs w:val="24"/>
        </w:rPr>
        <w:t>》NB/T 47103.3规定的II 级。</w:t>
      </w:r>
    </w:p>
    <w:p w:rsidR="00AC5FAD" w:rsidRPr="001F66A5" w:rsidRDefault="00DC69D2" w:rsidP="00650588">
      <w:pPr>
        <w:tabs>
          <w:tab w:val="left" w:pos="732"/>
        </w:tabs>
        <w:spacing w:line="360" w:lineRule="auto"/>
        <w:ind w:firstLine="420"/>
        <w:rPr>
          <w:rFonts w:ascii="华文细黑" w:eastAsia="华文细黑" w:hAnsi="华文细黑"/>
          <w:b/>
          <w:szCs w:val="24"/>
        </w:rPr>
      </w:pPr>
      <w:r w:rsidRPr="001F66A5">
        <w:rPr>
          <w:rFonts w:ascii="华文细黑" w:eastAsia="华文细黑" w:hAnsi="华文细黑" w:hint="eastAsia"/>
          <w:b/>
          <w:szCs w:val="24"/>
        </w:rPr>
        <w:t>检查数量：100％检查</w:t>
      </w:r>
    </w:p>
    <w:p w:rsidR="00AC5FAD" w:rsidRPr="001F66A5" w:rsidRDefault="00DC69D2" w:rsidP="00650588">
      <w:pPr>
        <w:tabs>
          <w:tab w:val="left" w:pos="732"/>
        </w:tabs>
        <w:spacing w:line="360" w:lineRule="auto"/>
        <w:ind w:firstLine="420"/>
        <w:rPr>
          <w:rFonts w:ascii="华文细黑" w:eastAsia="华文细黑" w:hAnsi="华文细黑"/>
          <w:b/>
          <w:szCs w:val="24"/>
        </w:rPr>
      </w:pPr>
      <w:r w:rsidRPr="001F66A5">
        <w:rPr>
          <w:rFonts w:ascii="华文细黑" w:eastAsia="华文细黑" w:hAnsi="华文细黑" w:hint="eastAsia"/>
          <w:b/>
          <w:szCs w:val="24"/>
        </w:rPr>
        <w:t>检查方法：目视检查和查看无损检测报告</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条文说明：本条依据为《城镇燃气设计规范》GB 50028-2006第10.2.23条及《现场设备、工业管道焊接工程施工质量验收规范》</w:t>
      </w:r>
      <w:r w:rsidRPr="001F66A5">
        <w:rPr>
          <w:rFonts w:ascii="仿宋" w:eastAsia="仿宋" w:hAnsi="仿宋"/>
          <w:szCs w:val="24"/>
        </w:rPr>
        <w:t>GB50683—2011</w:t>
      </w:r>
      <w:r w:rsidRPr="001F66A5">
        <w:rPr>
          <w:rFonts w:ascii="仿宋" w:eastAsia="仿宋" w:hAnsi="仿宋" w:hint="eastAsia"/>
          <w:szCs w:val="24"/>
        </w:rPr>
        <w:t>第8.3.1条的规定。</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4.2.2</w:t>
      </w:r>
      <w:r w:rsidR="00974BCF" w:rsidRPr="001F66A5">
        <w:rPr>
          <w:rFonts w:ascii="华文细黑" w:eastAsia="华文细黑" w:hAnsi="华文细黑" w:hint="eastAsia"/>
          <w:szCs w:val="24"/>
        </w:rPr>
        <w:t>当采用</w:t>
      </w:r>
      <w:r w:rsidRPr="001F66A5">
        <w:rPr>
          <w:rFonts w:ascii="华文细黑" w:eastAsia="华文细黑" w:hAnsi="华文细黑" w:cs="宋体" w:hint="eastAsia"/>
          <w:kern w:val="0"/>
          <w:szCs w:val="21"/>
        </w:rPr>
        <w:t>地上引入</w:t>
      </w:r>
      <w:r w:rsidR="00974BCF" w:rsidRPr="001F66A5">
        <w:rPr>
          <w:rFonts w:ascii="华文细黑" w:eastAsia="华文细黑" w:hAnsi="华文细黑" w:cs="宋体" w:hint="eastAsia"/>
          <w:kern w:val="0"/>
          <w:szCs w:val="21"/>
        </w:rPr>
        <w:t>方式时</w:t>
      </w:r>
      <w:r w:rsidRPr="001F66A5">
        <w:rPr>
          <w:rFonts w:ascii="华文细黑" w:eastAsia="华文细黑" w:hAnsi="华文细黑" w:cs="宋体" w:hint="eastAsia"/>
          <w:kern w:val="0"/>
          <w:szCs w:val="21"/>
        </w:rPr>
        <w:t>应根据设计文件要求</w:t>
      </w:r>
      <w:r w:rsidR="00257384" w:rsidRPr="001F66A5">
        <w:rPr>
          <w:rFonts w:ascii="华文细黑" w:eastAsia="华文细黑" w:hAnsi="华文细黑" w:cs="宋体" w:hint="eastAsia"/>
          <w:kern w:val="0"/>
          <w:szCs w:val="21"/>
        </w:rPr>
        <w:t>，</w:t>
      </w:r>
      <w:r w:rsidRPr="001F66A5">
        <w:rPr>
          <w:rFonts w:ascii="华文细黑" w:eastAsia="华文细黑" w:hAnsi="华文细黑" w:cs="宋体" w:hint="eastAsia"/>
          <w:kern w:val="0"/>
          <w:szCs w:val="21"/>
        </w:rPr>
        <w:t>设置安全防护</w:t>
      </w:r>
      <w:r w:rsidR="00257384" w:rsidRPr="001F66A5">
        <w:rPr>
          <w:rFonts w:ascii="华文细黑" w:eastAsia="华文细黑" w:hAnsi="华文细黑" w:cs="宋体" w:hint="eastAsia"/>
          <w:kern w:val="0"/>
          <w:szCs w:val="21"/>
        </w:rPr>
        <w:t>装置</w:t>
      </w:r>
      <w:r w:rsidRPr="001F66A5">
        <w:rPr>
          <w:rFonts w:ascii="华文细黑" w:eastAsia="华文细黑" w:hAnsi="华文细黑" w:cs="宋体" w:hint="eastAsia"/>
          <w:kern w:val="0"/>
          <w:szCs w:val="21"/>
        </w:rPr>
        <w:t>。</w:t>
      </w:r>
      <w:r w:rsidR="001D5EFA" w:rsidRPr="001F66A5">
        <w:rPr>
          <w:rFonts w:ascii="华文细黑" w:eastAsia="华文细黑" w:hAnsi="华文细黑" w:cs="宋体" w:hint="eastAsia"/>
          <w:kern w:val="0"/>
          <w:szCs w:val="21"/>
        </w:rPr>
        <w:t>当设置在车辆可以到达的区域时，应避免被碰撞；</w:t>
      </w:r>
      <w:r w:rsidR="001D5EFA" w:rsidRPr="001F66A5">
        <w:rPr>
          <w:rFonts w:ascii="华文细黑" w:eastAsia="华文细黑" w:hAnsi="华文细黑" w:cs="宋体"/>
          <w:kern w:val="0"/>
          <w:szCs w:val="21"/>
        </w:rPr>
        <w:t>引入管前</w:t>
      </w:r>
      <w:r w:rsidR="001D5EFA" w:rsidRPr="001F66A5">
        <w:rPr>
          <w:rFonts w:ascii="华文细黑" w:eastAsia="华文细黑" w:hAnsi="华文细黑" w:cs="宋体" w:hint="eastAsia"/>
          <w:kern w:val="0"/>
          <w:szCs w:val="21"/>
        </w:rPr>
        <w:t>应设置车挡，车挡与燃气管道之间应保持不小于15cm的缓冲距离。</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检查方法：查阅设计文件</w:t>
      </w:r>
    </w:p>
    <w:p w:rsidR="00393BA5" w:rsidRPr="001F66A5" w:rsidRDefault="00393BA5" w:rsidP="00650588">
      <w:pPr>
        <w:spacing w:line="360" w:lineRule="auto"/>
        <w:ind w:firstLine="420"/>
        <w:rPr>
          <w:rFonts w:ascii="仿宋" w:eastAsia="仿宋" w:hAnsi="仿宋"/>
          <w:szCs w:val="24"/>
        </w:rPr>
      </w:pPr>
      <w:r w:rsidRPr="001F66A5">
        <w:rPr>
          <w:rFonts w:ascii="仿宋" w:eastAsia="仿宋" w:hAnsi="仿宋" w:hint="eastAsia"/>
          <w:szCs w:val="24"/>
        </w:rPr>
        <w:t>条文说明：参见设计规范要求</w:t>
      </w:r>
    </w:p>
    <w:p w:rsidR="004778B5" w:rsidRPr="001F66A5" w:rsidRDefault="004778B5" w:rsidP="004778B5">
      <w:pPr>
        <w:spacing w:line="360" w:lineRule="auto"/>
        <w:rPr>
          <w:rFonts w:ascii="华文细黑" w:eastAsia="华文细黑" w:hAnsi="华文细黑"/>
          <w:dstrike/>
          <w:szCs w:val="24"/>
        </w:rPr>
      </w:pPr>
      <w:r w:rsidRPr="001F66A5">
        <w:rPr>
          <w:rFonts w:ascii="华文细黑" w:eastAsia="华文细黑" w:hAnsi="华文细黑" w:hint="eastAsia"/>
          <w:szCs w:val="24"/>
        </w:rPr>
        <w:t>4.2.3  当室外配气支管上采取了阴极保护措施时，引入管的安装应符合设计文件及下列规定：</w:t>
      </w:r>
    </w:p>
    <w:p w:rsidR="004778B5" w:rsidRPr="001F66A5" w:rsidRDefault="004778B5" w:rsidP="004778B5">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引入管进入建筑物前当设置绝缘装置时；绝缘装置的型式宜采用整体式绝缘接头。</w:t>
      </w:r>
    </w:p>
    <w:p w:rsidR="004778B5" w:rsidRPr="001F66A5" w:rsidRDefault="004778B5" w:rsidP="004778B5">
      <w:pPr>
        <w:tabs>
          <w:tab w:val="left" w:pos="732"/>
        </w:tabs>
        <w:spacing w:line="360" w:lineRule="auto"/>
        <w:ind w:left="417"/>
        <w:rPr>
          <w:rFonts w:ascii="华文细黑" w:eastAsia="华文细黑" w:hAnsi="华文细黑"/>
          <w:szCs w:val="24"/>
        </w:rPr>
      </w:pPr>
      <w:r w:rsidRPr="001F66A5">
        <w:rPr>
          <w:rFonts w:ascii="华文细黑" w:eastAsia="华文细黑" w:hAnsi="华文细黑" w:hint="eastAsia"/>
          <w:szCs w:val="24"/>
        </w:rPr>
        <w:t>2  室内的燃气管道</w:t>
      </w:r>
      <w:r w:rsidR="00145781" w:rsidRPr="001F66A5">
        <w:rPr>
          <w:rFonts w:ascii="华文细黑" w:eastAsia="华文细黑" w:hAnsi="华文细黑" w:hint="eastAsia"/>
          <w:szCs w:val="24"/>
        </w:rPr>
        <w:t>等电位联接应符合设计文件要求。</w:t>
      </w:r>
    </w:p>
    <w:p w:rsidR="004778B5" w:rsidRPr="001F66A5" w:rsidRDefault="004778B5" w:rsidP="004778B5">
      <w:pPr>
        <w:pStyle w:val="20"/>
        <w:spacing w:line="360" w:lineRule="auto"/>
        <w:ind w:firstLineChars="170" w:firstLine="357"/>
        <w:rPr>
          <w:rFonts w:ascii="华文细黑" w:eastAsia="华文细黑" w:hAnsi="华文细黑"/>
          <w:szCs w:val="24"/>
        </w:rPr>
      </w:pPr>
      <w:r w:rsidRPr="001F66A5">
        <w:rPr>
          <w:rFonts w:ascii="华文细黑" w:eastAsia="华文细黑" w:hAnsi="华文细黑" w:hint="eastAsia"/>
          <w:szCs w:val="24"/>
        </w:rPr>
        <w:t>检查数量：100％检查</w:t>
      </w:r>
    </w:p>
    <w:p w:rsidR="004778B5" w:rsidRPr="001F66A5" w:rsidRDefault="004778B5" w:rsidP="004778B5">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检查方法：目视检查及查看产品合格证</w:t>
      </w:r>
    </w:p>
    <w:p w:rsidR="004778B5" w:rsidRPr="001F66A5" w:rsidRDefault="004778B5" w:rsidP="00397FCF">
      <w:pPr>
        <w:spacing w:line="360" w:lineRule="auto"/>
        <w:rPr>
          <w:rFonts w:ascii="仿宋" w:eastAsia="仿宋" w:hAnsi="仿宋"/>
          <w:szCs w:val="24"/>
        </w:rPr>
      </w:pPr>
      <w:r w:rsidRPr="001F66A5">
        <w:rPr>
          <w:rFonts w:ascii="仿宋" w:eastAsia="仿宋" w:hAnsi="仿宋"/>
          <w:szCs w:val="24"/>
        </w:rPr>
        <w:t>条文说明</w:t>
      </w:r>
      <w:r w:rsidRPr="001F66A5">
        <w:rPr>
          <w:rFonts w:ascii="仿宋" w:eastAsia="仿宋" w:hAnsi="仿宋" w:hint="eastAsia"/>
          <w:szCs w:val="24"/>
        </w:rPr>
        <w:t>：新版居住建筑规范中要求在厨房内设置等电位连接口。整体式绝缘接头应采取防止高压电涌破坏的措施，并确保有效；</w:t>
      </w:r>
    </w:p>
    <w:p w:rsidR="002A0061" w:rsidRPr="001F66A5" w:rsidRDefault="002A0061" w:rsidP="002A0061">
      <w:pPr>
        <w:widowControl/>
        <w:spacing w:line="360" w:lineRule="auto"/>
        <w:ind w:firstLine="420"/>
        <w:jc w:val="left"/>
        <w:rPr>
          <w:rFonts w:ascii="华文细黑" w:eastAsia="华文细黑" w:hAnsi="华文细黑" w:cs="宋体"/>
          <w:kern w:val="0"/>
          <w:szCs w:val="21"/>
        </w:rPr>
      </w:pPr>
    </w:p>
    <w:p w:rsidR="00AC5FAD" w:rsidRPr="001F66A5" w:rsidRDefault="00DC69D2" w:rsidP="00257384">
      <w:pPr>
        <w:spacing w:line="360" w:lineRule="auto"/>
        <w:ind w:firstLine="420"/>
        <w:jc w:val="center"/>
        <w:rPr>
          <w:rFonts w:ascii="华文细黑" w:eastAsia="华文细黑" w:hAnsi="华文细黑"/>
          <w:szCs w:val="24"/>
        </w:rPr>
      </w:pPr>
      <w:r w:rsidRPr="001F66A5">
        <w:rPr>
          <w:rFonts w:ascii="华文细黑" w:eastAsia="华文细黑" w:hAnsi="华文细黑" w:hint="eastAsia"/>
          <w:szCs w:val="24"/>
        </w:rPr>
        <w:t>一般项目</w:t>
      </w:r>
    </w:p>
    <w:p w:rsidR="00AC5FAD" w:rsidRPr="001F66A5" w:rsidRDefault="00DC69D2" w:rsidP="00650588">
      <w:pPr>
        <w:widowControl/>
        <w:spacing w:line="360" w:lineRule="auto"/>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4.2.</w:t>
      </w:r>
      <w:r w:rsidR="004778B5" w:rsidRPr="001F66A5">
        <w:rPr>
          <w:rFonts w:ascii="华文细黑" w:eastAsia="华文细黑" w:hAnsi="华文细黑" w:cs="宋体" w:hint="eastAsia"/>
          <w:kern w:val="0"/>
          <w:szCs w:val="21"/>
        </w:rPr>
        <w:t xml:space="preserve">4　</w:t>
      </w:r>
      <w:r w:rsidRPr="001F66A5">
        <w:rPr>
          <w:rFonts w:ascii="华文细黑" w:eastAsia="华文细黑" w:hAnsi="华文细黑" w:cs="宋体" w:hint="eastAsia"/>
          <w:kern w:val="0"/>
          <w:szCs w:val="21"/>
        </w:rPr>
        <w:t>设置在地上的引入管阀门安装应符合下列规定：</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1  阀门的高度应便于安装、检修和更换；</w:t>
      </w:r>
    </w:p>
    <w:p w:rsidR="00AC5FAD" w:rsidRPr="001F66A5" w:rsidRDefault="00DC69D2" w:rsidP="00650588">
      <w:pPr>
        <w:widowControl/>
        <w:spacing w:line="360" w:lineRule="auto"/>
        <w:ind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2阀门与建筑物墙面之间净距宜为0.1m～0.12m。</w:t>
      </w:r>
    </w:p>
    <w:p w:rsidR="00870049" w:rsidRPr="001F66A5" w:rsidRDefault="00870049" w:rsidP="00870049">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00974BCF" w:rsidRPr="001F66A5">
        <w:rPr>
          <w:rFonts w:ascii="华文细黑" w:eastAsia="华文细黑" w:hAnsi="华文细黑" w:hint="eastAsia"/>
          <w:szCs w:val="24"/>
        </w:rPr>
        <w:t>20%检查</w:t>
      </w:r>
    </w:p>
    <w:p w:rsidR="00AC5FAD" w:rsidRPr="001F66A5" w:rsidRDefault="00870049" w:rsidP="006101CE">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w:t>
      </w:r>
      <w:r w:rsidR="00974BCF" w:rsidRPr="001F66A5">
        <w:rPr>
          <w:rFonts w:ascii="华文细黑" w:eastAsia="华文细黑" w:hAnsi="华文细黑" w:hint="eastAsia"/>
          <w:szCs w:val="24"/>
        </w:rPr>
        <w:t>目视检查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4.2.</w:t>
      </w:r>
      <w:r w:rsidR="004778B5" w:rsidRPr="001F66A5">
        <w:rPr>
          <w:rFonts w:ascii="华文细黑" w:eastAsia="华文细黑" w:hAnsi="华文细黑" w:hint="eastAsia"/>
          <w:szCs w:val="24"/>
        </w:rPr>
        <w:t xml:space="preserve">5  </w:t>
      </w:r>
      <w:r w:rsidRPr="001F66A5">
        <w:rPr>
          <w:rFonts w:ascii="华文细黑" w:eastAsia="华文细黑" w:hAnsi="华文细黑" w:hint="eastAsia"/>
          <w:szCs w:val="24"/>
        </w:rPr>
        <w:t>引入管埋地部分与室外埋地PE管相连时</w:t>
      </w:r>
      <w:r w:rsidR="00322AA9" w:rsidRPr="001F66A5">
        <w:rPr>
          <w:rFonts w:ascii="华文细黑" w:eastAsia="华文细黑" w:hAnsi="华文细黑" w:hint="eastAsia"/>
          <w:szCs w:val="24"/>
        </w:rPr>
        <w:t>，</w:t>
      </w:r>
      <w:r w:rsidRPr="001F66A5">
        <w:rPr>
          <w:rFonts w:ascii="华文细黑" w:eastAsia="华文细黑" w:hAnsi="华文细黑" w:hint="eastAsia"/>
          <w:szCs w:val="24"/>
        </w:rPr>
        <w:t>应</w:t>
      </w:r>
      <w:r w:rsidR="00974BCF" w:rsidRPr="001F66A5">
        <w:rPr>
          <w:rFonts w:ascii="华文细黑" w:eastAsia="华文细黑" w:hAnsi="华文细黑" w:hint="eastAsia"/>
          <w:szCs w:val="24"/>
        </w:rPr>
        <w:t>按设计文件要求</w:t>
      </w:r>
      <w:r w:rsidRPr="001F66A5">
        <w:rPr>
          <w:rFonts w:ascii="华文细黑" w:eastAsia="华文细黑" w:hAnsi="华文细黑" w:hint="eastAsia"/>
          <w:szCs w:val="24"/>
        </w:rPr>
        <w:t>采用</w:t>
      </w:r>
      <w:r w:rsidR="002A0061" w:rsidRPr="001F66A5">
        <w:rPr>
          <w:rFonts w:ascii="华文细黑" w:eastAsia="华文细黑" w:hAnsi="华文细黑" w:hint="eastAsia"/>
          <w:szCs w:val="24"/>
        </w:rPr>
        <w:t>带防腐的</w:t>
      </w:r>
      <w:r w:rsidRPr="001F66A5">
        <w:rPr>
          <w:rFonts w:ascii="华文细黑" w:eastAsia="华文细黑" w:hAnsi="华文细黑" w:hint="eastAsia"/>
          <w:szCs w:val="24"/>
        </w:rPr>
        <w:t>整体式钢塑转换管件，其钢质部分的防腐等级不应低于管道的防腐等级。</w:t>
      </w:r>
      <w:r w:rsidR="009911F6" w:rsidRPr="001F66A5">
        <w:rPr>
          <w:rFonts w:ascii="华文细黑" w:eastAsia="华文细黑" w:hAnsi="华文细黑" w:hint="eastAsia"/>
          <w:szCs w:val="24"/>
        </w:rPr>
        <w:t>整体式钢塑转换详见附录D.0.3。</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引入管地上部分的PE管与钢质管道相连时，可采用法兰式钢塑转换管件，PE管</w:t>
      </w:r>
      <w:r w:rsidR="00322AA9" w:rsidRPr="001F66A5">
        <w:rPr>
          <w:rFonts w:ascii="华文细黑" w:eastAsia="华文细黑" w:hAnsi="华文细黑" w:hint="eastAsia"/>
          <w:szCs w:val="24"/>
        </w:rPr>
        <w:t>出地面</w:t>
      </w:r>
      <w:r w:rsidRPr="001F66A5">
        <w:rPr>
          <w:rFonts w:ascii="华文细黑" w:eastAsia="华文细黑" w:hAnsi="华文细黑" w:hint="eastAsia"/>
          <w:szCs w:val="24"/>
        </w:rPr>
        <w:t>部分应采取防护措施。</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检查方法：目视检查、</w:t>
      </w:r>
      <w:r w:rsidR="001D5EFA" w:rsidRPr="001F66A5">
        <w:rPr>
          <w:rFonts w:ascii="华文细黑" w:eastAsia="华文细黑" w:hAnsi="华文细黑" w:hint="eastAsia"/>
          <w:szCs w:val="24"/>
        </w:rPr>
        <w:t>电火花</w:t>
      </w:r>
      <w:r w:rsidRPr="001F66A5">
        <w:rPr>
          <w:rFonts w:ascii="华文细黑" w:eastAsia="华文细黑" w:hAnsi="华文细黑" w:hint="eastAsia"/>
          <w:szCs w:val="24"/>
        </w:rPr>
        <w:t>检漏仪检测</w:t>
      </w:r>
    </w:p>
    <w:p w:rsidR="007B17C4" w:rsidRPr="001F66A5" w:rsidRDefault="007B17C4" w:rsidP="00397FCF">
      <w:pPr>
        <w:spacing w:line="360" w:lineRule="auto"/>
        <w:rPr>
          <w:rFonts w:ascii="仿宋" w:eastAsia="仿宋" w:hAnsi="仿宋"/>
          <w:szCs w:val="24"/>
        </w:rPr>
      </w:pPr>
      <w:r w:rsidRPr="001F66A5">
        <w:rPr>
          <w:rFonts w:ascii="仿宋" w:eastAsia="仿宋" w:hAnsi="仿宋" w:hint="eastAsia"/>
          <w:szCs w:val="24"/>
        </w:rPr>
        <w:t>条文说明：</w:t>
      </w:r>
      <w:r w:rsidR="00322AA9" w:rsidRPr="001F66A5">
        <w:rPr>
          <w:rFonts w:ascii="仿宋" w:eastAsia="仿宋" w:hAnsi="仿宋" w:hint="eastAsia"/>
          <w:szCs w:val="24"/>
        </w:rPr>
        <w:t>PE管材料为聚乙烯，长期受紫外线照射会加速其老化。</w:t>
      </w:r>
      <w:r w:rsidRPr="001F66A5">
        <w:rPr>
          <w:rFonts w:ascii="仿宋" w:eastAsia="仿宋" w:hAnsi="仿宋" w:hint="eastAsia"/>
          <w:szCs w:val="24"/>
        </w:rPr>
        <w:t>采取防护措施</w:t>
      </w:r>
      <w:r w:rsidR="00322AA9" w:rsidRPr="001F66A5">
        <w:rPr>
          <w:rFonts w:ascii="仿宋" w:eastAsia="仿宋" w:hAnsi="仿宋" w:hint="eastAsia"/>
          <w:szCs w:val="24"/>
        </w:rPr>
        <w:t>有效避免日照辐射量，保证管材的性能及寿命。一般采取砌筑保护台并在空隙处填砂或加套管等措施。</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4.2.</w:t>
      </w:r>
      <w:r w:rsidR="004778B5" w:rsidRPr="001F66A5">
        <w:rPr>
          <w:rFonts w:ascii="华文细黑" w:eastAsia="华文细黑" w:hAnsi="华文细黑" w:hint="eastAsia"/>
          <w:szCs w:val="24"/>
        </w:rPr>
        <w:t xml:space="preserve">6  </w:t>
      </w:r>
      <w:r w:rsidRPr="001F66A5">
        <w:rPr>
          <w:rFonts w:ascii="华文细黑" w:eastAsia="华文细黑" w:hAnsi="华文细黑" w:hint="eastAsia"/>
          <w:szCs w:val="24"/>
        </w:rPr>
        <w:t>当引入管采用地下引入时，应符合下列规定：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埋地引入管敷设的施工技术要求应符合</w:t>
      </w:r>
      <w:r w:rsidR="00EE63D4" w:rsidRPr="001F66A5">
        <w:rPr>
          <w:rFonts w:ascii="华文细黑" w:eastAsia="华文细黑" w:hAnsi="华文细黑" w:hint="eastAsia"/>
          <w:szCs w:val="24"/>
        </w:rPr>
        <w:t>行业</w:t>
      </w:r>
      <w:r w:rsidRPr="001F66A5">
        <w:rPr>
          <w:rFonts w:ascii="华文细黑" w:eastAsia="华文细黑" w:hAnsi="华文细黑" w:hint="eastAsia"/>
          <w:szCs w:val="24"/>
        </w:rPr>
        <w:t>标准《城镇燃气输配工程施工及验收规范》CJJ33的有关规定；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当引入管穿越建筑物基础或管沟时，燃气管道的套管管径应符合本规范第4.1.</w:t>
      </w:r>
      <w:r w:rsidR="00886A7C" w:rsidRPr="001F66A5">
        <w:rPr>
          <w:rFonts w:ascii="华文细黑" w:eastAsia="华文细黑" w:hAnsi="华文细黑" w:hint="eastAsia"/>
          <w:szCs w:val="24"/>
        </w:rPr>
        <w:t>5</w:t>
      </w:r>
      <w:r w:rsidRPr="001F66A5">
        <w:rPr>
          <w:rFonts w:ascii="华文细黑" w:eastAsia="华文细黑" w:hAnsi="华文细黑" w:hint="eastAsia"/>
          <w:szCs w:val="24"/>
        </w:rPr>
        <w:t>条的规定；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3  埋地引入管的回填与路面恢复应符合</w:t>
      </w:r>
      <w:r w:rsidR="00EE63D4" w:rsidRPr="001F66A5">
        <w:rPr>
          <w:rFonts w:ascii="华文细黑" w:eastAsia="华文细黑" w:hAnsi="华文细黑" w:hint="eastAsia"/>
          <w:szCs w:val="24"/>
        </w:rPr>
        <w:t>行业</w:t>
      </w:r>
      <w:r w:rsidRPr="001F66A5">
        <w:rPr>
          <w:rFonts w:ascii="华文细黑" w:eastAsia="华文细黑" w:hAnsi="华文细黑" w:hint="eastAsia"/>
          <w:szCs w:val="24"/>
        </w:rPr>
        <w:t>标准《城镇燃气输配工程施工及验收规范》CJJ33的有关规定；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cs="宋体" w:hint="eastAsia"/>
          <w:kern w:val="0"/>
          <w:szCs w:val="21"/>
        </w:rPr>
        <w:t>4  引入管为无缝钢管时，埋地弯曲处应采用成品机制弯管进行连接，焊口处的无损检测应符合本规定第4.2.1条的要求。</w:t>
      </w:r>
    </w:p>
    <w:p w:rsidR="00AC5FAD" w:rsidRPr="001F66A5" w:rsidRDefault="00066D61" w:rsidP="00650588">
      <w:pPr>
        <w:spacing w:line="360" w:lineRule="auto"/>
        <w:ind w:firstLine="417"/>
        <w:rPr>
          <w:rFonts w:ascii="华文细黑" w:eastAsia="华文细黑" w:hAnsi="华文细黑"/>
          <w:dstrike/>
          <w:szCs w:val="24"/>
        </w:rPr>
      </w:pPr>
      <w:r w:rsidRPr="001F66A5">
        <w:rPr>
          <w:rFonts w:ascii="华文细黑" w:eastAsia="华文细黑" w:hAnsi="华文细黑" w:hint="eastAsia"/>
          <w:szCs w:val="24"/>
        </w:rPr>
        <w:t>5</w:t>
      </w:r>
      <w:r w:rsidR="00DC69D2" w:rsidRPr="001F66A5">
        <w:rPr>
          <w:rFonts w:ascii="华文细黑" w:eastAsia="华文细黑" w:hAnsi="华文细黑" w:hint="eastAsia"/>
          <w:szCs w:val="24"/>
        </w:rPr>
        <w:t xml:space="preserve">  引入管室内部分宜靠实体墙固定。</w:t>
      </w:r>
    </w:p>
    <w:p w:rsidR="00AC5FAD" w:rsidRPr="001F66A5" w:rsidRDefault="00DC69D2" w:rsidP="00650588">
      <w:pPr>
        <w:spacing w:line="360" w:lineRule="auto"/>
        <w:ind w:firstLine="360"/>
        <w:rPr>
          <w:rFonts w:ascii="华文细黑" w:eastAsia="华文细黑" w:hAnsi="华文细黑"/>
        </w:rPr>
      </w:pPr>
      <w:r w:rsidRPr="001F66A5">
        <w:rPr>
          <w:rFonts w:ascii="华文细黑" w:eastAsia="华文细黑" w:hAnsi="华文细黑" w:hint="eastAsia"/>
        </w:rPr>
        <w:t>检查数量：100％检查</w:t>
      </w:r>
    </w:p>
    <w:p w:rsidR="00AC5FAD" w:rsidRPr="001F66A5" w:rsidRDefault="00DC69D2" w:rsidP="00650588">
      <w:pPr>
        <w:spacing w:line="360" w:lineRule="auto"/>
        <w:ind w:firstLine="360"/>
        <w:rPr>
          <w:rFonts w:ascii="华文细黑" w:eastAsia="华文细黑" w:hAnsi="华文细黑"/>
        </w:rPr>
      </w:pPr>
      <w:r w:rsidRPr="001F66A5">
        <w:rPr>
          <w:rFonts w:ascii="华文细黑" w:eastAsia="华文细黑" w:hAnsi="华文细黑" w:hint="eastAsia"/>
        </w:rPr>
        <w:t>检查方法：目视检查或检查隐蔽工程记录</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4.2.</w:t>
      </w:r>
      <w:r w:rsidR="004778B5" w:rsidRPr="001F66A5">
        <w:rPr>
          <w:rFonts w:ascii="华文细黑" w:eastAsia="华文细黑" w:hAnsi="华文细黑" w:hint="eastAsia"/>
          <w:szCs w:val="24"/>
        </w:rPr>
        <w:t xml:space="preserve">7  </w:t>
      </w:r>
      <w:r w:rsidRPr="001F66A5">
        <w:rPr>
          <w:rFonts w:ascii="华文细黑" w:eastAsia="华文细黑" w:hAnsi="华文细黑" w:hint="eastAsia"/>
          <w:szCs w:val="24"/>
        </w:rPr>
        <w:t>当引入管采用地上引入时，应符合下列规定：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引入管</w:t>
      </w:r>
      <w:r w:rsidR="008726A6" w:rsidRPr="001F66A5">
        <w:rPr>
          <w:rFonts w:ascii="华文细黑" w:eastAsia="华文细黑" w:hAnsi="华文细黑" w:hint="eastAsia"/>
          <w:szCs w:val="24"/>
        </w:rPr>
        <w:t>处设置的管件应</w:t>
      </w:r>
      <w:r w:rsidRPr="001F66A5">
        <w:rPr>
          <w:rFonts w:ascii="华文细黑" w:eastAsia="华文细黑" w:hAnsi="华文细黑" w:cs="宋体" w:hint="eastAsia"/>
          <w:kern w:val="0"/>
          <w:szCs w:val="21"/>
        </w:rPr>
        <w:t>采用成品机制管件进行连接，焊口处的无损检测应符合本规定第4.2.1条的要求。</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 xml:space="preserve">2  </w:t>
      </w:r>
      <w:r w:rsidR="00066D61" w:rsidRPr="001F66A5">
        <w:rPr>
          <w:rFonts w:ascii="华文细黑" w:eastAsia="华文细黑" w:hAnsi="华文细黑" w:hint="eastAsia"/>
          <w:szCs w:val="24"/>
        </w:rPr>
        <w:t>引入管与建筑物外墙之间的净距应便于安装和维修，宜为</w:t>
      </w:r>
      <w:r w:rsidRPr="001F66A5">
        <w:rPr>
          <w:rFonts w:ascii="华文细黑" w:eastAsia="华文细黑" w:hAnsi="华文细黑" w:hint="eastAsia"/>
          <w:szCs w:val="24"/>
        </w:rPr>
        <w:t>0.</w:t>
      </w:r>
      <w:r w:rsidRPr="001F66A5">
        <w:rPr>
          <w:rFonts w:ascii="华文细黑" w:eastAsia="华文细黑" w:hAnsi="华文细黑"/>
          <w:szCs w:val="24"/>
        </w:rPr>
        <w:t>1</w:t>
      </w:r>
      <w:r w:rsidRPr="001F66A5">
        <w:rPr>
          <w:rFonts w:ascii="华文细黑" w:eastAsia="华文细黑" w:hAnsi="华文细黑" w:hint="eastAsia"/>
          <w:szCs w:val="24"/>
        </w:rPr>
        <w:t>0～0.</w:t>
      </w:r>
      <w:r w:rsidRPr="001F66A5">
        <w:rPr>
          <w:rFonts w:ascii="华文细黑" w:eastAsia="华文细黑" w:hAnsi="华文细黑"/>
          <w:szCs w:val="24"/>
        </w:rPr>
        <w:t>1</w:t>
      </w:r>
      <w:r w:rsidRPr="001F66A5">
        <w:rPr>
          <w:rFonts w:ascii="华文细黑" w:eastAsia="华文细黑" w:hAnsi="华文细黑" w:hint="eastAsia"/>
          <w:szCs w:val="24"/>
        </w:rPr>
        <w:t xml:space="preserve">5 </w:t>
      </w:r>
      <w:r w:rsidRPr="001F66A5">
        <w:rPr>
          <w:rFonts w:ascii="华文细黑" w:eastAsia="华文细黑" w:hAnsi="华文细黑"/>
          <w:szCs w:val="24"/>
        </w:rPr>
        <w:t>m</w:t>
      </w:r>
      <w:r w:rsidRPr="001F66A5">
        <w:rPr>
          <w:rFonts w:ascii="华文细黑" w:eastAsia="华文细黑" w:hAnsi="华文细黑" w:hint="eastAsia"/>
          <w:szCs w:val="24"/>
        </w:rPr>
        <w:t>；</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 xml:space="preserve">3  </w:t>
      </w:r>
      <w:r w:rsidR="00066D61" w:rsidRPr="001F66A5">
        <w:rPr>
          <w:rFonts w:ascii="华文细黑" w:eastAsia="华文细黑" w:hAnsi="华文细黑" w:hint="eastAsia"/>
          <w:szCs w:val="24"/>
        </w:rPr>
        <w:t>输送湿燃气的引入管保温层材料、厚度及结构应符合设计文件的规定，保温层表面应平整，凹凸偏差不宜超过</w:t>
      </w:r>
      <w:r w:rsidR="00066D61" w:rsidRPr="001F66A5">
        <w:rPr>
          <w:rFonts w:ascii="华文细黑" w:eastAsia="华文细黑" w:hAnsi="华文细黑"/>
          <w:szCs w:val="24"/>
        </w:rPr>
        <w:t>±</w:t>
      </w:r>
      <w:r w:rsidR="00066D61" w:rsidRPr="001F66A5">
        <w:rPr>
          <w:rFonts w:ascii="华文细黑" w:eastAsia="华文细黑" w:hAnsi="华文细黑" w:hint="eastAsia"/>
          <w:szCs w:val="24"/>
        </w:rPr>
        <w:t>2mm。</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检查数量：抽查不少于10％，且不少于2处，其中第3款检查数量为100％检查</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检查方法：目视检查、测针测量保温层厚度、查验保温材料合格证</w:t>
      </w:r>
    </w:p>
    <w:p w:rsidR="00AC5FAD" w:rsidRPr="001F66A5" w:rsidRDefault="00DC69D2" w:rsidP="00650588">
      <w:pPr>
        <w:widowControl/>
        <w:spacing w:line="360" w:lineRule="auto"/>
        <w:jc w:val="left"/>
        <w:rPr>
          <w:rFonts w:ascii="华文细黑" w:eastAsia="华文细黑" w:hAnsi="华文细黑" w:cs="宋体"/>
          <w:kern w:val="0"/>
          <w:szCs w:val="21"/>
        </w:rPr>
      </w:pPr>
      <w:r w:rsidRPr="001F66A5">
        <w:rPr>
          <w:rFonts w:ascii="华文细黑" w:eastAsia="华文细黑" w:hAnsi="华文细黑" w:cs="宋体"/>
          <w:kern w:val="0"/>
          <w:szCs w:val="21"/>
        </w:rPr>
        <w:t>4.2.</w:t>
      </w:r>
      <w:r w:rsidR="004778B5" w:rsidRPr="001F66A5">
        <w:rPr>
          <w:rFonts w:ascii="华文细黑" w:eastAsia="华文细黑" w:hAnsi="华文细黑" w:cs="宋体" w:hint="eastAsia"/>
          <w:kern w:val="0"/>
          <w:szCs w:val="21"/>
        </w:rPr>
        <w:t>8</w:t>
      </w:r>
      <w:r w:rsidRPr="001F66A5">
        <w:rPr>
          <w:rFonts w:ascii="华文细黑" w:eastAsia="华文细黑" w:hAnsi="华文细黑" w:cs="宋体"/>
          <w:kern w:val="0"/>
          <w:szCs w:val="21"/>
        </w:rPr>
        <w:t>引入管清扫口</w:t>
      </w:r>
      <w:r w:rsidR="00A822E3" w:rsidRPr="001F66A5">
        <w:rPr>
          <w:rFonts w:ascii="华文细黑" w:eastAsia="华文细黑" w:hAnsi="华文细黑" w:cs="宋体"/>
          <w:kern w:val="0"/>
          <w:szCs w:val="21"/>
        </w:rPr>
        <w:t>的设置</w:t>
      </w:r>
      <w:r w:rsidRPr="001F66A5">
        <w:rPr>
          <w:rFonts w:ascii="华文细黑" w:eastAsia="华文细黑" w:hAnsi="华文细黑" w:cs="宋体"/>
          <w:kern w:val="0"/>
          <w:szCs w:val="21"/>
        </w:rPr>
        <w:t>并应符合下列要求</w:t>
      </w:r>
      <w:r w:rsidRPr="001F66A5">
        <w:rPr>
          <w:rFonts w:ascii="华文细黑" w:eastAsia="华文细黑" w:hAnsi="华文细黑" w:cs="宋体" w:hint="eastAsia"/>
          <w:kern w:val="0"/>
          <w:szCs w:val="21"/>
        </w:rPr>
        <w:t>：</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1采用地上引入方式时，</w:t>
      </w:r>
      <w:r w:rsidR="007B17C4" w:rsidRPr="001F66A5">
        <w:rPr>
          <w:rFonts w:ascii="华文细黑" w:eastAsia="华文细黑" w:hAnsi="华文细黑" w:cs="宋体" w:hint="eastAsia"/>
          <w:kern w:val="0"/>
          <w:szCs w:val="21"/>
        </w:rPr>
        <w:t>设置</w:t>
      </w:r>
      <w:r w:rsidRPr="001F66A5">
        <w:rPr>
          <w:rFonts w:ascii="华文细黑" w:eastAsia="华文细黑" w:hAnsi="华文细黑" w:cs="宋体" w:hint="eastAsia"/>
          <w:kern w:val="0"/>
          <w:szCs w:val="21"/>
        </w:rPr>
        <w:t>在阀门</w:t>
      </w:r>
      <w:r w:rsidR="007B17C4" w:rsidRPr="001F66A5">
        <w:rPr>
          <w:rFonts w:ascii="华文细黑" w:eastAsia="华文细黑" w:hAnsi="华文细黑" w:cs="宋体" w:hint="eastAsia"/>
          <w:kern w:val="0"/>
          <w:szCs w:val="21"/>
        </w:rPr>
        <w:t>上游方向</w:t>
      </w:r>
      <w:r w:rsidRPr="001F66A5">
        <w:rPr>
          <w:rFonts w:ascii="华文细黑" w:eastAsia="华文细黑" w:hAnsi="华文细黑" w:cs="宋体" w:hint="eastAsia"/>
          <w:kern w:val="0"/>
          <w:szCs w:val="21"/>
        </w:rPr>
        <w:t>；</w:t>
      </w:r>
    </w:p>
    <w:p w:rsidR="00AC5FAD" w:rsidRPr="001F66A5" w:rsidRDefault="00DC69D2" w:rsidP="00650588">
      <w:pPr>
        <w:spacing w:line="360" w:lineRule="auto"/>
        <w:ind w:firstLine="420"/>
        <w:rPr>
          <w:rFonts w:ascii="华文细黑" w:eastAsia="华文细黑" w:hAnsi="华文细黑" w:cs="宋体"/>
          <w:kern w:val="0"/>
          <w:szCs w:val="21"/>
        </w:rPr>
      </w:pPr>
      <w:r w:rsidRPr="001F66A5">
        <w:rPr>
          <w:rFonts w:ascii="华文细黑" w:eastAsia="华文细黑" w:hAnsi="华文细黑" w:cs="宋体" w:hint="eastAsia"/>
          <w:kern w:val="0"/>
          <w:szCs w:val="21"/>
        </w:rPr>
        <w:t>2采用地下引入方式时，引入管出室内首层装修后的地面以上0.5m处。</w:t>
      </w:r>
    </w:p>
    <w:p w:rsidR="00404370" w:rsidRPr="001F66A5" w:rsidRDefault="00DC69D2" w:rsidP="00397FCF">
      <w:pPr>
        <w:spacing w:line="360" w:lineRule="auto"/>
        <w:ind w:firstLine="420"/>
        <w:rPr>
          <w:rFonts w:ascii="华文细黑" w:eastAsia="华文细黑" w:hAnsi="华文细黑" w:cs="宋体"/>
          <w:kern w:val="0"/>
          <w:szCs w:val="21"/>
        </w:rPr>
      </w:pPr>
      <w:r w:rsidRPr="001F66A5">
        <w:rPr>
          <w:rFonts w:ascii="华文细黑" w:eastAsia="华文细黑" w:hAnsi="华文细黑" w:cs="宋体" w:hint="eastAsia"/>
          <w:kern w:val="0"/>
          <w:szCs w:val="21"/>
        </w:rPr>
        <w:lastRenderedPageBreak/>
        <w:t>3清扫口宜在引入口竖管上加焊管箍并加丝堵，管箍与竖管成 45°夹角。</w:t>
      </w:r>
    </w:p>
    <w:p w:rsidR="0030326F" w:rsidRPr="001F66A5" w:rsidRDefault="0030326F" w:rsidP="00397FCF">
      <w:pPr>
        <w:spacing w:line="360" w:lineRule="auto"/>
        <w:rPr>
          <w:rFonts w:ascii="仿宋" w:eastAsia="仿宋" w:hAnsi="仿宋"/>
          <w:szCs w:val="24"/>
        </w:rPr>
      </w:pPr>
      <w:r w:rsidRPr="001F66A5">
        <w:rPr>
          <w:rFonts w:ascii="仿宋" w:eastAsia="仿宋" w:hAnsi="仿宋" w:hint="eastAsia"/>
          <w:szCs w:val="24"/>
        </w:rPr>
        <w:t>条文说明：见附录D示意图。</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4.2.</w:t>
      </w:r>
      <w:r w:rsidR="004778B5" w:rsidRPr="001F66A5">
        <w:rPr>
          <w:rFonts w:ascii="华文细黑" w:eastAsia="华文细黑" w:hAnsi="华文细黑" w:hint="eastAsia"/>
          <w:szCs w:val="24"/>
        </w:rPr>
        <w:t xml:space="preserve">9  </w:t>
      </w:r>
      <w:r w:rsidRPr="001F66A5">
        <w:rPr>
          <w:rFonts w:ascii="华文细黑" w:eastAsia="华文细黑" w:hAnsi="华文细黑" w:hint="eastAsia"/>
          <w:szCs w:val="24"/>
        </w:rPr>
        <w:t>引入管最小覆土厚度应符合</w:t>
      </w:r>
      <w:r w:rsidR="001D5EFA" w:rsidRPr="001F66A5">
        <w:rPr>
          <w:rFonts w:ascii="华文细黑" w:eastAsia="华文细黑" w:hAnsi="华文细黑" w:hint="eastAsia"/>
          <w:szCs w:val="24"/>
        </w:rPr>
        <w:t>设计图纸和国家标准</w:t>
      </w:r>
      <w:r w:rsidRPr="001F66A5">
        <w:rPr>
          <w:rFonts w:ascii="华文细黑" w:eastAsia="华文细黑" w:hAnsi="华文细黑" w:hint="eastAsia"/>
          <w:szCs w:val="24"/>
        </w:rPr>
        <w:t>《城镇燃气设计规范》GB50028的有关规定。</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检查方法：在施工过程中用尺量检查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4.2.</w:t>
      </w:r>
      <w:r w:rsidR="004778B5" w:rsidRPr="001F66A5">
        <w:rPr>
          <w:rFonts w:ascii="华文细黑" w:eastAsia="华文细黑" w:hAnsi="华文细黑" w:hint="eastAsia"/>
          <w:szCs w:val="24"/>
        </w:rPr>
        <w:t xml:space="preserve">10  </w:t>
      </w:r>
      <w:r w:rsidRPr="001F66A5">
        <w:rPr>
          <w:rFonts w:ascii="华文细黑" w:eastAsia="华文细黑" w:hAnsi="华文细黑" w:hint="eastAsia"/>
          <w:szCs w:val="24"/>
        </w:rPr>
        <w:t>输送湿燃气的引入管应坡向室外，其坡度宜大于或等于</w:t>
      </w:r>
      <w:r w:rsidRPr="001F66A5">
        <w:rPr>
          <w:rFonts w:ascii="华文细黑" w:eastAsia="华文细黑" w:hAnsi="华文细黑"/>
          <w:szCs w:val="24"/>
        </w:rPr>
        <w:t>0.01</w:t>
      </w:r>
      <w:r w:rsidRPr="001F66A5">
        <w:rPr>
          <w:rFonts w:ascii="华文细黑" w:eastAsia="华文细黑" w:hAnsi="华文细黑" w:hint="eastAsia"/>
          <w:szCs w:val="24"/>
        </w:rPr>
        <w:t>。</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检查数量：抽查10％，且不少于2处</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检查方法：尺量检查，必要时使用水平仪量测</w:t>
      </w:r>
    </w:p>
    <w:p w:rsidR="002D632B" w:rsidRPr="001F66A5" w:rsidRDefault="002D632B" w:rsidP="00650588">
      <w:pPr>
        <w:spacing w:line="360" w:lineRule="auto"/>
        <w:ind w:firstLineChars="171" w:firstLine="359"/>
        <w:rPr>
          <w:rFonts w:ascii="华文细黑" w:eastAsia="华文细黑" w:hAnsi="华文细黑"/>
          <w:szCs w:val="24"/>
        </w:rPr>
      </w:pPr>
    </w:p>
    <w:p w:rsidR="00AC5FAD" w:rsidRPr="001F66A5" w:rsidRDefault="00DC69D2" w:rsidP="00650588">
      <w:pPr>
        <w:pStyle w:val="2"/>
        <w:rPr>
          <w:rFonts w:ascii="华文细黑" w:eastAsia="华文细黑" w:hAnsi="华文细黑"/>
          <w:b w:val="0"/>
          <w:kern w:val="44"/>
          <w:sz w:val="21"/>
          <w:szCs w:val="24"/>
        </w:rPr>
      </w:pPr>
      <w:bookmarkStart w:id="11" w:name="_Toc510077634"/>
      <w:r w:rsidRPr="001F66A5">
        <w:rPr>
          <w:rFonts w:ascii="华文细黑" w:eastAsia="华文细黑" w:hAnsi="华文细黑" w:hint="eastAsia"/>
          <w:b w:val="0"/>
          <w:kern w:val="44"/>
          <w:sz w:val="21"/>
          <w:szCs w:val="24"/>
        </w:rPr>
        <w:t>4.3  引入管后燃气管道</w:t>
      </w:r>
      <w:bookmarkEnd w:id="11"/>
    </w:p>
    <w:p w:rsidR="00AC5FAD" w:rsidRPr="001F66A5" w:rsidRDefault="00DC69D2" w:rsidP="00650588">
      <w:pPr>
        <w:spacing w:line="360" w:lineRule="auto"/>
        <w:ind w:firstLine="417"/>
        <w:jc w:val="center"/>
        <w:rPr>
          <w:rFonts w:ascii="华文细黑" w:eastAsia="华文细黑" w:hAnsi="华文细黑"/>
          <w:szCs w:val="24"/>
        </w:rPr>
      </w:pPr>
      <w:r w:rsidRPr="001F66A5">
        <w:rPr>
          <w:rFonts w:ascii="华文细黑" w:eastAsia="华文细黑" w:hAnsi="华文细黑" w:hint="eastAsia"/>
          <w:szCs w:val="24"/>
        </w:rPr>
        <w:t>一般规定</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4.3.1  燃气管道组成件应按设计文件选用；当设计文件无明确规定时，应符合国家标准</w:t>
      </w:r>
      <w:r w:rsidRPr="001F66A5">
        <w:rPr>
          <w:rFonts w:ascii="华文细黑" w:eastAsia="华文细黑" w:hAnsi="华文细黑" w:hint="eastAsia"/>
        </w:rPr>
        <w:t>《城镇燃气设计规范》</w:t>
      </w:r>
      <w:r w:rsidRPr="001F66A5">
        <w:rPr>
          <w:rFonts w:ascii="华文细黑" w:eastAsia="华文细黑" w:hAnsi="华文细黑" w:hint="eastAsia"/>
          <w:szCs w:val="24"/>
        </w:rPr>
        <w:t>GB50028的有关规定，并应符合下列规定：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当管子公称尺寸小于或等于DN50，且管道设计压力为低压时，宜采用热镀锌钢管和镀锌管件；</w:t>
      </w:r>
    </w:p>
    <w:p w:rsidR="00AC5FAD" w:rsidRPr="001F66A5" w:rsidRDefault="00DC69D2" w:rsidP="00650588">
      <w:pPr>
        <w:tabs>
          <w:tab w:val="left" w:pos="732"/>
        </w:tabs>
        <w:spacing w:line="360" w:lineRule="auto"/>
        <w:ind w:firstLine="417"/>
        <w:rPr>
          <w:rFonts w:ascii="华文细黑" w:eastAsia="华文细黑" w:hAnsi="华文细黑"/>
          <w:szCs w:val="24"/>
        </w:rPr>
      </w:pPr>
      <w:r w:rsidRPr="001F66A5">
        <w:rPr>
          <w:rFonts w:ascii="华文细黑" w:eastAsia="华文细黑" w:hAnsi="华文细黑" w:hint="eastAsia"/>
          <w:szCs w:val="24"/>
        </w:rPr>
        <w:t>2  当管子公称尺寸大于DN50时，宜采用无缝钢管或焊接钢管；</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3  铜管宜采用牌号为TP2的铜管及铜管件。当采用暗埋形式敷设时，应采用塑覆铜管或包有绝缘保护材料的铜管；</w:t>
      </w:r>
    </w:p>
    <w:p w:rsidR="00AA4201"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 xml:space="preserve">4  </w:t>
      </w:r>
      <w:r w:rsidR="007A354F" w:rsidRPr="001F66A5">
        <w:rPr>
          <w:rFonts w:ascii="华文细黑" w:eastAsia="华文细黑" w:hAnsi="华文细黑" w:hint="eastAsia"/>
          <w:szCs w:val="24"/>
        </w:rPr>
        <w:t>不锈钢管的壁厚应符合设计文件要求，当管道在防雷区外</w:t>
      </w:r>
      <w:r w:rsidR="00AA4201" w:rsidRPr="001F66A5">
        <w:rPr>
          <w:rFonts w:ascii="华文细黑" w:eastAsia="华文细黑" w:hAnsi="华文细黑" w:hint="eastAsia"/>
          <w:szCs w:val="24"/>
        </w:rPr>
        <w:t>壁厚</w:t>
      </w:r>
      <w:r w:rsidRPr="001F66A5">
        <w:rPr>
          <w:rFonts w:ascii="华文细黑" w:eastAsia="华文细黑" w:hAnsi="华文细黑" w:hint="eastAsia"/>
          <w:szCs w:val="24"/>
        </w:rPr>
        <w:t>不应小于</w:t>
      </w:r>
      <w:r w:rsidR="007A354F" w:rsidRPr="001F66A5">
        <w:rPr>
          <w:rFonts w:ascii="华文细黑" w:eastAsia="华文细黑" w:hAnsi="华文细黑" w:hint="eastAsia"/>
          <w:szCs w:val="24"/>
        </w:rPr>
        <w:t>4.0</w:t>
      </w:r>
      <w:r w:rsidRPr="001F66A5">
        <w:rPr>
          <w:rFonts w:ascii="华文细黑" w:eastAsia="华文细黑" w:hAnsi="华文细黑" w:hint="eastAsia"/>
          <w:szCs w:val="24"/>
        </w:rPr>
        <w:t>mm。</w:t>
      </w:r>
    </w:p>
    <w:p w:rsidR="00AA4201" w:rsidRPr="001F66A5" w:rsidRDefault="0073521A" w:rsidP="00AA4201">
      <w:pPr>
        <w:spacing w:line="360" w:lineRule="auto"/>
        <w:rPr>
          <w:rFonts w:ascii="华文细黑" w:eastAsia="华文细黑" w:hAnsi="华文细黑"/>
          <w:szCs w:val="24"/>
        </w:rPr>
      </w:pPr>
      <w:r w:rsidRPr="001F66A5">
        <w:rPr>
          <w:rFonts w:ascii="华文细黑" w:eastAsia="华文细黑" w:hAnsi="华文细黑"/>
          <w:szCs w:val="24"/>
        </w:rPr>
        <w:t>备注</w:t>
      </w:r>
      <w:r w:rsidRPr="001F66A5">
        <w:rPr>
          <w:rFonts w:ascii="华文细黑" w:eastAsia="华文细黑" w:hAnsi="华文细黑" w:hint="eastAsia"/>
          <w:szCs w:val="24"/>
        </w:rPr>
        <w:t>：是否在</w:t>
      </w:r>
      <w:r w:rsidRPr="001F66A5">
        <w:rPr>
          <w:rFonts w:ascii="华文细黑" w:eastAsia="华文细黑" w:hAnsi="华文细黑"/>
          <w:szCs w:val="24"/>
        </w:rPr>
        <w:t>防雷建筑物内</w:t>
      </w:r>
      <w:r w:rsidRPr="001F66A5">
        <w:rPr>
          <w:rFonts w:ascii="华文细黑" w:eastAsia="华文细黑" w:hAnsi="华文细黑" w:hint="eastAsia"/>
          <w:szCs w:val="24"/>
        </w:rPr>
        <w:t>，</w:t>
      </w:r>
      <w:r w:rsidRPr="001F66A5">
        <w:rPr>
          <w:rFonts w:ascii="华文细黑" w:eastAsia="华文细黑" w:hAnsi="华文细黑"/>
          <w:szCs w:val="24"/>
        </w:rPr>
        <w:t>最小壁厚及偏差是否经过校核</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5  不锈钢波纹软管的管材壁厚不应小于</w:t>
      </w:r>
      <w:r w:rsidRPr="001F66A5">
        <w:rPr>
          <w:rFonts w:ascii="华文细黑" w:eastAsia="华文细黑" w:hAnsi="华文细黑"/>
          <w:szCs w:val="24"/>
        </w:rPr>
        <w:t>0.2mm</w:t>
      </w:r>
      <w:r w:rsidRPr="001F66A5">
        <w:rPr>
          <w:rFonts w:ascii="华文细黑" w:eastAsia="华文细黑" w:hAnsi="华文细黑" w:hint="eastAsia"/>
          <w:szCs w:val="24"/>
        </w:rPr>
        <w:t>；</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6  不锈钢管和不锈钢波纹软管用于暗埋敷设或穿墙时，应具有外包覆层</w:t>
      </w:r>
      <w:r w:rsidR="0048409A" w:rsidRPr="001F66A5">
        <w:rPr>
          <w:rFonts w:ascii="华文细黑" w:eastAsia="华文细黑" w:hAnsi="华文细黑" w:hint="eastAsia"/>
          <w:szCs w:val="24"/>
        </w:rPr>
        <w:t>；</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7  当工作压力小于10kPa，且环境温度不高于60</w:t>
      </w:r>
      <w:r w:rsidRPr="001F66A5">
        <w:rPr>
          <w:rFonts w:ascii="华文细黑" w:eastAsia="华文细黑" w:hAnsi="华文细黑"/>
          <w:szCs w:val="24"/>
        </w:rPr>
        <w:t>℃</w:t>
      </w:r>
      <w:r w:rsidRPr="001F66A5">
        <w:rPr>
          <w:rFonts w:ascii="华文细黑" w:eastAsia="华文细黑" w:hAnsi="华文细黑" w:hint="eastAsia"/>
          <w:szCs w:val="24"/>
        </w:rPr>
        <w:t>时，可在户内计量装置后使用燃气用铝塑复合管及专用管件。</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条文说明：3 铜管牌号TP2为2号磷脱氧铜，其氧含量不高于0.01%，仅为T2铜的1/6，使铜管的机械加工性能，特别是钎焊性能大大改善。暗埋铜管采用塑覆铜管或包有绝缘保护材料的铜管，可保证铜管与墙内金属物件绝缘，又能防止墙槽填充材料对铜管的腐蚀；</w:t>
      </w:r>
    </w:p>
    <w:p w:rsidR="00AC5FAD" w:rsidRPr="00F47C5C" w:rsidRDefault="00F47C5C" w:rsidP="00F47C5C">
      <w:pPr>
        <w:spacing w:line="360" w:lineRule="auto"/>
        <w:rPr>
          <w:rFonts w:ascii="仿宋" w:eastAsia="仿宋" w:hAnsi="仿宋"/>
          <w:szCs w:val="24"/>
        </w:rPr>
      </w:pPr>
      <w:r>
        <w:rPr>
          <w:rFonts w:ascii="仿宋" w:eastAsia="仿宋" w:hAnsi="仿宋" w:hint="eastAsia"/>
          <w:szCs w:val="24"/>
        </w:rPr>
        <w:t>6款</w:t>
      </w:r>
      <w:r w:rsidRPr="00F47C5C">
        <w:rPr>
          <w:rFonts w:ascii="仿宋" w:eastAsia="仿宋" w:hAnsi="仿宋" w:hint="eastAsia"/>
          <w:szCs w:val="24"/>
        </w:rPr>
        <w:t xml:space="preserve"> </w:t>
      </w:r>
      <w:r w:rsidR="00DC69D2" w:rsidRPr="00F47C5C">
        <w:rPr>
          <w:rFonts w:ascii="仿宋" w:eastAsia="仿宋" w:hAnsi="仿宋" w:hint="eastAsia"/>
          <w:szCs w:val="24"/>
        </w:rPr>
        <w:t>参照国家标准《城镇燃气设计规范》GB 50028-2006，不锈钢管和不锈钢波纹软管必须有防外部损坏的保护措施。</w:t>
      </w:r>
    </w:p>
    <w:p w:rsidR="007A354F" w:rsidRPr="001F66A5" w:rsidRDefault="007A354F"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lastRenderedPageBreak/>
        <w:t>不锈钢管的管材最小壁厚应符合表4.3</w:t>
      </w:r>
      <w:r w:rsidR="0000453B" w:rsidRPr="001F66A5">
        <w:rPr>
          <w:rFonts w:ascii="华文细黑" w:eastAsia="华文细黑" w:hAnsi="华文细黑" w:hint="eastAsia"/>
          <w:szCs w:val="24"/>
        </w:rPr>
        <w:t>.1</w:t>
      </w:r>
      <w:r w:rsidRPr="001F66A5">
        <w:rPr>
          <w:rFonts w:ascii="华文细黑" w:eastAsia="华文细黑" w:hAnsi="华文细黑" w:hint="eastAsia"/>
          <w:szCs w:val="24"/>
        </w:rPr>
        <w:t>的要求</w:t>
      </w:r>
    </w:p>
    <w:p w:rsidR="007A354F" w:rsidRPr="001F66A5" w:rsidRDefault="007A354F" w:rsidP="007A354F">
      <w:pPr>
        <w:spacing w:line="360" w:lineRule="auto"/>
        <w:ind w:firstLine="417"/>
        <w:jc w:val="left"/>
        <w:rPr>
          <w:rFonts w:ascii="华文细黑" w:eastAsia="华文细黑" w:hAnsi="华文细黑"/>
          <w:szCs w:val="24"/>
        </w:rPr>
      </w:pPr>
      <w:r w:rsidRPr="001F66A5">
        <w:rPr>
          <w:rFonts w:ascii="华文细黑" w:eastAsia="华文细黑" w:hAnsi="华文细黑" w:hint="eastAsia"/>
          <w:szCs w:val="24"/>
        </w:rPr>
        <w:t>表4.3</w:t>
      </w:r>
      <w:r w:rsidR="0000453B" w:rsidRPr="001F66A5">
        <w:rPr>
          <w:rFonts w:ascii="华文细黑" w:eastAsia="华文细黑" w:hAnsi="华文细黑" w:hint="eastAsia"/>
          <w:szCs w:val="24"/>
        </w:rPr>
        <w:t>.1</w:t>
      </w:r>
      <w:r w:rsidRPr="001F66A5">
        <w:rPr>
          <w:rFonts w:ascii="华文细黑" w:eastAsia="华文细黑" w:hAnsi="华文细黑" w:hint="eastAsia"/>
          <w:szCs w:val="24"/>
        </w:rPr>
        <w:t xml:space="preserve">                    不锈钢管外径及最小壁厚表</w:t>
      </w:r>
    </w:p>
    <w:tbl>
      <w:tblPr>
        <w:tblW w:w="7984"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1276"/>
        <w:gridCol w:w="1701"/>
        <w:gridCol w:w="1701"/>
        <w:gridCol w:w="1746"/>
        <w:gridCol w:w="1560"/>
      </w:tblGrid>
      <w:tr w:rsidR="007A354F" w:rsidRPr="001F66A5" w:rsidTr="00097D44">
        <w:trPr>
          <w:trHeight w:val="20"/>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公称直径</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钢管外径</w:t>
            </w:r>
            <w:r w:rsidRPr="001F66A5">
              <w:rPr>
                <w:rFonts w:ascii="华文细黑" w:eastAsia="华文细黑" w:hAnsi="华文细黑" w:cs="_5b8b_4f53"/>
                <w:i/>
                <w:kern w:val="0"/>
                <w:szCs w:val="21"/>
              </w:rPr>
              <w:t>D</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外径允许偏差</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最小壁厚（</w:t>
            </w:r>
            <w:r w:rsidRPr="001F66A5">
              <w:rPr>
                <w:rFonts w:ascii="华文细黑" w:eastAsia="华文细黑" w:hAnsi="华文细黑" w:cs="_5b8b_4f53"/>
                <w:i/>
                <w:kern w:val="0"/>
                <w:szCs w:val="21"/>
              </w:rPr>
              <w:t>δ）</w:t>
            </w:r>
          </w:p>
        </w:tc>
        <w:tc>
          <w:tcPr>
            <w:tcW w:w="15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壁厚允许偏差</w:t>
            </w:r>
          </w:p>
        </w:tc>
      </w:tr>
      <w:tr w:rsidR="007A354F" w:rsidRPr="001F66A5" w:rsidTr="00097D44">
        <w:trPr>
          <w:trHeight w:val="20"/>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pStyle w:val="af9"/>
              <w:widowControl/>
              <w:spacing w:beforeAutospacing="1" w:afterAutospacing="1"/>
              <w:jc w:val="center"/>
              <w:rPr>
                <w:rFonts w:ascii="华文细黑" w:eastAsia="华文细黑" w:hAnsi="华文细黑"/>
                <w:sz w:val="21"/>
                <w:szCs w:val="21"/>
              </w:rPr>
            </w:pPr>
            <w:r w:rsidRPr="001F66A5">
              <w:rPr>
                <w:rFonts w:ascii="华文细黑" w:eastAsia="华文细黑" w:hAnsi="华文细黑" w:cs="_5b8b_4f53"/>
                <w:sz w:val="21"/>
                <w:szCs w:val="21"/>
              </w:rPr>
              <w:t>15</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16.0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±0.10</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w:t>
            </w:r>
            <w:r w:rsidRPr="001F66A5">
              <w:rPr>
                <w:rFonts w:ascii="华文细黑" w:eastAsia="华文细黑" w:hAnsi="华文细黑" w:cs="_5b8b_4f53" w:hint="eastAsia"/>
                <w:kern w:val="0"/>
                <w:szCs w:val="21"/>
              </w:rPr>
              <w:t>.8</w:t>
            </w:r>
          </w:p>
        </w:tc>
        <w:tc>
          <w:tcPr>
            <w:tcW w:w="1560" w:type="dxa"/>
            <w:vMerge w:val="restart"/>
            <w:tcBorders>
              <w:top w:val="single" w:sz="8" w:space="0" w:color="auto"/>
              <w:left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jc w:val="center"/>
              <w:rPr>
                <w:rFonts w:ascii="华文细黑" w:eastAsia="华文细黑" w:hAnsi="华文细黑"/>
                <w:szCs w:val="21"/>
              </w:rPr>
            </w:pPr>
            <w:r w:rsidRPr="001F66A5">
              <w:rPr>
                <w:rFonts w:ascii="华文细黑" w:eastAsia="华文细黑" w:hAnsi="华文细黑" w:hint="eastAsia"/>
                <w:szCs w:val="21"/>
              </w:rPr>
              <w:t>0.07</w:t>
            </w:r>
            <w:r w:rsidRPr="001F66A5">
              <w:rPr>
                <w:rFonts w:ascii="华文细黑" w:eastAsia="华文细黑" w:hAnsi="华文细黑" w:cs="_5b8b_4f53"/>
                <w:i/>
                <w:kern w:val="0"/>
                <w:szCs w:val="21"/>
              </w:rPr>
              <w:t>δ</w:t>
            </w:r>
          </w:p>
        </w:tc>
      </w:tr>
      <w:tr w:rsidR="007A354F" w:rsidRPr="001F66A5" w:rsidTr="00097D44">
        <w:trPr>
          <w:trHeight w:val="20"/>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pStyle w:val="af9"/>
              <w:widowControl/>
              <w:spacing w:beforeAutospacing="1" w:afterAutospacing="1"/>
              <w:jc w:val="center"/>
              <w:rPr>
                <w:rFonts w:ascii="华文细黑" w:eastAsia="华文细黑" w:hAnsi="华文细黑"/>
                <w:sz w:val="21"/>
                <w:szCs w:val="21"/>
              </w:rPr>
            </w:pPr>
            <w:r w:rsidRPr="001F66A5">
              <w:rPr>
                <w:rFonts w:ascii="华文细黑" w:eastAsia="华文细黑" w:hAnsi="华文细黑" w:cs="_5b8b_4f53"/>
                <w:sz w:val="21"/>
                <w:szCs w:val="21"/>
              </w:rPr>
              <w:t>20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20.0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±0.12</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1.0</w:t>
            </w:r>
          </w:p>
        </w:tc>
        <w:tc>
          <w:tcPr>
            <w:tcW w:w="156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rPr>
                <w:rFonts w:ascii="华文细黑" w:eastAsia="华文细黑" w:hAnsi="华文细黑"/>
                <w:szCs w:val="21"/>
              </w:rPr>
            </w:pPr>
          </w:p>
        </w:tc>
      </w:tr>
      <w:tr w:rsidR="007A354F" w:rsidRPr="001F66A5" w:rsidTr="00097D44">
        <w:trPr>
          <w:trHeight w:val="20"/>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pStyle w:val="af9"/>
              <w:widowControl/>
              <w:spacing w:beforeAutospacing="1" w:afterAutospacing="1"/>
              <w:jc w:val="center"/>
              <w:rPr>
                <w:rFonts w:ascii="华文细黑" w:eastAsia="华文细黑" w:hAnsi="华文细黑"/>
                <w:sz w:val="21"/>
                <w:szCs w:val="21"/>
              </w:rPr>
            </w:pPr>
            <w:r w:rsidRPr="001F66A5">
              <w:rPr>
                <w:rFonts w:ascii="华文细黑" w:eastAsia="华文细黑" w:hAnsi="华文细黑" w:cs="_5b8b_4f53"/>
                <w:sz w:val="21"/>
                <w:szCs w:val="21"/>
              </w:rPr>
              <w:t>25</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25.4</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±0.14</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1.2</w:t>
            </w:r>
          </w:p>
        </w:tc>
        <w:tc>
          <w:tcPr>
            <w:tcW w:w="156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rPr>
                <w:rFonts w:ascii="华文细黑" w:eastAsia="华文细黑" w:hAnsi="华文细黑"/>
                <w:szCs w:val="21"/>
              </w:rPr>
            </w:pPr>
          </w:p>
        </w:tc>
      </w:tr>
      <w:tr w:rsidR="007A354F" w:rsidRPr="001F66A5" w:rsidTr="00097D44">
        <w:trPr>
          <w:trHeight w:val="20"/>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pStyle w:val="af9"/>
              <w:widowControl/>
              <w:spacing w:beforeAutospacing="1" w:afterAutospacing="1"/>
              <w:jc w:val="center"/>
              <w:rPr>
                <w:rFonts w:ascii="华文细黑" w:eastAsia="华文细黑" w:hAnsi="华文细黑"/>
                <w:sz w:val="21"/>
                <w:szCs w:val="21"/>
              </w:rPr>
            </w:pPr>
            <w:r w:rsidRPr="001F66A5">
              <w:rPr>
                <w:rFonts w:ascii="华文细黑" w:eastAsia="华文细黑" w:hAnsi="华文细黑" w:cs="_5b8b_4f53"/>
                <w:sz w:val="21"/>
                <w:szCs w:val="21"/>
              </w:rPr>
              <w:t>32</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32.0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±0.18</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1.2</w:t>
            </w:r>
          </w:p>
        </w:tc>
        <w:tc>
          <w:tcPr>
            <w:tcW w:w="156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rPr>
                <w:rFonts w:ascii="华文细黑" w:eastAsia="华文细黑" w:hAnsi="华文细黑"/>
                <w:szCs w:val="21"/>
              </w:rPr>
            </w:pPr>
          </w:p>
        </w:tc>
      </w:tr>
      <w:tr w:rsidR="007A354F" w:rsidRPr="001F66A5" w:rsidTr="00097D44">
        <w:trPr>
          <w:trHeight w:val="20"/>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pStyle w:val="af9"/>
              <w:widowControl/>
              <w:spacing w:beforeAutospacing="1" w:afterAutospacing="1"/>
              <w:jc w:val="center"/>
              <w:rPr>
                <w:rFonts w:ascii="华文细黑" w:eastAsia="华文细黑" w:hAnsi="华文细黑"/>
                <w:sz w:val="21"/>
                <w:szCs w:val="21"/>
              </w:rPr>
            </w:pPr>
            <w:r w:rsidRPr="001F66A5">
              <w:rPr>
                <w:rFonts w:ascii="华文细黑" w:eastAsia="华文细黑" w:hAnsi="华文细黑" w:cs="_5b8b_4f53"/>
                <w:sz w:val="21"/>
                <w:szCs w:val="21"/>
              </w:rPr>
              <w:t>40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40.0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±0.20</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1.5</w:t>
            </w:r>
          </w:p>
        </w:tc>
        <w:tc>
          <w:tcPr>
            <w:tcW w:w="156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rPr>
                <w:rFonts w:ascii="华文细黑" w:eastAsia="华文细黑" w:hAnsi="华文细黑"/>
                <w:szCs w:val="21"/>
              </w:rPr>
            </w:pPr>
          </w:p>
        </w:tc>
      </w:tr>
      <w:tr w:rsidR="007A354F" w:rsidRPr="001F66A5" w:rsidTr="00097D44">
        <w:trPr>
          <w:trHeight w:val="261"/>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pStyle w:val="af9"/>
              <w:widowControl/>
              <w:spacing w:beforeAutospacing="1" w:afterAutospacing="1"/>
              <w:jc w:val="center"/>
              <w:rPr>
                <w:rFonts w:ascii="华文细黑" w:eastAsia="华文细黑" w:hAnsi="华文细黑"/>
                <w:sz w:val="21"/>
                <w:szCs w:val="21"/>
              </w:rPr>
            </w:pPr>
            <w:r w:rsidRPr="001F66A5">
              <w:rPr>
                <w:rFonts w:ascii="华文细黑" w:eastAsia="华文细黑" w:hAnsi="华文细黑" w:cs="_5b8b_4f53"/>
                <w:sz w:val="21"/>
                <w:szCs w:val="21"/>
              </w:rPr>
              <w:t>50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50.8</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±0.26</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1.5</w:t>
            </w:r>
          </w:p>
        </w:tc>
        <w:tc>
          <w:tcPr>
            <w:tcW w:w="156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rPr>
                <w:rFonts w:ascii="华文细黑" w:eastAsia="华文细黑" w:hAnsi="华文细黑"/>
                <w:szCs w:val="21"/>
              </w:rPr>
            </w:pPr>
          </w:p>
        </w:tc>
      </w:tr>
      <w:tr w:rsidR="007A354F" w:rsidRPr="001F66A5" w:rsidTr="00097D44">
        <w:trPr>
          <w:trHeight w:val="20"/>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pStyle w:val="af9"/>
              <w:widowControl/>
              <w:spacing w:beforeAutospacing="1" w:afterAutospacing="1"/>
              <w:jc w:val="center"/>
              <w:rPr>
                <w:rFonts w:ascii="华文细黑" w:eastAsia="华文细黑" w:hAnsi="华文细黑"/>
                <w:sz w:val="21"/>
                <w:szCs w:val="21"/>
              </w:rPr>
            </w:pPr>
            <w:r w:rsidRPr="001F66A5">
              <w:rPr>
                <w:rFonts w:ascii="华文细黑" w:eastAsia="华文细黑" w:hAnsi="华文细黑" w:cs="_5b8b_4f53"/>
                <w:sz w:val="21"/>
                <w:szCs w:val="21"/>
              </w:rPr>
              <w:t>60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63.5</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±0.32</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2.0</w:t>
            </w:r>
          </w:p>
        </w:tc>
        <w:tc>
          <w:tcPr>
            <w:tcW w:w="156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rPr>
                <w:rFonts w:ascii="华文细黑" w:eastAsia="华文细黑" w:hAnsi="华文细黑"/>
                <w:szCs w:val="21"/>
              </w:rPr>
            </w:pPr>
          </w:p>
        </w:tc>
      </w:tr>
      <w:tr w:rsidR="007A354F" w:rsidRPr="001F66A5" w:rsidTr="00097D44">
        <w:trPr>
          <w:trHeight w:val="20"/>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pStyle w:val="af9"/>
              <w:widowControl/>
              <w:spacing w:beforeAutospacing="1" w:afterAutospacing="1"/>
              <w:jc w:val="center"/>
              <w:rPr>
                <w:rFonts w:ascii="华文细黑" w:eastAsia="华文细黑" w:hAnsi="华文细黑"/>
                <w:sz w:val="21"/>
                <w:szCs w:val="21"/>
              </w:rPr>
            </w:pPr>
            <w:r w:rsidRPr="001F66A5">
              <w:rPr>
                <w:rFonts w:ascii="华文细黑" w:eastAsia="华文细黑" w:hAnsi="华文细黑" w:cs="_5b8b_4f53"/>
                <w:sz w:val="21"/>
                <w:szCs w:val="21"/>
              </w:rPr>
              <w:t>80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88.9</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±0.44</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2.0</w:t>
            </w:r>
          </w:p>
        </w:tc>
        <w:tc>
          <w:tcPr>
            <w:tcW w:w="156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rPr>
                <w:rFonts w:ascii="华文细黑" w:eastAsia="华文细黑" w:hAnsi="华文细黑"/>
                <w:szCs w:val="21"/>
              </w:rPr>
            </w:pPr>
          </w:p>
        </w:tc>
      </w:tr>
      <w:tr w:rsidR="007A354F" w:rsidRPr="001F66A5" w:rsidTr="00097D44">
        <w:trPr>
          <w:trHeight w:val="20"/>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pStyle w:val="af9"/>
              <w:widowControl/>
              <w:spacing w:beforeAutospacing="1" w:afterAutospacing="1"/>
              <w:jc w:val="center"/>
              <w:rPr>
                <w:rFonts w:ascii="华文细黑" w:eastAsia="华文细黑" w:hAnsi="华文细黑"/>
                <w:sz w:val="21"/>
                <w:szCs w:val="21"/>
              </w:rPr>
            </w:pPr>
            <w:r w:rsidRPr="001F66A5">
              <w:rPr>
                <w:rFonts w:ascii="华文细黑" w:eastAsia="华文细黑" w:hAnsi="华文细黑" w:cs="_5b8b_4f53"/>
                <w:sz w:val="21"/>
                <w:szCs w:val="21"/>
              </w:rPr>
              <w:t>100</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101.6</w:t>
            </w:r>
          </w:p>
        </w:tc>
        <w:tc>
          <w:tcPr>
            <w:tcW w:w="170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±0.54</w:t>
            </w:r>
          </w:p>
        </w:tc>
        <w:tc>
          <w:tcPr>
            <w:tcW w:w="17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widowControl/>
              <w:spacing w:beforeAutospacing="1" w:afterAutospacing="1"/>
              <w:jc w:val="center"/>
              <w:rPr>
                <w:rFonts w:ascii="华文细黑" w:eastAsia="华文细黑" w:hAnsi="华文细黑"/>
                <w:szCs w:val="21"/>
              </w:rPr>
            </w:pPr>
            <w:r w:rsidRPr="001F66A5">
              <w:rPr>
                <w:rFonts w:ascii="华文细黑" w:eastAsia="华文细黑" w:hAnsi="华文细黑" w:cs="_5b8b_4f53"/>
                <w:kern w:val="0"/>
                <w:szCs w:val="21"/>
              </w:rPr>
              <w:t>2.0</w:t>
            </w:r>
          </w:p>
        </w:tc>
        <w:tc>
          <w:tcPr>
            <w:tcW w:w="156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A354F" w:rsidRPr="001F66A5" w:rsidRDefault="007A354F" w:rsidP="00097D44">
            <w:pPr>
              <w:rPr>
                <w:rFonts w:ascii="华文细黑" w:eastAsia="华文细黑" w:hAnsi="华文细黑"/>
                <w:szCs w:val="21"/>
              </w:rPr>
            </w:pPr>
          </w:p>
        </w:tc>
      </w:tr>
    </w:tbl>
    <w:p w:rsidR="007A354F" w:rsidRPr="001F66A5" w:rsidRDefault="007A354F" w:rsidP="00650588">
      <w:pPr>
        <w:spacing w:line="360" w:lineRule="auto"/>
        <w:ind w:firstLine="417"/>
        <w:rPr>
          <w:rFonts w:ascii="华文细黑" w:eastAsia="华文细黑" w:hAnsi="华文细黑"/>
          <w:szCs w:val="24"/>
        </w:rPr>
      </w:pPr>
    </w:p>
    <w:p w:rsidR="00844A70" w:rsidRPr="001F66A5" w:rsidRDefault="00844A70" w:rsidP="00650588">
      <w:pPr>
        <w:tabs>
          <w:tab w:val="left" w:pos="732"/>
        </w:tabs>
        <w:spacing w:line="360" w:lineRule="auto"/>
        <w:rPr>
          <w:rFonts w:ascii="华文细黑" w:eastAsia="华文细黑" w:hAnsi="华文细黑"/>
          <w:szCs w:val="24"/>
        </w:rPr>
      </w:pPr>
      <w:r w:rsidRPr="001F66A5">
        <w:rPr>
          <w:rFonts w:ascii="华文细黑" w:eastAsia="华文细黑" w:hAnsi="华文细黑" w:hint="eastAsia"/>
          <w:szCs w:val="24"/>
        </w:rPr>
        <w:t>4.3.2 钢质燃气管道应采取腐蚀控制措施。当燃气管道设置在潮湿</w:t>
      </w:r>
      <w:r w:rsidR="00B517C2" w:rsidRPr="001F66A5">
        <w:rPr>
          <w:rFonts w:ascii="华文细黑" w:eastAsia="华文细黑" w:hAnsi="华文细黑" w:hint="eastAsia"/>
          <w:szCs w:val="24"/>
        </w:rPr>
        <w:t>处、</w:t>
      </w:r>
      <w:r w:rsidRPr="001F66A5">
        <w:rPr>
          <w:rFonts w:ascii="华文细黑" w:eastAsia="华文细黑" w:hAnsi="华文细黑" w:hint="eastAsia"/>
          <w:szCs w:val="24"/>
        </w:rPr>
        <w:t>穿越楼板</w:t>
      </w:r>
      <w:r w:rsidR="00B517C2" w:rsidRPr="001F66A5">
        <w:rPr>
          <w:rFonts w:ascii="华文细黑" w:eastAsia="华文细黑" w:hAnsi="华文细黑" w:hint="eastAsia"/>
          <w:szCs w:val="24"/>
        </w:rPr>
        <w:t>或</w:t>
      </w:r>
      <w:r w:rsidRPr="001F66A5">
        <w:rPr>
          <w:rFonts w:ascii="华文细黑" w:eastAsia="华文细黑" w:hAnsi="华文细黑" w:hint="eastAsia"/>
          <w:szCs w:val="24"/>
        </w:rPr>
        <w:t>墙体的套管内时，应</w:t>
      </w:r>
      <w:r w:rsidR="00B517C2" w:rsidRPr="001F66A5">
        <w:rPr>
          <w:rFonts w:ascii="华文细黑" w:eastAsia="华文细黑" w:hAnsi="华文细黑" w:hint="eastAsia"/>
          <w:szCs w:val="24"/>
        </w:rPr>
        <w:t>采</w:t>
      </w:r>
      <w:r w:rsidRPr="001F66A5">
        <w:rPr>
          <w:rFonts w:ascii="华文细黑" w:eastAsia="华文细黑" w:hAnsi="华文细黑" w:hint="eastAsia"/>
          <w:szCs w:val="24"/>
        </w:rPr>
        <w:t>用涂覆防腐保护层或热收缩软管等防腐蚀措施</w:t>
      </w:r>
      <w:r w:rsidR="00B517C2" w:rsidRPr="001F66A5">
        <w:rPr>
          <w:rFonts w:ascii="华文细黑" w:eastAsia="华文细黑" w:hAnsi="华文细黑" w:hint="eastAsia"/>
          <w:szCs w:val="24"/>
        </w:rPr>
        <w:t>；</w:t>
      </w:r>
      <w:r w:rsidRPr="001F66A5">
        <w:rPr>
          <w:rFonts w:ascii="华文细黑" w:eastAsia="华文细黑" w:hAnsi="华文细黑" w:hint="eastAsia"/>
          <w:szCs w:val="24"/>
        </w:rPr>
        <w:t>暗埋的燃气管道应根据管道特性采取腐蚀控制</w:t>
      </w:r>
      <w:r w:rsidR="00F002F1" w:rsidRPr="001F66A5">
        <w:rPr>
          <w:rFonts w:ascii="华文细黑" w:eastAsia="华文细黑" w:hAnsi="华文细黑" w:hint="eastAsia"/>
          <w:szCs w:val="24"/>
        </w:rPr>
        <w:t>及保护</w:t>
      </w:r>
      <w:r w:rsidRPr="001F66A5">
        <w:rPr>
          <w:rFonts w:ascii="华文细黑" w:eastAsia="华文细黑" w:hAnsi="华文细黑" w:hint="eastAsia"/>
          <w:szCs w:val="24"/>
        </w:rPr>
        <w:t>措施。</w:t>
      </w:r>
    </w:p>
    <w:p w:rsidR="00AC5FAD" w:rsidRPr="001F66A5" w:rsidRDefault="00DC69D2" w:rsidP="00650588">
      <w:pPr>
        <w:tabs>
          <w:tab w:val="left" w:pos="732"/>
        </w:tabs>
        <w:spacing w:line="360" w:lineRule="auto"/>
        <w:rPr>
          <w:rFonts w:ascii="华文细黑" w:eastAsia="华文细黑" w:hAnsi="华文细黑"/>
          <w:szCs w:val="24"/>
        </w:rPr>
      </w:pPr>
      <w:r w:rsidRPr="001F66A5">
        <w:rPr>
          <w:rFonts w:ascii="华文细黑" w:eastAsia="华文细黑" w:hAnsi="华文细黑" w:hint="eastAsia"/>
          <w:szCs w:val="24"/>
        </w:rPr>
        <w:t>4.3.</w:t>
      </w:r>
      <w:r w:rsidR="0000453B" w:rsidRPr="001F66A5">
        <w:rPr>
          <w:rFonts w:ascii="华文细黑" w:eastAsia="华文细黑" w:hAnsi="华文细黑" w:hint="eastAsia"/>
          <w:szCs w:val="24"/>
        </w:rPr>
        <w:t xml:space="preserve">3  </w:t>
      </w:r>
      <w:r w:rsidRPr="001F66A5">
        <w:rPr>
          <w:rFonts w:ascii="华文细黑" w:eastAsia="华文细黑" w:hAnsi="华文细黑" w:hint="eastAsia"/>
          <w:szCs w:val="24"/>
        </w:rPr>
        <w:t>当室内燃气管道的敷设方式在设计文件中无明确规定时，</w:t>
      </w:r>
      <w:r w:rsidR="00390F17" w:rsidRPr="001F66A5">
        <w:rPr>
          <w:rFonts w:ascii="华文细黑" w:eastAsia="华文细黑" w:hAnsi="华文细黑" w:hint="eastAsia"/>
        </w:rPr>
        <w:t>燃气用铝合金衬塑复合管</w:t>
      </w:r>
      <w:r w:rsidR="00390F17" w:rsidRPr="001F66A5">
        <w:rPr>
          <w:rFonts w:ascii="华文细黑" w:eastAsia="华文细黑" w:hAnsi="华文细黑" w:hint="eastAsia"/>
          <w:szCs w:val="24"/>
        </w:rPr>
        <w:t>不宜应用暗埋方式</w:t>
      </w:r>
      <w:r w:rsidRPr="001F66A5">
        <w:rPr>
          <w:rFonts w:ascii="华文细黑" w:eastAsia="华文细黑" w:hAnsi="华文细黑" w:hint="eastAsia"/>
          <w:szCs w:val="24"/>
        </w:rPr>
        <w:t>。</w:t>
      </w:r>
    </w:p>
    <w:p w:rsidR="00AC5FAD" w:rsidRPr="001F66A5" w:rsidRDefault="00DC69D2" w:rsidP="00650588">
      <w:pPr>
        <w:spacing w:line="360" w:lineRule="auto"/>
        <w:ind w:firstLine="417"/>
        <w:jc w:val="center"/>
        <w:rPr>
          <w:rFonts w:ascii="华文细黑" w:eastAsia="华文细黑" w:hAnsi="华文细黑"/>
          <w:szCs w:val="21"/>
        </w:rPr>
      </w:pPr>
      <w:r w:rsidRPr="001F66A5">
        <w:rPr>
          <w:rFonts w:ascii="华文细黑" w:eastAsia="华文细黑" w:hAnsi="华文细黑" w:hint="eastAsia"/>
          <w:szCs w:val="21"/>
        </w:rPr>
        <w:t>表4.3.</w:t>
      </w:r>
      <w:r w:rsidR="0000453B" w:rsidRPr="001F66A5">
        <w:rPr>
          <w:rFonts w:ascii="华文细黑" w:eastAsia="华文细黑" w:hAnsi="华文细黑" w:hint="eastAsia"/>
          <w:szCs w:val="21"/>
        </w:rPr>
        <w:t xml:space="preserve">3  </w:t>
      </w:r>
      <w:r w:rsidRPr="001F66A5">
        <w:rPr>
          <w:rFonts w:ascii="华文细黑" w:eastAsia="华文细黑" w:hAnsi="华文细黑" w:hint="eastAsia"/>
          <w:szCs w:val="21"/>
        </w:rPr>
        <w:t>室内</w:t>
      </w:r>
      <w:r w:rsidRPr="001F66A5">
        <w:rPr>
          <w:rFonts w:ascii="华文细黑" w:eastAsia="华文细黑" w:hAnsi="华文细黑" w:hint="eastAsia"/>
          <w:szCs w:val="24"/>
        </w:rPr>
        <w:t>燃气</w:t>
      </w:r>
      <w:r w:rsidRPr="001F66A5">
        <w:rPr>
          <w:rFonts w:ascii="华文细黑" w:eastAsia="华文细黑" w:hAnsi="华文细黑" w:hint="eastAsia"/>
          <w:szCs w:val="21"/>
        </w:rPr>
        <w:t>管道敷设方式</w:t>
      </w:r>
    </w:p>
    <w:tbl>
      <w:tblPr>
        <w:tblW w:w="852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657"/>
        <w:gridCol w:w="1984"/>
        <w:gridCol w:w="1985"/>
        <w:gridCol w:w="1896"/>
      </w:tblGrid>
      <w:tr w:rsidR="0030326F" w:rsidRPr="001F66A5" w:rsidTr="0030326F">
        <w:trPr>
          <w:cantSplit/>
          <w:jc w:val="center"/>
        </w:trPr>
        <w:tc>
          <w:tcPr>
            <w:tcW w:w="2657" w:type="dxa"/>
            <w:vMerge w:val="restart"/>
            <w:vAlign w:val="center"/>
          </w:tcPr>
          <w:p w:rsidR="00AC5FAD" w:rsidRPr="001F66A5" w:rsidRDefault="00DC69D2" w:rsidP="0030326F">
            <w:pPr>
              <w:tabs>
                <w:tab w:val="left" w:pos="732"/>
              </w:tabs>
              <w:spacing w:line="360" w:lineRule="auto"/>
              <w:ind w:left="417"/>
              <w:jc w:val="center"/>
              <w:rPr>
                <w:rFonts w:ascii="华文细黑" w:eastAsia="华文细黑" w:hAnsi="华文细黑"/>
              </w:rPr>
            </w:pPr>
            <w:r w:rsidRPr="001F66A5">
              <w:rPr>
                <w:rFonts w:ascii="华文细黑" w:eastAsia="华文细黑" w:hAnsi="华文细黑" w:hint="eastAsia"/>
              </w:rPr>
              <w:t>管道材料</w:t>
            </w:r>
          </w:p>
        </w:tc>
        <w:tc>
          <w:tcPr>
            <w:tcW w:w="1984" w:type="dxa"/>
            <w:vMerge w:val="restart"/>
            <w:vAlign w:val="center"/>
          </w:tcPr>
          <w:p w:rsidR="00AC5FAD" w:rsidRPr="001F66A5" w:rsidRDefault="00DC69D2" w:rsidP="0030326F">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明设管道</w:t>
            </w:r>
          </w:p>
        </w:tc>
        <w:tc>
          <w:tcPr>
            <w:tcW w:w="3881" w:type="dxa"/>
            <w:gridSpan w:val="2"/>
            <w:vAlign w:val="center"/>
          </w:tcPr>
          <w:p w:rsidR="00AC5FAD" w:rsidRPr="001F66A5" w:rsidRDefault="00DC69D2" w:rsidP="0030326F">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暗设管道</w:t>
            </w:r>
          </w:p>
        </w:tc>
      </w:tr>
      <w:tr w:rsidR="0030326F" w:rsidRPr="001F66A5" w:rsidTr="0030326F">
        <w:trPr>
          <w:cantSplit/>
          <w:jc w:val="center"/>
        </w:trPr>
        <w:tc>
          <w:tcPr>
            <w:tcW w:w="2657" w:type="dxa"/>
            <w:vMerge/>
            <w:vAlign w:val="center"/>
          </w:tcPr>
          <w:p w:rsidR="00AC5FAD" w:rsidRPr="001F66A5" w:rsidRDefault="00AC5FAD" w:rsidP="0030326F">
            <w:pPr>
              <w:tabs>
                <w:tab w:val="left" w:pos="732"/>
              </w:tabs>
              <w:spacing w:line="360" w:lineRule="auto"/>
              <w:ind w:left="417"/>
              <w:jc w:val="center"/>
              <w:rPr>
                <w:rFonts w:ascii="华文细黑" w:eastAsia="华文细黑" w:hAnsi="华文细黑"/>
              </w:rPr>
            </w:pPr>
          </w:p>
        </w:tc>
        <w:tc>
          <w:tcPr>
            <w:tcW w:w="1984" w:type="dxa"/>
            <w:vMerge/>
            <w:vAlign w:val="center"/>
          </w:tcPr>
          <w:p w:rsidR="00AC5FAD" w:rsidRPr="001F66A5" w:rsidRDefault="00AC5FAD" w:rsidP="0030326F">
            <w:pPr>
              <w:tabs>
                <w:tab w:val="left" w:pos="732"/>
              </w:tabs>
              <w:spacing w:line="360" w:lineRule="auto"/>
              <w:ind w:left="417" w:right="-56" w:hanging="525"/>
              <w:jc w:val="center"/>
              <w:rPr>
                <w:rFonts w:ascii="华文细黑" w:eastAsia="华文细黑" w:hAnsi="华文细黑"/>
              </w:rPr>
            </w:pPr>
          </w:p>
        </w:tc>
        <w:tc>
          <w:tcPr>
            <w:tcW w:w="1985" w:type="dxa"/>
            <w:vAlign w:val="center"/>
          </w:tcPr>
          <w:p w:rsidR="00AC5FAD" w:rsidRPr="001F66A5" w:rsidRDefault="00DC69D2" w:rsidP="0030326F">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暗封形式</w:t>
            </w:r>
          </w:p>
        </w:tc>
        <w:tc>
          <w:tcPr>
            <w:tcW w:w="1896" w:type="dxa"/>
            <w:vAlign w:val="center"/>
          </w:tcPr>
          <w:p w:rsidR="00AC5FAD" w:rsidRPr="001F66A5" w:rsidRDefault="00DC69D2" w:rsidP="0030326F">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暗埋形式</w:t>
            </w:r>
          </w:p>
        </w:tc>
      </w:tr>
      <w:tr w:rsidR="00390F17" w:rsidRPr="001F66A5" w:rsidTr="0030326F">
        <w:trPr>
          <w:jc w:val="center"/>
        </w:trPr>
        <w:tc>
          <w:tcPr>
            <w:tcW w:w="2657" w:type="dxa"/>
            <w:vAlign w:val="center"/>
          </w:tcPr>
          <w:p w:rsidR="00390F17" w:rsidRPr="001F66A5" w:rsidRDefault="00390F17" w:rsidP="00390F17">
            <w:pPr>
              <w:tabs>
                <w:tab w:val="left" w:pos="732"/>
              </w:tabs>
              <w:spacing w:line="360" w:lineRule="auto"/>
              <w:ind w:left="417" w:hanging="315"/>
              <w:jc w:val="center"/>
              <w:rPr>
                <w:rFonts w:ascii="华文细黑" w:eastAsia="华文细黑" w:hAnsi="华文细黑"/>
              </w:rPr>
            </w:pPr>
            <w:r w:rsidRPr="001F66A5">
              <w:rPr>
                <w:rFonts w:ascii="华文细黑" w:eastAsia="华文细黑" w:hAnsi="华文细黑" w:hint="eastAsia"/>
              </w:rPr>
              <w:t>热</w:t>
            </w:r>
            <w:r w:rsidR="00FD69ED" w:rsidRPr="001F66A5">
              <w:rPr>
                <w:rFonts w:ascii="华文细黑" w:eastAsia="华文细黑" w:hAnsi="华文细黑" w:hint="eastAsia"/>
              </w:rPr>
              <w:t>浸</w:t>
            </w:r>
            <w:r w:rsidRPr="001F66A5">
              <w:rPr>
                <w:rFonts w:ascii="华文细黑" w:eastAsia="华文细黑" w:hAnsi="华文细黑" w:hint="eastAsia"/>
              </w:rPr>
              <w:t>镀锌钢管</w:t>
            </w:r>
          </w:p>
        </w:tc>
        <w:tc>
          <w:tcPr>
            <w:tcW w:w="1984"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985"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896" w:type="dxa"/>
            <w:vAlign w:val="center"/>
          </w:tcPr>
          <w:p w:rsidR="00390F17" w:rsidRPr="001F66A5" w:rsidRDefault="000A611F" w:rsidP="009930D1">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r>
      <w:tr w:rsidR="00390F17" w:rsidRPr="001F66A5" w:rsidTr="00097D44">
        <w:trPr>
          <w:jc w:val="center"/>
        </w:trPr>
        <w:tc>
          <w:tcPr>
            <w:tcW w:w="2657" w:type="dxa"/>
            <w:vAlign w:val="center"/>
          </w:tcPr>
          <w:p w:rsidR="00390F17" w:rsidRPr="001F66A5" w:rsidRDefault="00390F17" w:rsidP="00390F17">
            <w:pPr>
              <w:tabs>
                <w:tab w:val="left" w:pos="732"/>
              </w:tabs>
              <w:spacing w:line="360" w:lineRule="auto"/>
              <w:ind w:left="417" w:hanging="315"/>
              <w:jc w:val="center"/>
              <w:rPr>
                <w:rFonts w:ascii="华文细黑" w:eastAsia="华文细黑" w:hAnsi="华文细黑"/>
              </w:rPr>
            </w:pPr>
            <w:r w:rsidRPr="001F66A5">
              <w:rPr>
                <w:rFonts w:ascii="华文细黑" w:eastAsia="华文细黑" w:hAnsi="华文细黑" w:hint="eastAsia"/>
              </w:rPr>
              <w:t>钢管</w:t>
            </w:r>
          </w:p>
        </w:tc>
        <w:tc>
          <w:tcPr>
            <w:tcW w:w="1984" w:type="dxa"/>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985"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896" w:type="dxa"/>
            <w:vAlign w:val="center"/>
          </w:tcPr>
          <w:p w:rsidR="00390F17" w:rsidRPr="001F66A5" w:rsidRDefault="00390F17" w:rsidP="00FD69ED">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r>
      <w:tr w:rsidR="00390F17" w:rsidRPr="001F66A5" w:rsidTr="00097D44">
        <w:trPr>
          <w:jc w:val="center"/>
        </w:trPr>
        <w:tc>
          <w:tcPr>
            <w:tcW w:w="2657" w:type="dxa"/>
            <w:vAlign w:val="center"/>
          </w:tcPr>
          <w:p w:rsidR="00390F17" w:rsidRPr="001F66A5" w:rsidRDefault="00390F17" w:rsidP="00390F17">
            <w:pPr>
              <w:tabs>
                <w:tab w:val="left" w:pos="732"/>
              </w:tabs>
              <w:spacing w:line="360" w:lineRule="auto"/>
              <w:ind w:left="417" w:hanging="315"/>
              <w:jc w:val="center"/>
              <w:rPr>
                <w:rFonts w:ascii="华文细黑" w:eastAsia="华文细黑" w:hAnsi="华文细黑"/>
              </w:rPr>
            </w:pPr>
            <w:r w:rsidRPr="001F66A5">
              <w:rPr>
                <w:rFonts w:ascii="华文细黑" w:eastAsia="华文细黑" w:hAnsi="华文细黑" w:hint="eastAsia"/>
              </w:rPr>
              <w:t>铜管</w:t>
            </w:r>
          </w:p>
        </w:tc>
        <w:tc>
          <w:tcPr>
            <w:tcW w:w="1984" w:type="dxa"/>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985"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896"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r>
      <w:tr w:rsidR="00390F17" w:rsidRPr="001F66A5" w:rsidTr="00097D44">
        <w:trPr>
          <w:jc w:val="center"/>
        </w:trPr>
        <w:tc>
          <w:tcPr>
            <w:tcW w:w="2657" w:type="dxa"/>
            <w:vAlign w:val="center"/>
          </w:tcPr>
          <w:p w:rsidR="00390F17" w:rsidRPr="001F66A5" w:rsidRDefault="00390F17" w:rsidP="00390F17">
            <w:pPr>
              <w:tabs>
                <w:tab w:val="left" w:pos="732"/>
              </w:tabs>
              <w:spacing w:line="360" w:lineRule="auto"/>
              <w:ind w:left="417" w:hanging="315"/>
              <w:jc w:val="center"/>
              <w:rPr>
                <w:rFonts w:ascii="华文细黑" w:eastAsia="华文细黑" w:hAnsi="华文细黑"/>
              </w:rPr>
            </w:pPr>
            <w:r w:rsidRPr="001F66A5">
              <w:rPr>
                <w:rFonts w:ascii="华文细黑" w:eastAsia="华文细黑" w:hAnsi="华文细黑" w:hint="eastAsia"/>
                <w:szCs w:val="24"/>
              </w:rPr>
              <w:t>不锈钢管</w:t>
            </w:r>
          </w:p>
        </w:tc>
        <w:tc>
          <w:tcPr>
            <w:tcW w:w="1984" w:type="dxa"/>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985"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896"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r>
      <w:tr w:rsidR="00390F17" w:rsidRPr="001F66A5" w:rsidTr="00097D44">
        <w:trPr>
          <w:jc w:val="center"/>
        </w:trPr>
        <w:tc>
          <w:tcPr>
            <w:tcW w:w="2657" w:type="dxa"/>
            <w:vAlign w:val="center"/>
          </w:tcPr>
          <w:p w:rsidR="00390F17" w:rsidRPr="001F66A5" w:rsidRDefault="00390F17" w:rsidP="00390F17">
            <w:pPr>
              <w:tabs>
                <w:tab w:val="left" w:pos="732"/>
              </w:tabs>
              <w:spacing w:line="360" w:lineRule="auto"/>
              <w:ind w:left="417" w:hanging="315"/>
              <w:jc w:val="center"/>
              <w:rPr>
                <w:rFonts w:ascii="华文细黑" w:eastAsia="华文细黑" w:hAnsi="华文细黑"/>
              </w:rPr>
            </w:pPr>
            <w:r w:rsidRPr="001F66A5">
              <w:rPr>
                <w:rFonts w:ascii="华文细黑" w:eastAsia="华文细黑" w:hAnsi="华文细黑" w:hint="eastAsia"/>
              </w:rPr>
              <w:t>不锈钢波纹软管</w:t>
            </w:r>
          </w:p>
        </w:tc>
        <w:tc>
          <w:tcPr>
            <w:tcW w:w="1984" w:type="dxa"/>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985"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896"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r>
      <w:tr w:rsidR="00390F17" w:rsidRPr="001F66A5" w:rsidTr="00097D44">
        <w:trPr>
          <w:jc w:val="center"/>
        </w:trPr>
        <w:tc>
          <w:tcPr>
            <w:tcW w:w="2657" w:type="dxa"/>
            <w:vAlign w:val="center"/>
          </w:tcPr>
          <w:p w:rsidR="00390F17" w:rsidRPr="001F66A5" w:rsidRDefault="00390F17" w:rsidP="00390F17">
            <w:pPr>
              <w:tabs>
                <w:tab w:val="left" w:pos="732"/>
              </w:tabs>
              <w:spacing w:line="360" w:lineRule="auto"/>
              <w:ind w:left="417" w:hanging="315"/>
              <w:jc w:val="center"/>
              <w:rPr>
                <w:rFonts w:ascii="华文细黑" w:eastAsia="华文细黑" w:hAnsi="华文细黑"/>
              </w:rPr>
            </w:pPr>
            <w:r w:rsidRPr="001F66A5">
              <w:rPr>
                <w:rFonts w:ascii="华文细黑" w:eastAsia="华文细黑" w:hAnsi="华文细黑" w:hint="eastAsia"/>
              </w:rPr>
              <w:t>燃气用铝塑复合管</w:t>
            </w:r>
          </w:p>
        </w:tc>
        <w:tc>
          <w:tcPr>
            <w:tcW w:w="1984" w:type="dxa"/>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985"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896"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r>
      <w:tr w:rsidR="00390F17" w:rsidRPr="001F66A5" w:rsidTr="00097D44">
        <w:trPr>
          <w:jc w:val="center"/>
        </w:trPr>
        <w:tc>
          <w:tcPr>
            <w:tcW w:w="2657" w:type="dxa"/>
            <w:vAlign w:val="center"/>
          </w:tcPr>
          <w:p w:rsidR="00390F17" w:rsidRPr="001F66A5" w:rsidRDefault="00390F17" w:rsidP="00390F17">
            <w:pPr>
              <w:tabs>
                <w:tab w:val="left" w:pos="732"/>
              </w:tabs>
              <w:spacing w:line="360" w:lineRule="auto"/>
              <w:ind w:left="417" w:hanging="315"/>
              <w:jc w:val="center"/>
              <w:rPr>
                <w:rFonts w:ascii="华文细黑" w:eastAsia="华文细黑" w:hAnsi="华文细黑"/>
              </w:rPr>
            </w:pPr>
            <w:r w:rsidRPr="001F66A5">
              <w:rPr>
                <w:rFonts w:ascii="华文细黑" w:eastAsia="华文细黑" w:hAnsi="华文细黑" w:hint="eastAsia"/>
              </w:rPr>
              <w:t>燃气用铝合金衬塑复合管</w:t>
            </w:r>
          </w:p>
        </w:tc>
        <w:tc>
          <w:tcPr>
            <w:tcW w:w="1984" w:type="dxa"/>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c>
          <w:tcPr>
            <w:tcW w:w="1985"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可</w:t>
            </w:r>
          </w:p>
        </w:tc>
        <w:tc>
          <w:tcPr>
            <w:tcW w:w="1896" w:type="dxa"/>
            <w:vAlign w:val="center"/>
          </w:tcPr>
          <w:p w:rsidR="00390F17" w:rsidRPr="001F66A5" w:rsidRDefault="00390F17" w:rsidP="00390F17">
            <w:pPr>
              <w:tabs>
                <w:tab w:val="left" w:pos="732"/>
              </w:tabs>
              <w:spacing w:line="360" w:lineRule="auto"/>
              <w:ind w:left="417" w:right="-56" w:hanging="525"/>
              <w:jc w:val="center"/>
              <w:rPr>
                <w:rFonts w:ascii="华文细黑" w:eastAsia="华文细黑" w:hAnsi="华文细黑"/>
              </w:rPr>
            </w:pPr>
            <w:r w:rsidRPr="001F66A5">
              <w:rPr>
                <w:rFonts w:ascii="华文细黑" w:eastAsia="华文细黑" w:hAnsi="华文细黑" w:hint="eastAsia"/>
              </w:rPr>
              <w:t>―</w:t>
            </w:r>
          </w:p>
        </w:tc>
      </w:tr>
    </w:tbl>
    <w:p w:rsidR="00AC5FAD" w:rsidRPr="001F66A5" w:rsidRDefault="00DC69D2" w:rsidP="00650588">
      <w:pPr>
        <w:spacing w:before="200" w:line="360" w:lineRule="auto"/>
        <w:ind w:firstLine="420"/>
        <w:rPr>
          <w:rFonts w:ascii="华文细黑" w:eastAsia="华文细黑" w:hAnsi="华文细黑"/>
        </w:rPr>
      </w:pPr>
      <w:r w:rsidRPr="001F66A5">
        <w:rPr>
          <w:rFonts w:ascii="华文细黑" w:eastAsia="华文细黑" w:hAnsi="华文细黑" w:hint="eastAsia"/>
        </w:rPr>
        <w:t>注：</w:t>
      </w:r>
      <w:r w:rsidR="000762A8" w:rsidRPr="001F66A5">
        <w:rPr>
          <w:rFonts w:ascii="华文细黑" w:eastAsia="华文细黑" w:hAnsi="华文细黑" w:hint="eastAsia"/>
        </w:rPr>
        <w:t>1</w:t>
      </w:r>
      <w:r w:rsidRPr="001F66A5">
        <w:rPr>
          <w:rFonts w:ascii="华文细黑" w:eastAsia="华文细黑" w:hAnsi="华文细黑" w:hint="eastAsia"/>
        </w:rPr>
        <w:t>表中“</w:t>
      </w:r>
      <w:r w:rsidR="0030326F" w:rsidRPr="001F66A5">
        <w:rPr>
          <w:rFonts w:ascii="华文细黑" w:eastAsia="华文细黑" w:hAnsi="华文细黑" w:hint="eastAsia"/>
        </w:rPr>
        <w:t>―</w:t>
      </w:r>
      <w:r w:rsidRPr="001F66A5">
        <w:rPr>
          <w:rFonts w:ascii="华文细黑" w:eastAsia="华文细黑" w:hAnsi="华文细黑" w:hint="eastAsia"/>
        </w:rPr>
        <w:t>”表示不推荐。</w:t>
      </w:r>
    </w:p>
    <w:p w:rsidR="00AC5FAD" w:rsidRPr="001F66A5" w:rsidRDefault="000762A8" w:rsidP="00650588">
      <w:pPr>
        <w:spacing w:before="200" w:line="360" w:lineRule="auto"/>
        <w:ind w:firstLine="420"/>
        <w:rPr>
          <w:rFonts w:ascii="华文细黑" w:eastAsia="华文细黑" w:hAnsi="华文细黑"/>
        </w:rPr>
      </w:pPr>
      <w:r w:rsidRPr="001F66A5">
        <w:rPr>
          <w:rFonts w:ascii="华文细黑" w:eastAsia="华文细黑" w:hAnsi="华文细黑" w:hint="eastAsia"/>
        </w:rPr>
        <w:t xml:space="preserve">    2</w:t>
      </w:r>
      <w:r w:rsidR="00DC69D2" w:rsidRPr="001F66A5">
        <w:rPr>
          <w:rFonts w:ascii="华文细黑" w:eastAsia="华文细黑" w:hAnsi="华文细黑" w:hint="eastAsia"/>
        </w:rPr>
        <w:t>暗埋管道不应有接头（焊接除外）。</w:t>
      </w:r>
    </w:p>
    <w:p w:rsidR="003B3312" w:rsidRPr="001F66A5" w:rsidRDefault="00AB3980" w:rsidP="00397FCF">
      <w:pPr>
        <w:spacing w:line="360" w:lineRule="auto"/>
        <w:rPr>
          <w:rFonts w:ascii="仿宋" w:eastAsia="仿宋" w:hAnsi="仿宋"/>
          <w:szCs w:val="24"/>
        </w:rPr>
      </w:pPr>
      <w:r w:rsidRPr="001F66A5">
        <w:rPr>
          <w:rFonts w:ascii="仿宋" w:eastAsia="仿宋" w:hAnsi="仿宋" w:hint="eastAsia"/>
          <w:szCs w:val="24"/>
        </w:rPr>
        <w:t>条文说明：</w:t>
      </w:r>
      <w:r w:rsidR="003B3312" w:rsidRPr="001F66A5">
        <w:rPr>
          <w:rFonts w:ascii="仿宋" w:eastAsia="仿宋" w:hAnsi="仿宋"/>
          <w:szCs w:val="24"/>
        </w:rPr>
        <w:t>暗埋的铝塑复合管应符合下列规定：（1）暗埋部分不宜有接头，且不应有机械接头；（2）暗埋管道宜采用钢盖板保护</w:t>
      </w:r>
      <w:r w:rsidR="003B3312" w:rsidRPr="001F66A5">
        <w:rPr>
          <w:rFonts w:ascii="仿宋" w:eastAsia="仿宋" w:hAnsi="仿宋" w:hint="eastAsia"/>
          <w:szCs w:val="24"/>
        </w:rPr>
        <w:t>；</w:t>
      </w:r>
      <w:r w:rsidR="003B3312" w:rsidRPr="001F66A5">
        <w:rPr>
          <w:rFonts w:ascii="仿宋" w:eastAsia="仿宋" w:hAnsi="仿宋"/>
          <w:szCs w:val="24"/>
        </w:rPr>
        <w:t>（3）暗埋管道必须在气密性试验合格后覆盖，覆盖层厚度不应小于10mm；（4）覆盖层面上应有明显标志，标明管道位置，或采取其他安全保护</w:t>
      </w:r>
      <w:r w:rsidR="003B3312" w:rsidRPr="001F66A5">
        <w:rPr>
          <w:rFonts w:ascii="仿宋" w:eastAsia="仿宋" w:hAnsi="仿宋"/>
          <w:szCs w:val="24"/>
        </w:rPr>
        <w:lastRenderedPageBreak/>
        <w:t>措施。</w:t>
      </w:r>
      <w:r w:rsidRPr="001F66A5">
        <w:rPr>
          <w:rFonts w:ascii="仿宋" w:eastAsia="仿宋" w:hAnsi="仿宋" w:hint="eastAsia"/>
          <w:szCs w:val="24"/>
        </w:rPr>
        <w:t>最小曲率半径为5D。</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00453B" w:rsidRPr="001F66A5">
        <w:rPr>
          <w:rFonts w:ascii="华文细黑" w:eastAsia="华文细黑" w:hAnsi="华文细黑" w:hint="eastAsia"/>
          <w:szCs w:val="24"/>
        </w:rPr>
        <w:t>4</w:t>
      </w:r>
      <w:r w:rsidRPr="001F66A5">
        <w:rPr>
          <w:rFonts w:ascii="华文细黑" w:eastAsia="华文细黑" w:hAnsi="华文细黑" w:hint="eastAsia"/>
          <w:szCs w:val="24"/>
        </w:rPr>
        <w:t>燃气管道的连接应符合下列要求：</w:t>
      </w:r>
    </w:p>
    <w:p w:rsidR="00AC5FAD" w:rsidRPr="001F66A5" w:rsidRDefault="00DC69D2" w:rsidP="00650588">
      <w:pPr>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1  公称尺寸不大于DN50的镀锌钢管</w:t>
      </w:r>
      <w:r w:rsidR="008F32A1" w:rsidRPr="001F66A5">
        <w:rPr>
          <w:rFonts w:ascii="华文细黑" w:eastAsia="华文细黑" w:hAnsi="华文细黑" w:hint="eastAsia"/>
          <w:szCs w:val="24"/>
        </w:rPr>
        <w:t>宜</w:t>
      </w:r>
      <w:r w:rsidRPr="001F66A5">
        <w:rPr>
          <w:rFonts w:ascii="华文细黑" w:eastAsia="华文细黑" w:hAnsi="华文细黑" w:hint="eastAsia"/>
          <w:szCs w:val="24"/>
        </w:rPr>
        <w:t>采用螺纹连接。</w:t>
      </w:r>
    </w:p>
    <w:p w:rsidR="00AC5FAD" w:rsidRPr="001F66A5" w:rsidRDefault="00DC69D2" w:rsidP="00650588">
      <w:pPr>
        <w:spacing w:line="360" w:lineRule="auto"/>
        <w:ind w:left="417"/>
        <w:rPr>
          <w:rFonts w:ascii="华文细黑" w:eastAsia="华文细黑" w:hAnsi="华文细黑"/>
          <w:szCs w:val="24"/>
        </w:rPr>
      </w:pPr>
      <w:r w:rsidRPr="001F66A5">
        <w:rPr>
          <w:rFonts w:ascii="华文细黑" w:eastAsia="华文细黑" w:hAnsi="华文细黑" w:hint="eastAsia"/>
          <w:szCs w:val="24"/>
        </w:rPr>
        <w:t>2  无缝钢管或焊接钢管应采用焊接或法兰连接；</w:t>
      </w:r>
    </w:p>
    <w:p w:rsidR="00AC5FAD" w:rsidRPr="001F66A5" w:rsidRDefault="00DC69D2" w:rsidP="00650588">
      <w:pPr>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3  铜管应采用承插式硬钎焊连接，不得采用对接钎焊和软钎焊；</w:t>
      </w:r>
    </w:p>
    <w:p w:rsidR="00AC5FAD" w:rsidRPr="001F66A5" w:rsidRDefault="00DC69D2" w:rsidP="00650588">
      <w:pPr>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4  不锈钢管宜采用</w:t>
      </w:r>
      <w:r w:rsidR="004E5276" w:rsidRPr="001F66A5">
        <w:rPr>
          <w:rFonts w:ascii="华文细黑" w:eastAsia="华文细黑" w:hAnsi="华文细黑" w:hint="eastAsia"/>
          <w:szCs w:val="24"/>
        </w:rPr>
        <w:t>双</w:t>
      </w:r>
      <w:r w:rsidRPr="001F66A5">
        <w:rPr>
          <w:rFonts w:ascii="华文细黑" w:eastAsia="华文细黑" w:hAnsi="华文细黑" w:hint="eastAsia"/>
          <w:szCs w:val="24"/>
        </w:rPr>
        <w:t>卡压式、环压式等机械连接方式；</w:t>
      </w:r>
    </w:p>
    <w:p w:rsidR="00AC5FAD" w:rsidRPr="001F66A5" w:rsidRDefault="00DC69D2" w:rsidP="00650588">
      <w:pPr>
        <w:spacing w:line="360" w:lineRule="auto"/>
        <w:ind w:left="417"/>
        <w:rPr>
          <w:rFonts w:ascii="华文细黑" w:eastAsia="华文细黑" w:hAnsi="华文细黑"/>
          <w:szCs w:val="24"/>
        </w:rPr>
      </w:pPr>
      <w:r w:rsidRPr="001F66A5">
        <w:rPr>
          <w:rFonts w:ascii="华文细黑" w:eastAsia="华文细黑" w:hAnsi="华文细黑" w:hint="eastAsia"/>
          <w:szCs w:val="24"/>
        </w:rPr>
        <w:t>5  不锈钢波纹软管及非金属软管应采用专用管件连接；</w:t>
      </w:r>
    </w:p>
    <w:p w:rsidR="004E5276" w:rsidRPr="001F66A5" w:rsidRDefault="004E5276" w:rsidP="00650588">
      <w:pPr>
        <w:spacing w:line="360" w:lineRule="auto"/>
        <w:ind w:left="417"/>
        <w:rPr>
          <w:rFonts w:ascii="华文细黑" w:eastAsia="华文细黑" w:hAnsi="华文细黑"/>
          <w:szCs w:val="24"/>
        </w:rPr>
      </w:pPr>
      <w:r w:rsidRPr="001F66A5">
        <w:rPr>
          <w:rFonts w:ascii="华文细黑" w:eastAsia="华文细黑" w:hAnsi="华文细黑" w:hint="eastAsia"/>
          <w:szCs w:val="24"/>
        </w:rPr>
        <w:t>6  燃气用铝塑复合管应采用专用的卡套式、卡压式连接方式；</w:t>
      </w:r>
    </w:p>
    <w:p w:rsidR="004E5276" w:rsidRPr="001F66A5" w:rsidRDefault="004E5276" w:rsidP="0030326F">
      <w:pPr>
        <w:spacing w:line="360" w:lineRule="auto"/>
        <w:ind w:left="417"/>
        <w:rPr>
          <w:rFonts w:ascii="华文细黑" w:eastAsia="华文细黑" w:hAnsi="华文细黑"/>
          <w:szCs w:val="24"/>
        </w:rPr>
      </w:pPr>
      <w:r w:rsidRPr="001F66A5">
        <w:rPr>
          <w:rFonts w:ascii="华文细黑" w:eastAsia="华文细黑" w:hAnsi="华文细黑" w:hint="eastAsia"/>
          <w:szCs w:val="24"/>
        </w:rPr>
        <w:t>7  燃气用铝合金衬塑复合管可采用环压连接和热熔连接。</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w:t>
      </w:r>
      <w:r w:rsidR="00DC4F8A">
        <w:rPr>
          <w:rFonts w:ascii="仿宋" w:eastAsia="仿宋" w:hAnsi="仿宋" w:hint="eastAsia"/>
          <w:szCs w:val="24"/>
        </w:rPr>
        <w:t>第1款</w:t>
      </w:r>
      <w:r w:rsidRPr="001F66A5">
        <w:rPr>
          <w:rFonts w:ascii="仿宋" w:eastAsia="仿宋" w:hAnsi="仿宋" w:hint="eastAsia"/>
          <w:szCs w:val="24"/>
        </w:rPr>
        <w:t>铜管钎焊连接的接头强度是由钎焊面积来实现的，因此必须采用承插式连接，以保证必要的钎焊搭接面积。软钎焊即锡钎焊，其接头强度比硬钎焊低，且易产生假焊，为了确保接头的质量和安全，故不得采用软钎焊；</w:t>
      </w:r>
    </w:p>
    <w:p w:rsidR="00AC5FAD" w:rsidRPr="00914E91" w:rsidRDefault="00DC4F8A" w:rsidP="004E5276">
      <w:pPr>
        <w:spacing w:line="360" w:lineRule="auto"/>
        <w:ind w:firstLine="417"/>
        <w:rPr>
          <w:rFonts w:ascii="仿宋" w:eastAsia="仿宋" w:hAnsi="仿宋"/>
          <w:szCs w:val="24"/>
        </w:rPr>
      </w:pPr>
      <w:r>
        <w:rPr>
          <w:rFonts w:ascii="仿宋" w:eastAsia="仿宋" w:hAnsi="仿宋" w:hint="eastAsia"/>
          <w:szCs w:val="24"/>
        </w:rPr>
        <w:t>第4款</w:t>
      </w:r>
      <w:r w:rsidR="00DC69D2" w:rsidRPr="00914E91">
        <w:rPr>
          <w:rFonts w:ascii="仿宋" w:eastAsia="仿宋" w:hAnsi="仿宋" w:hint="eastAsia"/>
          <w:szCs w:val="24"/>
        </w:rPr>
        <w:t>不锈钢管的机</w:t>
      </w:r>
      <w:r w:rsidR="00783CDA" w:rsidRPr="00914E91">
        <w:rPr>
          <w:rFonts w:ascii="仿宋" w:eastAsia="仿宋" w:hAnsi="仿宋" w:hint="eastAsia"/>
          <w:szCs w:val="24"/>
        </w:rPr>
        <w:t>械连接方式中，双卡压式和环压式是比较可靠的连接方式</w:t>
      </w:r>
      <w:r w:rsidR="00DC69D2" w:rsidRPr="00914E91">
        <w:rPr>
          <w:rFonts w:ascii="仿宋" w:eastAsia="仿宋" w:hAnsi="仿宋" w:hint="eastAsia"/>
          <w:szCs w:val="24"/>
        </w:rPr>
        <w:t>，可达到燃气系统的检验要求；目前这种连接方式已有四川省工业建设地方标准《燃气用环压连接薄壁不锈钢管道工程技术规程》DB 51/T5035及公安消防部门的推荐；</w:t>
      </w:r>
    </w:p>
    <w:p w:rsidR="00AC5FAD" w:rsidRPr="00914E91" w:rsidRDefault="00DC4F8A" w:rsidP="004E5276">
      <w:pPr>
        <w:spacing w:line="360" w:lineRule="auto"/>
        <w:ind w:firstLine="417"/>
        <w:rPr>
          <w:rFonts w:ascii="仿宋" w:eastAsia="仿宋" w:hAnsi="仿宋"/>
          <w:szCs w:val="24"/>
        </w:rPr>
      </w:pPr>
      <w:r>
        <w:rPr>
          <w:rFonts w:ascii="仿宋" w:eastAsia="仿宋" w:hAnsi="仿宋" w:hint="eastAsia"/>
          <w:szCs w:val="24"/>
        </w:rPr>
        <w:t>第6款</w:t>
      </w:r>
      <w:r w:rsidR="00DC69D2" w:rsidRPr="00914E91">
        <w:rPr>
          <w:rFonts w:ascii="仿宋" w:eastAsia="仿宋" w:hAnsi="仿宋" w:hint="eastAsia"/>
          <w:szCs w:val="24"/>
        </w:rPr>
        <w:t>卡套式、卡压式连接是目前铝塑复合管国内外主流的连接方式。</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00453B" w:rsidRPr="001F66A5">
        <w:rPr>
          <w:rFonts w:ascii="华文细黑" w:eastAsia="华文细黑" w:hAnsi="华文细黑" w:hint="eastAsia"/>
          <w:szCs w:val="24"/>
        </w:rPr>
        <w:t xml:space="preserve">5  </w:t>
      </w:r>
      <w:r w:rsidRPr="001F66A5">
        <w:rPr>
          <w:rFonts w:ascii="华文细黑" w:eastAsia="华文细黑" w:hAnsi="华文细黑" w:hint="eastAsia"/>
          <w:szCs w:val="24"/>
        </w:rPr>
        <w:t>燃气管子的切割应符合下列规定：</w:t>
      </w:r>
    </w:p>
    <w:p w:rsidR="00AC5FAD" w:rsidRPr="001F66A5" w:rsidRDefault="00DC69D2" w:rsidP="00650588">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1  碳素钢管宜采用机械方法或氧-可燃气体火焰切割；</w:t>
      </w:r>
    </w:p>
    <w:p w:rsidR="00AC5FAD" w:rsidRPr="001F66A5" w:rsidRDefault="00DC69D2" w:rsidP="00650588">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2  不锈钢管应采用机械</w:t>
      </w:r>
      <w:r w:rsidR="00783CDA" w:rsidRPr="001F66A5">
        <w:rPr>
          <w:rFonts w:ascii="华文细黑" w:eastAsia="华文细黑" w:hAnsi="华文细黑" w:hint="eastAsia"/>
          <w:szCs w:val="24"/>
        </w:rPr>
        <w:t>方法</w:t>
      </w:r>
      <w:r w:rsidRPr="001F66A5">
        <w:rPr>
          <w:rFonts w:ascii="华文细黑" w:eastAsia="华文细黑" w:hAnsi="华文细黑" w:hint="eastAsia"/>
          <w:szCs w:val="24"/>
        </w:rPr>
        <w:t>切割；</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3  铜管应采用机械方法切割；</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4  输送用不锈钢波纹软管</w:t>
      </w:r>
      <w:r w:rsidR="0030326F" w:rsidRPr="001F66A5">
        <w:rPr>
          <w:rFonts w:ascii="华文细黑" w:eastAsia="华文细黑" w:hAnsi="华文细黑" w:hint="eastAsia"/>
          <w:szCs w:val="24"/>
        </w:rPr>
        <w:t>、燃气用铝塑复合管和燃气用铝合金衬塑复合管</w:t>
      </w:r>
      <w:r w:rsidRPr="001F66A5">
        <w:rPr>
          <w:rFonts w:ascii="华文细黑" w:eastAsia="华文细黑" w:hAnsi="华文细黑" w:hint="eastAsia"/>
          <w:szCs w:val="24"/>
        </w:rPr>
        <w:t>应使用专用管剪切割。</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00453B" w:rsidRPr="001F66A5">
        <w:rPr>
          <w:rFonts w:ascii="华文细黑" w:eastAsia="华文细黑" w:hAnsi="华文细黑" w:hint="eastAsia"/>
          <w:szCs w:val="24"/>
        </w:rPr>
        <w:t xml:space="preserve">6  </w:t>
      </w:r>
      <w:r w:rsidRPr="001F66A5">
        <w:rPr>
          <w:rFonts w:ascii="华文细黑" w:eastAsia="华文细黑" w:hAnsi="华文细黑" w:hint="eastAsia"/>
          <w:szCs w:val="24"/>
        </w:rPr>
        <w:t>燃气管道采用的支承形式宜按表</w:t>
      </w:r>
      <w:r w:rsidRPr="001F66A5">
        <w:rPr>
          <w:rFonts w:ascii="华文细黑" w:eastAsia="华文细黑" w:hAnsi="华文细黑"/>
          <w:szCs w:val="24"/>
        </w:rPr>
        <w:t>4.</w:t>
      </w:r>
      <w:r w:rsidRPr="001F66A5">
        <w:rPr>
          <w:rFonts w:ascii="华文细黑" w:eastAsia="华文细黑" w:hAnsi="华文细黑" w:hint="eastAsia"/>
          <w:szCs w:val="24"/>
        </w:rPr>
        <w:t>3</w:t>
      </w:r>
      <w:r w:rsidRPr="001F66A5">
        <w:rPr>
          <w:rFonts w:ascii="华文细黑" w:eastAsia="华文细黑" w:hAnsi="华文细黑"/>
          <w:szCs w:val="24"/>
        </w:rPr>
        <w:t>.</w:t>
      </w:r>
      <w:r w:rsidR="0000453B" w:rsidRPr="001F66A5">
        <w:rPr>
          <w:rFonts w:ascii="华文细黑" w:eastAsia="华文细黑" w:hAnsi="华文细黑" w:hint="eastAsia"/>
          <w:szCs w:val="24"/>
        </w:rPr>
        <w:t>6</w:t>
      </w:r>
      <w:r w:rsidRPr="001F66A5">
        <w:rPr>
          <w:rFonts w:ascii="华文细黑" w:eastAsia="华文细黑" w:hAnsi="华文细黑" w:hint="eastAsia"/>
          <w:szCs w:val="24"/>
        </w:rPr>
        <w:t>选择，高层建筑室内燃气管道的支承形式应符合设计文件的规定。</w:t>
      </w:r>
    </w:p>
    <w:p w:rsidR="00AC5FAD" w:rsidRPr="001F66A5" w:rsidRDefault="00DC69D2" w:rsidP="00650588">
      <w:pPr>
        <w:spacing w:line="360" w:lineRule="auto"/>
        <w:ind w:firstLine="417"/>
        <w:jc w:val="center"/>
        <w:rPr>
          <w:rFonts w:ascii="华文细黑" w:eastAsia="华文细黑" w:hAnsi="华文细黑"/>
          <w:szCs w:val="24"/>
        </w:rPr>
      </w:pPr>
      <w:r w:rsidRPr="001F66A5">
        <w:rPr>
          <w:rFonts w:ascii="华文细黑" w:eastAsia="华文细黑" w:hAnsi="华文细黑" w:hint="eastAsia"/>
          <w:szCs w:val="24"/>
        </w:rPr>
        <w:t>表</w:t>
      </w:r>
      <w:r w:rsidRPr="001F66A5">
        <w:rPr>
          <w:rFonts w:ascii="华文细黑" w:eastAsia="华文细黑" w:hAnsi="华文细黑"/>
          <w:szCs w:val="24"/>
        </w:rPr>
        <w:t>4.</w:t>
      </w:r>
      <w:r w:rsidRPr="001F66A5">
        <w:rPr>
          <w:rFonts w:ascii="华文细黑" w:eastAsia="华文细黑" w:hAnsi="华文细黑" w:hint="eastAsia"/>
          <w:szCs w:val="24"/>
        </w:rPr>
        <w:t>3</w:t>
      </w:r>
      <w:r w:rsidRPr="001F66A5">
        <w:rPr>
          <w:rFonts w:ascii="华文细黑" w:eastAsia="华文细黑" w:hAnsi="华文细黑"/>
          <w:szCs w:val="24"/>
        </w:rPr>
        <w:t>.</w:t>
      </w:r>
      <w:r w:rsidR="0000453B" w:rsidRPr="001F66A5">
        <w:rPr>
          <w:rFonts w:ascii="华文细黑" w:eastAsia="华文细黑" w:hAnsi="华文细黑" w:hint="eastAsia"/>
          <w:szCs w:val="24"/>
        </w:rPr>
        <w:t xml:space="preserve">6  </w:t>
      </w:r>
      <w:r w:rsidRPr="001F66A5">
        <w:rPr>
          <w:rFonts w:ascii="华文细黑" w:eastAsia="华文细黑" w:hAnsi="华文细黑" w:hint="eastAsia"/>
          <w:szCs w:val="24"/>
        </w:rPr>
        <w:t>燃气管道采用的支承形式</w:t>
      </w:r>
    </w:p>
    <w:tbl>
      <w:tblPr>
        <w:tblW w:w="9476" w:type="dxa"/>
        <w:tblInd w:w="-59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526"/>
        <w:gridCol w:w="1559"/>
        <w:gridCol w:w="1701"/>
        <w:gridCol w:w="1843"/>
        <w:gridCol w:w="1571"/>
        <w:gridCol w:w="1276"/>
      </w:tblGrid>
      <w:tr w:rsidR="00416927" w:rsidRPr="001F66A5" w:rsidTr="00416927">
        <w:tc>
          <w:tcPr>
            <w:tcW w:w="1526" w:type="dxa"/>
            <w:vMerge w:val="restart"/>
            <w:shd w:val="clear" w:color="auto" w:fill="FFFFFF"/>
            <w:vAlign w:val="center"/>
          </w:tcPr>
          <w:p w:rsidR="00416927" w:rsidRDefault="00416927" w:rsidP="00650588">
            <w:pPr>
              <w:spacing w:line="360" w:lineRule="auto"/>
              <w:jc w:val="center"/>
              <w:rPr>
                <w:rFonts w:ascii="华文细黑" w:eastAsia="华文细黑" w:hAnsi="华文细黑"/>
              </w:rPr>
            </w:pPr>
            <w:r>
              <w:rPr>
                <w:rFonts w:ascii="华文细黑" w:eastAsia="华文细黑" w:hAnsi="华文细黑" w:hint="eastAsia"/>
              </w:rPr>
              <w:t>墙体</w:t>
            </w:r>
            <w:r>
              <w:rPr>
                <w:rFonts w:ascii="华文细黑" w:eastAsia="华文细黑" w:hAnsi="华文细黑"/>
              </w:rPr>
              <w:t>形式</w:t>
            </w:r>
          </w:p>
          <w:p w:rsidR="00416927" w:rsidRDefault="00416927" w:rsidP="00650588">
            <w:pPr>
              <w:spacing w:line="360" w:lineRule="auto"/>
              <w:jc w:val="center"/>
              <w:rPr>
                <w:rFonts w:ascii="华文细黑" w:eastAsia="华文细黑" w:hAnsi="华文细黑"/>
              </w:rPr>
            </w:pPr>
            <w:r>
              <w:rPr>
                <w:rFonts w:ascii="华文细黑" w:eastAsia="华文细黑" w:hAnsi="华文细黑" w:hint="eastAsia"/>
              </w:rPr>
              <w:t>墙体处理</w:t>
            </w:r>
            <w:r>
              <w:rPr>
                <w:rFonts w:ascii="华文细黑" w:eastAsia="华文细黑" w:hAnsi="华文细黑"/>
              </w:rPr>
              <w:t>方式</w:t>
            </w:r>
          </w:p>
          <w:p w:rsidR="00416927" w:rsidRPr="001F66A5" w:rsidRDefault="00416927" w:rsidP="00650588">
            <w:pPr>
              <w:spacing w:line="360" w:lineRule="auto"/>
              <w:jc w:val="center"/>
              <w:rPr>
                <w:rFonts w:ascii="华文细黑" w:eastAsia="华文细黑" w:hAnsi="华文细黑"/>
              </w:rPr>
            </w:pPr>
            <w:r>
              <w:rPr>
                <w:rFonts w:ascii="华文细黑" w:eastAsia="华文细黑" w:hAnsi="华文细黑" w:hint="eastAsia"/>
              </w:rPr>
              <w:t>管道</w:t>
            </w:r>
            <w:r w:rsidRPr="001F66A5">
              <w:rPr>
                <w:rFonts w:ascii="华文细黑" w:eastAsia="华文细黑" w:hAnsi="华文细黑" w:hint="eastAsia"/>
              </w:rPr>
              <w:t>公称尺寸</w:t>
            </w:r>
          </w:p>
        </w:tc>
        <w:tc>
          <w:tcPr>
            <w:tcW w:w="1559" w:type="dxa"/>
            <w:shd w:val="clear" w:color="auto" w:fill="FFFFFF"/>
            <w:vAlign w:val="center"/>
          </w:tcPr>
          <w:p w:rsidR="00416927" w:rsidRDefault="00416927" w:rsidP="00650588">
            <w:pPr>
              <w:spacing w:line="360" w:lineRule="auto"/>
              <w:jc w:val="center"/>
              <w:rPr>
                <w:rFonts w:ascii="华文细黑" w:eastAsia="华文细黑" w:hAnsi="华文细黑"/>
              </w:rPr>
            </w:pPr>
            <w:r>
              <w:rPr>
                <w:rFonts w:ascii="华文细黑" w:eastAsia="华文细黑" w:hAnsi="华文细黑" w:hint="eastAsia"/>
              </w:rPr>
              <w:t>实心砖墙</w:t>
            </w:r>
          </w:p>
          <w:p w:rsidR="00416927" w:rsidRPr="001F66A5" w:rsidRDefault="00416927" w:rsidP="00650588">
            <w:pPr>
              <w:spacing w:line="360" w:lineRule="auto"/>
              <w:jc w:val="center"/>
              <w:rPr>
                <w:rFonts w:ascii="华文细黑" w:eastAsia="华文细黑" w:hAnsi="华文细黑"/>
              </w:rPr>
            </w:pPr>
            <w:r>
              <w:rPr>
                <w:rFonts w:ascii="华文细黑" w:eastAsia="华文细黑" w:hAnsi="华文细黑" w:hint="eastAsia"/>
              </w:rPr>
              <w:t>混凝土</w:t>
            </w:r>
            <w:r>
              <w:rPr>
                <w:rFonts w:ascii="华文细黑" w:eastAsia="华文细黑" w:hAnsi="华文细黑"/>
              </w:rPr>
              <w:t>墙</w:t>
            </w:r>
          </w:p>
        </w:tc>
        <w:tc>
          <w:tcPr>
            <w:tcW w:w="1701" w:type="dxa"/>
            <w:shd w:val="clear" w:color="auto" w:fill="FFFFFF"/>
            <w:vAlign w:val="center"/>
          </w:tcPr>
          <w:p w:rsidR="00416927" w:rsidRDefault="00416927" w:rsidP="00650588">
            <w:pPr>
              <w:spacing w:line="360" w:lineRule="auto"/>
              <w:jc w:val="center"/>
              <w:rPr>
                <w:rFonts w:ascii="华文细黑" w:eastAsia="华文细黑" w:hAnsi="华文细黑"/>
              </w:rPr>
            </w:pPr>
            <w:r>
              <w:rPr>
                <w:rFonts w:ascii="华文细黑" w:eastAsia="华文细黑" w:hAnsi="华文细黑" w:hint="eastAsia"/>
              </w:rPr>
              <w:t>空心砖墙</w:t>
            </w:r>
          </w:p>
          <w:p w:rsidR="00416927" w:rsidRPr="001F66A5" w:rsidRDefault="00416927" w:rsidP="00650588">
            <w:pPr>
              <w:spacing w:line="360" w:lineRule="auto"/>
              <w:jc w:val="center"/>
              <w:rPr>
                <w:rFonts w:ascii="华文细黑" w:eastAsia="华文细黑" w:hAnsi="华文细黑"/>
              </w:rPr>
            </w:pPr>
            <w:r>
              <w:rPr>
                <w:rFonts w:ascii="华文细黑" w:eastAsia="华文细黑" w:hAnsi="华文细黑" w:hint="eastAsia"/>
              </w:rPr>
              <w:t>混凝土</w:t>
            </w:r>
            <w:r>
              <w:rPr>
                <w:rFonts w:ascii="华文细黑" w:eastAsia="华文细黑" w:hAnsi="华文细黑"/>
              </w:rPr>
              <w:t>砌块墙体</w:t>
            </w:r>
          </w:p>
        </w:tc>
        <w:tc>
          <w:tcPr>
            <w:tcW w:w="1843" w:type="dxa"/>
            <w:shd w:val="clear" w:color="auto" w:fill="FFFFFF"/>
            <w:vAlign w:val="center"/>
          </w:tcPr>
          <w:p w:rsidR="00416927" w:rsidRPr="001F66A5" w:rsidRDefault="00416927" w:rsidP="00650588">
            <w:pPr>
              <w:spacing w:line="360" w:lineRule="auto"/>
              <w:jc w:val="center"/>
              <w:rPr>
                <w:rFonts w:ascii="华文细黑" w:eastAsia="华文细黑" w:hAnsi="华文细黑"/>
              </w:rPr>
            </w:pPr>
            <w:r>
              <w:rPr>
                <w:rFonts w:ascii="华文细黑" w:eastAsia="华文细黑" w:hAnsi="华文细黑" w:hint="eastAsia"/>
              </w:rPr>
              <w:t>加气混凝土砌体</w:t>
            </w:r>
          </w:p>
        </w:tc>
        <w:tc>
          <w:tcPr>
            <w:tcW w:w="1571" w:type="dxa"/>
            <w:shd w:val="clear" w:color="auto" w:fill="FFFFFF"/>
          </w:tcPr>
          <w:p w:rsidR="00416927" w:rsidRPr="001F66A5" w:rsidRDefault="00416927" w:rsidP="00650588">
            <w:pPr>
              <w:spacing w:line="360" w:lineRule="auto"/>
              <w:jc w:val="center"/>
              <w:rPr>
                <w:rFonts w:ascii="华文细黑" w:eastAsia="华文细黑" w:hAnsi="华文细黑"/>
              </w:rPr>
            </w:pPr>
            <w:r>
              <w:rPr>
                <w:rFonts w:ascii="华文细黑" w:eastAsia="华文细黑" w:hAnsi="华文细黑" w:hint="eastAsia"/>
              </w:rPr>
              <w:t>轻钢龙骨</w:t>
            </w:r>
            <w:r>
              <w:rPr>
                <w:rFonts w:ascii="华文细黑" w:eastAsia="华文细黑" w:hAnsi="华文细黑"/>
              </w:rPr>
              <w:t>轻质隔墙</w:t>
            </w:r>
          </w:p>
        </w:tc>
        <w:tc>
          <w:tcPr>
            <w:tcW w:w="1276" w:type="dxa"/>
            <w:shd w:val="clear" w:color="auto" w:fill="FFFFFF"/>
            <w:vAlign w:val="center"/>
          </w:tcPr>
          <w:p w:rsidR="00416927" w:rsidRPr="001F66A5" w:rsidRDefault="00416927" w:rsidP="00650588">
            <w:pPr>
              <w:spacing w:line="360" w:lineRule="auto"/>
              <w:jc w:val="center"/>
              <w:rPr>
                <w:rFonts w:ascii="华文细黑" w:eastAsia="华文细黑" w:hAnsi="华文细黑"/>
              </w:rPr>
            </w:pPr>
            <w:r w:rsidRPr="001F66A5">
              <w:rPr>
                <w:rFonts w:ascii="华文细黑" w:eastAsia="华文细黑" w:hAnsi="华文细黑" w:hint="eastAsia"/>
              </w:rPr>
              <w:t>楼板</w:t>
            </w:r>
          </w:p>
        </w:tc>
      </w:tr>
      <w:tr w:rsidR="00416927" w:rsidRPr="001F66A5" w:rsidTr="00416927">
        <w:tc>
          <w:tcPr>
            <w:tcW w:w="1526" w:type="dxa"/>
            <w:vMerge/>
            <w:vAlign w:val="center"/>
          </w:tcPr>
          <w:p w:rsidR="00416927" w:rsidRPr="001F66A5" w:rsidRDefault="00416927" w:rsidP="00650588">
            <w:pPr>
              <w:spacing w:line="360" w:lineRule="auto"/>
              <w:jc w:val="center"/>
              <w:rPr>
                <w:rFonts w:ascii="华文细黑" w:eastAsia="华文细黑" w:hAnsi="华文细黑"/>
              </w:rPr>
            </w:pPr>
          </w:p>
        </w:tc>
        <w:tc>
          <w:tcPr>
            <w:tcW w:w="1559" w:type="dxa"/>
            <w:vAlign w:val="center"/>
          </w:tcPr>
          <w:p w:rsidR="00416927" w:rsidRPr="001F66A5" w:rsidRDefault="00416927" w:rsidP="00650588">
            <w:pPr>
              <w:spacing w:line="360" w:lineRule="auto"/>
              <w:jc w:val="center"/>
              <w:rPr>
                <w:rFonts w:ascii="华文细黑" w:eastAsia="华文细黑" w:hAnsi="华文细黑"/>
              </w:rPr>
            </w:pPr>
            <w:r>
              <w:rPr>
                <w:rFonts w:ascii="华文细黑" w:eastAsia="华文细黑" w:hAnsi="华文细黑" w:hint="eastAsia"/>
              </w:rPr>
              <w:t>——</w:t>
            </w:r>
          </w:p>
        </w:tc>
        <w:tc>
          <w:tcPr>
            <w:tcW w:w="1701" w:type="dxa"/>
            <w:vAlign w:val="center"/>
          </w:tcPr>
          <w:p w:rsidR="00416927" w:rsidRPr="001F66A5" w:rsidRDefault="00416927" w:rsidP="00650588">
            <w:pPr>
              <w:spacing w:line="360" w:lineRule="auto"/>
              <w:jc w:val="center"/>
              <w:rPr>
                <w:rFonts w:ascii="华文细黑" w:eastAsia="华文细黑" w:hAnsi="华文细黑"/>
              </w:rPr>
            </w:pPr>
            <w:r>
              <w:rPr>
                <w:rFonts w:ascii="华文细黑" w:eastAsia="华文细黑" w:hAnsi="华文细黑"/>
              </w:rPr>
              <w:t>支架</w:t>
            </w:r>
            <w:r>
              <w:rPr>
                <w:rFonts w:ascii="华文细黑" w:eastAsia="华文细黑" w:hAnsi="华文细黑" w:hint="eastAsia"/>
              </w:rPr>
              <w:t>处</w:t>
            </w:r>
            <w:r>
              <w:rPr>
                <w:rFonts w:ascii="华文细黑" w:eastAsia="华文细黑" w:hAnsi="华文细黑"/>
              </w:rPr>
              <w:t>灌浆</w:t>
            </w:r>
          </w:p>
        </w:tc>
        <w:tc>
          <w:tcPr>
            <w:tcW w:w="1843" w:type="dxa"/>
            <w:vAlign w:val="center"/>
          </w:tcPr>
          <w:p w:rsidR="00416927" w:rsidRPr="001F66A5" w:rsidRDefault="00416927" w:rsidP="00650588">
            <w:pPr>
              <w:spacing w:line="360" w:lineRule="auto"/>
              <w:jc w:val="center"/>
              <w:rPr>
                <w:rFonts w:ascii="华文细黑" w:eastAsia="华文细黑" w:hAnsi="华文细黑"/>
              </w:rPr>
            </w:pPr>
            <w:r>
              <w:rPr>
                <w:rFonts w:ascii="华文细黑" w:eastAsia="华文细黑" w:hAnsi="华文细黑" w:hint="eastAsia"/>
              </w:rPr>
              <w:t>——</w:t>
            </w:r>
          </w:p>
        </w:tc>
        <w:tc>
          <w:tcPr>
            <w:tcW w:w="1571" w:type="dxa"/>
          </w:tcPr>
          <w:p w:rsidR="00416927" w:rsidRPr="001F66A5" w:rsidRDefault="00416927" w:rsidP="00650588">
            <w:pPr>
              <w:spacing w:line="360" w:lineRule="auto"/>
              <w:jc w:val="center"/>
              <w:rPr>
                <w:rFonts w:ascii="华文细黑" w:eastAsia="华文细黑" w:hAnsi="华文细黑"/>
              </w:rPr>
            </w:pPr>
            <w:r>
              <w:rPr>
                <w:rFonts w:ascii="华文细黑" w:eastAsia="华文细黑" w:hAnsi="华文细黑" w:hint="eastAsia"/>
              </w:rPr>
              <w:t>加强</w:t>
            </w:r>
            <w:r>
              <w:rPr>
                <w:rFonts w:ascii="华文细黑" w:eastAsia="华文细黑" w:hAnsi="华文细黑"/>
              </w:rPr>
              <w:t>龙骨方可</w:t>
            </w:r>
          </w:p>
        </w:tc>
        <w:tc>
          <w:tcPr>
            <w:tcW w:w="1276" w:type="dxa"/>
            <w:vAlign w:val="center"/>
          </w:tcPr>
          <w:p w:rsidR="00416927" w:rsidRPr="001F66A5" w:rsidRDefault="00416927" w:rsidP="00650588">
            <w:pPr>
              <w:spacing w:line="360" w:lineRule="auto"/>
              <w:jc w:val="center"/>
              <w:rPr>
                <w:rFonts w:ascii="华文细黑" w:eastAsia="华文细黑" w:hAnsi="华文细黑"/>
              </w:rPr>
            </w:pPr>
          </w:p>
        </w:tc>
      </w:tr>
      <w:tr w:rsidR="00416927" w:rsidRPr="001F66A5" w:rsidTr="00C1319B">
        <w:tc>
          <w:tcPr>
            <w:tcW w:w="1526"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DN15～DN20</w:t>
            </w:r>
          </w:p>
        </w:tc>
        <w:tc>
          <w:tcPr>
            <w:tcW w:w="1559"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w:t>
            </w:r>
          </w:p>
        </w:tc>
        <w:tc>
          <w:tcPr>
            <w:tcW w:w="1701"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w:t>
            </w:r>
          </w:p>
        </w:tc>
        <w:tc>
          <w:tcPr>
            <w:tcW w:w="1843"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管卡、夹壁管卡</w:t>
            </w:r>
          </w:p>
        </w:tc>
        <w:tc>
          <w:tcPr>
            <w:tcW w:w="1571"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w:t>
            </w:r>
          </w:p>
        </w:tc>
        <w:tc>
          <w:tcPr>
            <w:tcW w:w="1276"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吊架</w:t>
            </w:r>
          </w:p>
        </w:tc>
      </w:tr>
      <w:tr w:rsidR="00416927" w:rsidRPr="001F66A5" w:rsidTr="00C1319B">
        <w:tc>
          <w:tcPr>
            <w:tcW w:w="1526"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DN25～DN40</w:t>
            </w:r>
          </w:p>
        </w:tc>
        <w:tc>
          <w:tcPr>
            <w:tcW w:w="1559"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管卡、托架</w:t>
            </w:r>
          </w:p>
        </w:tc>
        <w:tc>
          <w:tcPr>
            <w:tcW w:w="1701"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管卡、托架</w:t>
            </w:r>
          </w:p>
        </w:tc>
        <w:tc>
          <w:tcPr>
            <w:tcW w:w="1843"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夹壁管卡</w:t>
            </w:r>
          </w:p>
        </w:tc>
        <w:tc>
          <w:tcPr>
            <w:tcW w:w="1571"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管卡、托架</w:t>
            </w:r>
          </w:p>
        </w:tc>
        <w:tc>
          <w:tcPr>
            <w:tcW w:w="1276"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吊架</w:t>
            </w:r>
          </w:p>
        </w:tc>
      </w:tr>
      <w:tr w:rsidR="00416927" w:rsidRPr="001F66A5" w:rsidTr="00C1319B">
        <w:tc>
          <w:tcPr>
            <w:tcW w:w="1526"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DN50～DN65</w:t>
            </w:r>
          </w:p>
        </w:tc>
        <w:tc>
          <w:tcPr>
            <w:tcW w:w="1559"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管卡、托架</w:t>
            </w:r>
          </w:p>
        </w:tc>
        <w:tc>
          <w:tcPr>
            <w:tcW w:w="1701"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管卡、托架</w:t>
            </w:r>
          </w:p>
        </w:tc>
        <w:tc>
          <w:tcPr>
            <w:tcW w:w="1843"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夹壁托架</w:t>
            </w:r>
          </w:p>
        </w:tc>
        <w:tc>
          <w:tcPr>
            <w:tcW w:w="1571"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管卡、托架</w:t>
            </w:r>
          </w:p>
        </w:tc>
        <w:tc>
          <w:tcPr>
            <w:tcW w:w="1276"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吊架</w:t>
            </w:r>
          </w:p>
        </w:tc>
      </w:tr>
      <w:tr w:rsidR="00416927" w:rsidRPr="001F66A5" w:rsidTr="00416927">
        <w:tc>
          <w:tcPr>
            <w:tcW w:w="1526"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rPr>
              <w:t>&gt;</w:t>
            </w:r>
            <w:r w:rsidRPr="001F66A5">
              <w:rPr>
                <w:rFonts w:ascii="华文细黑" w:eastAsia="华文细黑" w:hAnsi="华文细黑" w:hint="eastAsia"/>
              </w:rPr>
              <w:t>DN65</w:t>
            </w:r>
          </w:p>
        </w:tc>
        <w:tc>
          <w:tcPr>
            <w:tcW w:w="1559"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托架</w:t>
            </w:r>
          </w:p>
        </w:tc>
        <w:tc>
          <w:tcPr>
            <w:tcW w:w="1701"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托架</w:t>
            </w:r>
          </w:p>
        </w:tc>
        <w:tc>
          <w:tcPr>
            <w:tcW w:w="1843"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不得依敷</w:t>
            </w:r>
          </w:p>
        </w:tc>
        <w:tc>
          <w:tcPr>
            <w:tcW w:w="1571" w:type="dxa"/>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不得依敷</w:t>
            </w:r>
          </w:p>
        </w:tc>
        <w:tc>
          <w:tcPr>
            <w:tcW w:w="1276" w:type="dxa"/>
            <w:vAlign w:val="center"/>
          </w:tcPr>
          <w:p w:rsidR="00416927" w:rsidRPr="001F66A5" w:rsidRDefault="00416927" w:rsidP="00416927">
            <w:pPr>
              <w:spacing w:line="360" w:lineRule="auto"/>
              <w:jc w:val="center"/>
              <w:rPr>
                <w:rFonts w:ascii="华文细黑" w:eastAsia="华文细黑" w:hAnsi="华文细黑"/>
              </w:rPr>
            </w:pPr>
            <w:r w:rsidRPr="001F66A5">
              <w:rPr>
                <w:rFonts w:ascii="华文细黑" w:eastAsia="华文细黑" w:hAnsi="华文细黑" w:hint="eastAsia"/>
              </w:rPr>
              <w:t>吊架</w:t>
            </w:r>
          </w:p>
        </w:tc>
      </w:tr>
    </w:tbl>
    <w:p w:rsidR="00AB3980" w:rsidRPr="001F66A5" w:rsidRDefault="00AB3980" w:rsidP="00650588">
      <w:pPr>
        <w:spacing w:line="360" w:lineRule="auto"/>
        <w:ind w:firstLine="417"/>
        <w:jc w:val="center"/>
        <w:rPr>
          <w:rFonts w:ascii="华文细黑" w:eastAsia="华文细黑" w:hAnsi="华文细黑"/>
          <w:szCs w:val="24"/>
        </w:rPr>
      </w:pPr>
    </w:p>
    <w:p w:rsidR="00AC5FAD" w:rsidRPr="001F66A5" w:rsidRDefault="00DC69D2" w:rsidP="00650588">
      <w:pPr>
        <w:spacing w:line="360" w:lineRule="auto"/>
        <w:ind w:firstLine="417"/>
        <w:jc w:val="center"/>
        <w:rPr>
          <w:rFonts w:ascii="华文细黑" w:eastAsia="华文细黑" w:hAnsi="华文细黑"/>
          <w:szCs w:val="24"/>
        </w:rPr>
      </w:pPr>
      <w:r w:rsidRPr="001F66A5">
        <w:rPr>
          <w:rFonts w:ascii="华文细黑" w:eastAsia="华文细黑" w:hAnsi="华文细黑" w:hint="eastAsia"/>
          <w:szCs w:val="24"/>
        </w:rPr>
        <w:t>主控项目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00453B" w:rsidRPr="001F66A5">
        <w:rPr>
          <w:rFonts w:ascii="华文细黑" w:eastAsia="华文细黑" w:hAnsi="华文细黑" w:hint="eastAsia"/>
          <w:szCs w:val="24"/>
        </w:rPr>
        <w:t xml:space="preserve">7  </w:t>
      </w:r>
      <w:r w:rsidRPr="001F66A5">
        <w:rPr>
          <w:rFonts w:ascii="华文细黑" w:eastAsia="华文细黑" w:hAnsi="华文细黑" w:hint="eastAsia"/>
          <w:szCs w:val="24"/>
        </w:rPr>
        <w:t>燃气管道的连接方式应符合设计文件的规定。当设计文件无明确规定时，设计压力大于或等于10kPa的管道以及布置在地下室、半地下室或地上密闭空间内的管道，除采用加厚的低压管或与专用设备进行螺纹或法兰连接以外，应采用焊接的连接方式。</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检查方法：目视检查和查阅设计文件</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00453B" w:rsidRPr="001F66A5">
        <w:rPr>
          <w:rFonts w:ascii="华文细黑" w:eastAsia="华文细黑" w:hAnsi="华文细黑" w:hint="eastAsia"/>
          <w:szCs w:val="24"/>
        </w:rPr>
        <w:t xml:space="preserve">8  </w:t>
      </w:r>
      <w:r w:rsidRPr="001F66A5">
        <w:rPr>
          <w:rFonts w:ascii="华文细黑" w:eastAsia="华文细黑" w:hAnsi="华文细黑" w:hint="eastAsia"/>
          <w:szCs w:val="24"/>
        </w:rPr>
        <w:t>钢管焊接质量检验不合格的部位必须返修至合格。设计文件要求对焊缝质量进行无损检测时，对检验出现不合格的焊缝，应按下列规定检验与评定：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每出现一道不合格焊缝，应再抽检两道该焊工所焊的同一批焊缝，当这两道焊缝均合格时，应认为检验所代表的这一批焊缝合格；</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当第二次抽检仍出现不合格焊缝时，每出现一道不合格焊缝应再抽检两道该焊工所焊的同一批焊缝，再次检验的焊缝均合格时，可认为检验所代表的这一批焊缝合格；</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3  当仍出现不合格焊缝时，应对该焊工所焊全部同批的焊缝进行检验并应对其他批次的焊缝加大检验比例。</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650588">
      <w:pPr>
        <w:tabs>
          <w:tab w:val="left" w:pos="732"/>
        </w:tabs>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检查方法：查看检查记录和无损检测报告</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条文说明：为了保证焊缝的内在质量，需对焊缝进行必要的无损检测抽检。对抽检不合格的焊缝，除必须返修到合格外，应对所代表的其他未检焊缝扩大检测，以保证该焊工所焊焊缝的质量是合格的。</w:t>
      </w:r>
    </w:p>
    <w:p w:rsidR="00AC5FAD" w:rsidRPr="001F66A5" w:rsidRDefault="00DC69D2" w:rsidP="00650588">
      <w:pPr>
        <w:widowControl/>
        <w:spacing w:line="360" w:lineRule="auto"/>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4.3.</w:t>
      </w:r>
      <w:r w:rsidR="0000453B" w:rsidRPr="001F66A5">
        <w:rPr>
          <w:rFonts w:ascii="华文细黑" w:eastAsia="华文细黑" w:hAnsi="华文细黑" w:cs="宋体" w:hint="eastAsia"/>
          <w:kern w:val="0"/>
          <w:szCs w:val="21"/>
        </w:rPr>
        <w:t xml:space="preserve">9  </w:t>
      </w:r>
      <w:r w:rsidRPr="001F66A5">
        <w:rPr>
          <w:rFonts w:ascii="华文细黑" w:eastAsia="华文细黑" w:hAnsi="华文细黑" w:cs="宋体" w:hint="eastAsia"/>
          <w:kern w:val="0"/>
          <w:szCs w:val="21"/>
        </w:rPr>
        <w:t>燃气管道沿建筑物外墙和屋面明敷时，应符合下列规定：</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1 燃气管道应安装在避雷针或避雷带的保护范围内，不应布置在屋面墙角、屋檐等易遭雷击的部位；</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2 沿屋面明敷的水平燃气管道应至少有二处与屋面层避雷网格连接。</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3 沿屋面或外墙明敷的燃气管道与其他金属管道、构件平行或交叉铺设时，其净距不应小于0.1m，当净距小于0.1m时，应采用跨接；</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4 屋面燃气管道与避雷网之间的连接可采用圆钢或扁钢，圆钢直径不应小于8mm，扁钢截面积不应小于48mm</w:t>
      </w:r>
      <w:r w:rsidRPr="001F66A5">
        <w:rPr>
          <w:rFonts w:ascii="华文细黑" w:eastAsia="华文细黑" w:hAnsi="华文细黑" w:cs="宋体" w:hint="eastAsia"/>
          <w:kern w:val="0"/>
          <w:szCs w:val="21"/>
          <w:vertAlign w:val="superscript"/>
        </w:rPr>
        <w:t>2</w:t>
      </w:r>
      <w:r w:rsidRPr="001F66A5">
        <w:rPr>
          <w:rFonts w:ascii="华文细黑" w:eastAsia="华文细黑" w:hAnsi="华文细黑" w:cs="宋体" w:hint="eastAsia"/>
          <w:kern w:val="0"/>
          <w:szCs w:val="21"/>
        </w:rPr>
        <w:t>，其厚度不应小于4mm，宜优先选用圆钢；焊接部位应采取防腐措施，管道任何部位的接地电阻值不得大于10Ω；</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5当安装在建筑物的避雷保护范围外时，应符合设计文件的规定。</w:t>
      </w:r>
    </w:p>
    <w:p w:rsidR="00AC5FAD" w:rsidRPr="001F66A5" w:rsidRDefault="00DC69D2" w:rsidP="00650588">
      <w:pPr>
        <w:spacing w:line="360" w:lineRule="auto"/>
        <w:ind w:firstLineChars="200" w:firstLine="420"/>
        <w:rPr>
          <w:rFonts w:ascii="华文细黑" w:eastAsia="华文细黑" w:hAnsi="华文细黑" w:cs="宋体"/>
          <w:kern w:val="0"/>
          <w:szCs w:val="21"/>
        </w:rPr>
      </w:pPr>
      <w:r w:rsidRPr="001F66A5">
        <w:rPr>
          <w:rFonts w:ascii="华文细黑" w:eastAsia="华文细黑" w:hAnsi="华文细黑" w:cs="宋体" w:hint="eastAsia"/>
          <w:kern w:val="0"/>
          <w:szCs w:val="21"/>
        </w:rPr>
        <w:t>6 放散管高出建筑物屋面时，应设置阻火帽，并应与建筑物接地装置连接。</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检查比例：100％检查</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lastRenderedPageBreak/>
        <w:t>检查方法：目视检查和接地摇表测试</w:t>
      </w:r>
    </w:p>
    <w:p w:rsidR="00AC5FAD" w:rsidRPr="001F66A5" w:rsidRDefault="00DC69D2" w:rsidP="00650588">
      <w:pPr>
        <w:widowControl/>
        <w:spacing w:line="360" w:lineRule="auto"/>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4.3.</w:t>
      </w:r>
      <w:r w:rsidR="0000453B" w:rsidRPr="001F66A5">
        <w:rPr>
          <w:rFonts w:ascii="华文细黑" w:eastAsia="华文细黑" w:hAnsi="华文细黑" w:cs="宋体" w:hint="eastAsia"/>
          <w:kern w:val="0"/>
          <w:szCs w:val="21"/>
        </w:rPr>
        <w:t>10</w:t>
      </w:r>
      <w:r w:rsidRPr="001F66A5">
        <w:rPr>
          <w:rFonts w:ascii="华文细黑" w:eastAsia="华文细黑" w:hAnsi="华文细黑" w:cs="宋体" w:hint="eastAsia"/>
          <w:kern w:val="0"/>
          <w:szCs w:val="21"/>
        </w:rPr>
        <w:t>室内燃气管道暗封敷设时，应符合下列要求：</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1 当敷设在</w:t>
      </w:r>
      <w:r w:rsidR="004B0562" w:rsidRPr="001F66A5">
        <w:rPr>
          <w:rFonts w:ascii="华文细黑" w:eastAsia="华文细黑" w:hAnsi="华文细黑" w:cs="宋体" w:hint="eastAsia"/>
          <w:kern w:val="0"/>
          <w:szCs w:val="21"/>
        </w:rPr>
        <w:t>公共建筑物的</w:t>
      </w:r>
      <w:r w:rsidRPr="001F66A5">
        <w:rPr>
          <w:rFonts w:ascii="华文细黑" w:eastAsia="华文细黑" w:hAnsi="华文细黑" w:cs="宋体" w:hint="eastAsia"/>
          <w:kern w:val="0"/>
          <w:szCs w:val="21"/>
        </w:rPr>
        <w:t>吊顶内时，燃气管道应敷设在独立难燃管槽内，管槽底部应有可拆卸式活动百叶或带孔面板。</w:t>
      </w:r>
      <w:r w:rsidR="004B0562" w:rsidRPr="001F66A5">
        <w:rPr>
          <w:rFonts w:ascii="华文细黑" w:eastAsia="华文细黑" w:hAnsi="华文细黑" w:cs="宋体" w:hint="eastAsia"/>
          <w:kern w:val="0"/>
          <w:szCs w:val="21"/>
        </w:rPr>
        <w:t>当吊顶内有电气设备或空调回风管时，应按设计文件设置安全设施。</w:t>
      </w:r>
    </w:p>
    <w:p w:rsidR="004B0562" w:rsidRPr="001F66A5" w:rsidRDefault="0000453B"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 xml:space="preserve">2 </w:t>
      </w:r>
      <w:r w:rsidR="004B0562" w:rsidRPr="001F66A5">
        <w:rPr>
          <w:rFonts w:ascii="华文细黑" w:eastAsia="华文细黑" w:hAnsi="华文细黑" w:cs="宋体" w:hint="eastAsia"/>
          <w:kern w:val="0"/>
          <w:szCs w:val="21"/>
        </w:rPr>
        <w:t>当敷设在居民厨房吊顶时应为独立吊顶，管道不得有接头、宜沿墙边敷设安装、管道应横平竖直、每隔1.5米设固定管卡、转角处应有护套。</w:t>
      </w:r>
    </w:p>
    <w:p w:rsidR="00AC5FAD" w:rsidRPr="001F66A5" w:rsidRDefault="0000453B"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 xml:space="preserve">3 </w:t>
      </w:r>
      <w:r w:rsidR="00DC69D2" w:rsidRPr="001F66A5">
        <w:rPr>
          <w:rFonts w:ascii="华文细黑" w:eastAsia="华文细黑" w:hAnsi="华文细黑" w:cs="宋体" w:hint="eastAsia"/>
          <w:kern w:val="0"/>
          <w:szCs w:val="21"/>
        </w:rPr>
        <w:t xml:space="preserve">当敷设竖井内时： </w:t>
      </w:r>
    </w:p>
    <w:p w:rsidR="00AC5FAD" w:rsidRPr="001F66A5" w:rsidRDefault="00DC69D2" w:rsidP="00650588">
      <w:pPr>
        <w:widowControl/>
        <w:spacing w:line="360" w:lineRule="auto"/>
        <w:ind w:firstLineChars="300" w:firstLine="63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1）不得与电线、电气设备或氧气管、进风管、回风管、排气管、排烟管、垃圾道等共用一个竖井；</w:t>
      </w:r>
    </w:p>
    <w:p w:rsidR="00AC5FAD" w:rsidRPr="001F66A5" w:rsidRDefault="00DC69D2" w:rsidP="00650588">
      <w:pPr>
        <w:spacing w:line="360" w:lineRule="auto"/>
        <w:ind w:firstLineChars="300" w:firstLine="630"/>
        <w:rPr>
          <w:rFonts w:ascii="华文细黑" w:eastAsia="华文细黑" w:hAnsi="华文细黑"/>
          <w:szCs w:val="24"/>
        </w:rPr>
      </w:pPr>
      <w:r w:rsidRPr="001F66A5">
        <w:rPr>
          <w:rFonts w:ascii="华文细黑" w:eastAsia="华文细黑" w:hAnsi="华文细黑" w:hint="eastAsia"/>
          <w:szCs w:val="24"/>
        </w:rPr>
        <w:t>2）当管道穿越竖井内的隔断板时，应加套管，套管与管道之间应有不小于10</w:t>
      </w:r>
      <w:r w:rsidRPr="001F66A5">
        <w:rPr>
          <w:rFonts w:ascii="华文细黑" w:eastAsia="华文细黑" w:hAnsi="华文细黑"/>
          <w:szCs w:val="24"/>
        </w:rPr>
        <w:t>mm</w:t>
      </w:r>
      <w:r w:rsidRPr="001F66A5">
        <w:rPr>
          <w:rFonts w:ascii="华文细黑" w:eastAsia="华文细黑" w:hAnsi="华文细黑" w:hint="eastAsia"/>
          <w:szCs w:val="24"/>
        </w:rPr>
        <w:t>的间隙；</w:t>
      </w:r>
    </w:p>
    <w:p w:rsidR="00AC5FAD" w:rsidRPr="001F66A5" w:rsidRDefault="00DC69D2" w:rsidP="00650588">
      <w:pPr>
        <w:spacing w:line="360" w:lineRule="auto"/>
        <w:ind w:firstLineChars="300" w:firstLine="630"/>
        <w:rPr>
          <w:rFonts w:ascii="华文细黑" w:eastAsia="华文细黑" w:hAnsi="华文细黑"/>
          <w:szCs w:val="24"/>
        </w:rPr>
      </w:pPr>
      <w:r w:rsidRPr="001F66A5">
        <w:rPr>
          <w:rFonts w:ascii="华文细黑" w:eastAsia="华文细黑" w:hAnsi="华文细黑" w:hint="eastAsia"/>
          <w:szCs w:val="24"/>
        </w:rPr>
        <w:t>3）燃气管道的颜色应明显区别于管道井内的其他管道，宜为黄色；</w:t>
      </w:r>
    </w:p>
    <w:p w:rsidR="00AC5FAD" w:rsidRPr="001F66A5" w:rsidRDefault="00DC69D2" w:rsidP="00650588">
      <w:pPr>
        <w:spacing w:line="360" w:lineRule="auto"/>
        <w:ind w:firstLineChars="300" w:firstLine="630"/>
        <w:rPr>
          <w:rFonts w:ascii="华文细黑" w:eastAsia="华文细黑" w:hAnsi="华文细黑"/>
          <w:szCs w:val="24"/>
        </w:rPr>
      </w:pPr>
      <w:r w:rsidRPr="001F66A5">
        <w:rPr>
          <w:rFonts w:ascii="华文细黑" w:eastAsia="华文细黑" w:hAnsi="华文细黑" w:hint="eastAsia"/>
          <w:szCs w:val="24"/>
        </w:rPr>
        <w:t>4）燃气管道与相邻管道的距离应满足安装和维修的需要；</w:t>
      </w:r>
    </w:p>
    <w:p w:rsidR="00AC5FAD" w:rsidRPr="001F66A5" w:rsidRDefault="00DC69D2" w:rsidP="00650588">
      <w:pPr>
        <w:spacing w:line="360" w:lineRule="auto"/>
        <w:ind w:firstLineChars="300" w:firstLine="630"/>
        <w:rPr>
          <w:rFonts w:ascii="华文细黑" w:eastAsia="华文细黑" w:hAnsi="华文细黑" w:cs="宋体"/>
          <w:kern w:val="0"/>
          <w:szCs w:val="21"/>
        </w:rPr>
      </w:pPr>
      <w:r w:rsidRPr="001F66A5">
        <w:rPr>
          <w:rFonts w:ascii="华文细黑" w:eastAsia="华文细黑" w:hAnsi="华文细黑" w:hint="eastAsia"/>
          <w:szCs w:val="24"/>
        </w:rPr>
        <w:t>5）敷设在竖井内的燃气管道的连接接头应设置在距该层地面（1.0～1.2）m处。</w:t>
      </w:r>
    </w:p>
    <w:p w:rsidR="00AC5FAD" w:rsidRPr="001F66A5" w:rsidRDefault="00DC69D2" w:rsidP="00650588">
      <w:pPr>
        <w:widowControl/>
        <w:spacing w:line="360" w:lineRule="auto"/>
        <w:ind w:firstLineChars="300" w:firstLine="63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6）两个报警器的高度差不应大于20m；</w:t>
      </w:r>
    </w:p>
    <w:p w:rsidR="00AC5FAD" w:rsidRPr="001F66A5" w:rsidRDefault="00DC69D2" w:rsidP="00097D44">
      <w:pPr>
        <w:widowControl/>
        <w:spacing w:line="360" w:lineRule="auto"/>
        <w:ind w:firstLineChars="300" w:firstLine="63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7）竖井应</w:t>
      </w:r>
      <w:r w:rsidR="00DD6E62" w:rsidRPr="001F66A5">
        <w:rPr>
          <w:rFonts w:ascii="华文细黑" w:eastAsia="华文细黑" w:hAnsi="华文细黑" w:cs="宋体" w:hint="eastAsia"/>
          <w:kern w:val="0"/>
          <w:szCs w:val="21"/>
        </w:rPr>
        <w:t>有效的</w:t>
      </w:r>
      <w:r w:rsidRPr="001F66A5">
        <w:rPr>
          <w:rFonts w:ascii="华文细黑" w:eastAsia="华文细黑" w:hAnsi="华文细黑" w:cs="宋体"/>
          <w:kern w:val="0"/>
          <w:szCs w:val="21"/>
        </w:rPr>
        <w:t>通风</w:t>
      </w:r>
      <w:r w:rsidRPr="001F66A5">
        <w:rPr>
          <w:rFonts w:ascii="华文细黑" w:eastAsia="华文细黑" w:hAnsi="华文细黑" w:cs="宋体" w:hint="eastAsia"/>
          <w:kern w:val="0"/>
          <w:szCs w:val="21"/>
        </w:rPr>
        <w:t>。</w:t>
      </w:r>
    </w:p>
    <w:p w:rsidR="00AC5FAD" w:rsidRPr="001F66A5" w:rsidRDefault="0000453B"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rPr>
        <w:t xml:space="preserve">4 </w:t>
      </w:r>
      <w:r w:rsidR="00DC69D2" w:rsidRPr="001F66A5">
        <w:rPr>
          <w:rFonts w:ascii="华文细黑" w:eastAsia="华文细黑" w:hAnsi="华文细黑" w:cs="宋体" w:hint="eastAsia"/>
          <w:kern w:val="0"/>
        </w:rPr>
        <w:t>当敷设在橱柜内时，管道位置应便于检修，且</w:t>
      </w:r>
      <w:r w:rsidR="00EB3C1D" w:rsidRPr="001F66A5">
        <w:rPr>
          <w:rFonts w:ascii="华文细黑" w:eastAsia="华文细黑" w:hAnsi="华文细黑" w:cs="宋体" w:hint="eastAsia"/>
          <w:kern w:val="0"/>
        </w:rPr>
        <w:t>橱柜</w:t>
      </w:r>
      <w:r w:rsidR="00DC69D2" w:rsidRPr="001F66A5">
        <w:rPr>
          <w:rFonts w:ascii="华文细黑" w:eastAsia="华文细黑" w:hAnsi="华文细黑" w:cs="宋体" w:hint="eastAsia"/>
          <w:kern w:val="0"/>
        </w:rPr>
        <w:t>应有自然通风；</w:t>
      </w:r>
    </w:p>
    <w:p w:rsidR="00AC5FAD" w:rsidRPr="001F66A5" w:rsidRDefault="00DC69D2" w:rsidP="00650588">
      <w:pPr>
        <w:widowControl/>
        <w:spacing w:line="360" w:lineRule="auto"/>
        <w:ind w:firstLineChars="400" w:firstLine="84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检查比例：100%检查。</w:t>
      </w:r>
    </w:p>
    <w:p w:rsidR="00D840EC" w:rsidRPr="001F66A5" w:rsidRDefault="00DC69D2" w:rsidP="00650588">
      <w:pPr>
        <w:widowControl/>
        <w:spacing w:line="360" w:lineRule="auto"/>
        <w:ind w:firstLineChars="400" w:firstLine="84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检查方法：目视检查和查看记录</w:t>
      </w:r>
    </w:p>
    <w:p w:rsidR="001750BF" w:rsidRPr="001F66A5" w:rsidRDefault="00D840EC" w:rsidP="001750BF">
      <w:pPr>
        <w:spacing w:line="360" w:lineRule="auto"/>
        <w:rPr>
          <w:rFonts w:ascii="仿宋" w:eastAsia="仿宋" w:hAnsi="仿宋"/>
          <w:szCs w:val="24"/>
        </w:rPr>
      </w:pPr>
      <w:r w:rsidRPr="001F66A5">
        <w:rPr>
          <w:rFonts w:ascii="仿宋" w:eastAsia="仿宋" w:hAnsi="仿宋" w:hint="eastAsia"/>
          <w:szCs w:val="24"/>
        </w:rPr>
        <w:t>条文说明：</w:t>
      </w:r>
      <w:r w:rsidR="001750BF">
        <w:rPr>
          <w:rFonts w:ascii="仿宋" w:eastAsia="仿宋" w:hAnsi="仿宋" w:hint="eastAsia"/>
          <w:szCs w:val="24"/>
        </w:rPr>
        <w:t>第</w:t>
      </w:r>
      <w:r w:rsidR="00F46DCE" w:rsidRPr="001F66A5">
        <w:rPr>
          <w:rFonts w:ascii="仿宋" w:eastAsia="仿宋" w:hAnsi="仿宋" w:hint="eastAsia"/>
          <w:szCs w:val="24"/>
        </w:rPr>
        <w:t>1款，</w:t>
      </w:r>
      <w:r w:rsidR="002910E6" w:rsidRPr="001F66A5">
        <w:rPr>
          <w:rFonts w:ascii="仿宋" w:eastAsia="仿宋" w:hAnsi="仿宋" w:hint="eastAsia"/>
          <w:szCs w:val="24"/>
        </w:rPr>
        <w:t>二个管槽相交是应各自封闭。</w:t>
      </w:r>
      <w:r w:rsidR="001750BF" w:rsidRPr="001F66A5">
        <w:rPr>
          <w:rFonts w:ascii="仿宋" w:eastAsia="仿宋" w:hAnsi="仿宋" w:hint="eastAsia"/>
          <w:szCs w:val="24"/>
        </w:rPr>
        <w:t>安全设施，包括对燃气管道的泄漏检测、检测，吊顶内设置燃气泄漏报警装置，定期对吊顶内的燃气管道进行检查</w:t>
      </w:r>
      <w:r w:rsidR="001750BF">
        <w:rPr>
          <w:rFonts w:ascii="仿宋" w:eastAsia="仿宋" w:hAnsi="仿宋" w:hint="eastAsia"/>
          <w:szCs w:val="24"/>
        </w:rPr>
        <w:t>。</w:t>
      </w:r>
    </w:p>
    <w:p w:rsidR="001750BF" w:rsidRPr="001F66A5" w:rsidRDefault="001750BF" w:rsidP="001750BF">
      <w:pPr>
        <w:spacing w:line="360" w:lineRule="auto"/>
        <w:rPr>
          <w:rFonts w:ascii="仿宋" w:eastAsia="仿宋" w:hAnsi="仿宋"/>
          <w:szCs w:val="24"/>
        </w:rPr>
      </w:pPr>
      <w:r>
        <w:rPr>
          <w:rFonts w:ascii="仿宋" w:eastAsia="仿宋" w:hAnsi="仿宋" w:hint="eastAsia"/>
          <w:szCs w:val="24"/>
        </w:rPr>
        <w:t xml:space="preserve">第2款 </w:t>
      </w:r>
      <w:r w:rsidRPr="001F66A5">
        <w:rPr>
          <w:rFonts w:ascii="仿宋" w:eastAsia="仿宋" w:hAnsi="仿宋" w:hint="eastAsia"/>
          <w:szCs w:val="24"/>
        </w:rPr>
        <w:t>居民厨房吊顶解释见设计规范</w:t>
      </w:r>
      <w:r>
        <w:rPr>
          <w:rFonts w:ascii="仿宋" w:eastAsia="仿宋" w:hAnsi="仿宋" w:hint="eastAsia"/>
          <w:szCs w:val="24"/>
        </w:rPr>
        <w:t>。</w:t>
      </w:r>
    </w:p>
    <w:p w:rsidR="00D840EC" w:rsidRPr="00914E91" w:rsidRDefault="001750BF" w:rsidP="00397FCF">
      <w:pPr>
        <w:spacing w:line="360" w:lineRule="auto"/>
        <w:rPr>
          <w:rFonts w:ascii="仿宋" w:eastAsia="仿宋" w:hAnsi="仿宋"/>
          <w:szCs w:val="24"/>
        </w:rPr>
      </w:pPr>
      <w:r>
        <w:rPr>
          <w:rFonts w:ascii="仿宋" w:eastAsia="仿宋" w:hAnsi="仿宋" w:hint="eastAsia"/>
          <w:szCs w:val="24"/>
        </w:rPr>
        <w:t xml:space="preserve">第3款 </w:t>
      </w:r>
      <w:r w:rsidRPr="001F66A5">
        <w:rPr>
          <w:rFonts w:ascii="仿宋" w:eastAsia="仿宋" w:hAnsi="仿宋" w:hint="eastAsia"/>
          <w:szCs w:val="24"/>
        </w:rPr>
        <w:t>有效的通风指，良好的自然通风或机械通风设施（是否“独立”参见设计规范）</w:t>
      </w:r>
      <w:r>
        <w:rPr>
          <w:rFonts w:ascii="仿宋" w:eastAsia="仿宋" w:hAnsi="仿宋" w:hint="eastAsia"/>
          <w:szCs w:val="24"/>
        </w:rPr>
        <w:t>。</w:t>
      </w:r>
    </w:p>
    <w:p w:rsidR="00AC5FAD" w:rsidRPr="001F66A5" w:rsidRDefault="00DC69D2" w:rsidP="00650588">
      <w:pPr>
        <w:widowControl/>
        <w:spacing w:line="360" w:lineRule="auto"/>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4.3.</w:t>
      </w:r>
      <w:r w:rsidR="0000453B" w:rsidRPr="001F66A5">
        <w:rPr>
          <w:rFonts w:ascii="华文细黑" w:eastAsia="华文细黑" w:hAnsi="华文细黑" w:cs="宋体" w:hint="eastAsia"/>
          <w:kern w:val="0"/>
          <w:szCs w:val="21"/>
        </w:rPr>
        <w:t xml:space="preserve">11  </w:t>
      </w:r>
      <w:r w:rsidRPr="001F66A5">
        <w:rPr>
          <w:rFonts w:ascii="华文细黑" w:eastAsia="华文细黑" w:hAnsi="华文细黑" w:cs="宋体" w:hint="eastAsia"/>
          <w:kern w:val="0"/>
          <w:szCs w:val="21"/>
        </w:rPr>
        <w:t>采用暗埋形式敷设燃气管道时，应符合下列规定：</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1  管道不应暗埋在混凝土</w:t>
      </w:r>
      <w:r w:rsidR="006E065C" w:rsidRPr="001F66A5">
        <w:rPr>
          <w:rFonts w:ascii="华文细黑" w:eastAsia="华文细黑" w:hAnsi="华文细黑" w:cs="宋体" w:hint="eastAsia"/>
          <w:kern w:val="0"/>
          <w:szCs w:val="21"/>
        </w:rPr>
        <w:t>地</w:t>
      </w:r>
      <w:r w:rsidRPr="001F66A5">
        <w:rPr>
          <w:rFonts w:ascii="华文细黑" w:eastAsia="华文细黑" w:hAnsi="华文细黑" w:cs="宋体" w:hint="eastAsia"/>
          <w:kern w:val="0"/>
          <w:szCs w:val="21"/>
        </w:rPr>
        <w:t>板内。埋设管道的管槽不得伤及建筑物的钢筋。管槽宽度宜为管道外径加20mm，深度应满足覆盖层厚度不小于10mm的要求。未经原建筑设计单位书面同意，严禁在承重的墙、柱、梁、</w:t>
      </w:r>
      <w:r w:rsidR="00511652" w:rsidRPr="001F66A5">
        <w:rPr>
          <w:rFonts w:ascii="华文细黑" w:eastAsia="华文细黑" w:hAnsi="华文细黑" w:cs="宋体" w:hint="eastAsia"/>
          <w:kern w:val="0"/>
          <w:szCs w:val="21"/>
        </w:rPr>
        <w:t>楼</w:t>
      </w:r>
      <w:r w:rsidRPr="001F66A5">
        <w:rPr>
          <w:rFonts w:ascii="华文细黑" w:eastAsia="华文细黑" w:hAnsi="华文细黑" w:cs="宋体" w:hint="eastAsia"/>
          <w:kern w:val="0"/>
          <w:szCs w:val="21"/>
        </w:rPr>
        <w:t>板中暗埋管道；</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2  暗埋管道不得与建筑物中的任何金属结构相接触，当无法避让时，应采用绝缘材料隔离；</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3  暗埋管道不应有机械接头；</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lastRenderedPageBreak/>
        <w:t>4  暗埋管道宜在直埋管道的全长上加设有效的防止外力冲击的金属防护装置，金属防护装置的厚度宜大于1.2mm。当与其他埋墙设施交叉时，应采取有效的绝缘和保护措施；</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5  暗埋管道在敷设过程中不得产生任何形式的损坏，管道固定应牢固；</w:t>
      </w:r>
    </w:p>
    <w:p w:rsidR="00AC5FAD" w:rsidRPr="001F66A5" w:rsidRDefault="00DC69D2" w:rsidP="00650588">
      <w:pPr>
        <w:widowControl/>
        <w:spacing w:line="360" w:lineRule="auto"/>
        <w:ind w:firstLineChars="200" w:firstLine="42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6  在覆盖暗埋管道的砂浆中不应添加快速固化剂。砂浆内应添加带色颜料作为永久色标。当设计无明确规定时，颜料宜为黄色。安装施工后还应将直埋管道位置标注在竣工图纸上，移交建设单位签收。</w:t>
      </w:r>
    </w:p>
    <w:p w:rsidR="00AC5FAD" w:rsidRPr="001F66A5" w:rsidRDefault="00DC69D2" w:rsidP="00650588">
      <w:pPr>
        <w:widowControl/>
        <w:spacing w:line="360" w:lineRule="auto"/>
        <w:ind w:firstLineChars="300" w:firstLine="63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检查数量：100％检查</w:t>
      </w:r>
    </w:p>
    <w:p w:rsidR="00AC5FAD" w:rsidRPr="00914E91" w:rsidRDefault="00DC69D2" w:rsidP="00914E91">
      <w:pPr>
        <w:widowControl/>
        <w:spacing w:line="360" w:lineRule="auto"/>
        <w:ind w:firstLineChars="300" w:firstLine="630"/>
        <w:jc w:val="left"/>
        <w:rPr>
          <w:rFonts w:ascii="华文细黑" w:eastAsia="华文细黑" w:hAnsi="华文细黑" w:cs="宋体"/>
          <w:kern w:val="0"/>
          <w:szCs w:val="21"/>
        </w:rPr>
      </w:pPr>
      <w:r w:rsidRPr="00914E91">
        <w:rPr>
          <w:rFonts w:ascii="华文细黑" w:eastAsia="华文细黑" w:hAnsi="华文细黑" w:cs="宋体" w:hint="eastAsia"/>
          <w:kern w:val="0"/>
          <w:szCs w:val="21"/>
        </w:rPr>
        <w:t>检查方法：目视检查，尺量检查，查阅设计文件</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条文说明：参照英国规范：</w:t>
      </w:r>
      <w:r w:rsidR="00AF6250" w:rsidRPr="001F66A5">
        <w:rPr>
          <w:rFonts w:ascii="仿宋" w:eastAsia="仿宋" w:hAnsi="仿宋" w:hint="eastAsia"/>
          <w:szCs w:val="24"/>
        </w:rPr>
        <w:t>管道不应暗埋在混凝土板内。</w:t>
      </w:r>
    </w:p>
    <w:p w:rsidR="00AC5FAD" w:rsidRPr="00914E91" w:rsidRDefault="00F04D66" w:rsidP="00914E91">
      <w:pPr>
        <w:spacing w:line="360" w:lineRule="auto"/>
        <w:rPr>
          <w:rFonts w:ascii="仿宋" w:eastAsia="仿宋" w:hAnsi="仿宋"/>
          <w:szCs w:val="24"/>
        </w:rPr>
      </w:pPr>
      <w:r>
        <w:rPr>
          <w:rFonts w:ascii="仿宋" w:eastAsia="仿宋" w:hAnsi="仿宋" w:hint="eastAsia"/>
          <w:szCs w:val="24"/>
        </w:rPr>
        <w:t>第4款</w:t>
      </w:r>
      <w:r w:rsidR="00DC69D2" w:rsidRPr="00914E91">
        <w:rPr>
          <w:rFonts w:ascii="仿宋" w:eastAsia="仿宋" w:hAnsi="仿宋" w:hint="eastAsia"/>
          <w:szCs w:val="24"/>
        </w:rPr>
        <w:t>为有效防止暗埋管道受到外力的冲击而损坏，推荐在直埋管道的全长上，加设厚度大于1.2mm的金属防护装置。</w:t>
      </w:r>
    </w:p>
    <w:p w:rsidR="00AC5FAD" w:rsidRPr="00914E91" w:rsidRDefault="00F04D66" w:rsidP="00914E91">
      <w:pPr>
        <w:spacing w:line="360" w:lineRule="auto"/>
        <w:rPr>
          <w:rFonts w:ascii="仿宋" w:eastAsia="仿宋" w:hAnsi="仿宋"/>
          <w:szCs w:val="24"/>
        </w:rPr>
      </w:pPr>
      <w:r>
        <w:rPr>
          <w:rFonts w:ascii="仿宋" w:eastAsia="仿宋" w:hAnsi="仿宋" w:hint="eastAsia"/>
          <w:szCs w:val="24"/>
        </w:rPr>
        <w:t>第6款</w:t>
      </w:r>
      <w:r w:rsidR="00DC69D2" w:rsidRPr="00914E91">
        <w:rPr>
          <w:rFonts w:ascii="仿宋" w:eastAsia="仿宋" w:hAnsi="仿宋" w:hint="eastAsia"/>
          <w:szCs w:val="24"/>
        </w:rPr>
        <w:t>覆盖的砂浆中不允许添加固化剂是为了防止砂浆迅速固化而使被覆盖的管道产生应力；砂浆中添加带色颜料是为了让住户在安装吊橱或低柜时，避开燃气管管位.起警示作用。</w:t>
      </w:r>
    </w:p>
    <w:p w:rsidR="00AC5FAD" w:rsidRPr="001F66A5" w:rsidRDefault="00DC69D2" w:rsidP="00650588">
      <w:pPr>
        <w:widowControl/>
        <w:spacing w:line="360" w:lineRule="auto"/>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4.3.</w:t>
      </w:r>
      <w:r w:rsidR="0000453B" w:rsidRPr="001F66A5">
        <w:rPr>
          <w:rFonts w:ascii="华文细黑" w:eastAsia="华文细黑" w:hAnsi="华文细黑" w:cs="宋体" w:hint="eastAsia"/>
          <w:kern w:val="0"/>
          <w:szCs w:val="21"/>
        </w:rPr>
        <w:t>1</w:t>
      </w:r>
      <w:r w:rsidR="0000453B" w:rsidRPr="001F66A5">
        <w:rPr>
          <w:rFonts w:ascii="华文细黑" w:eastAsia="华文细黑" w:hAnsi="华文细黑" w:cs="宋体" w:hint="eastAsia"/>
          <w:kern w:val="0"/>
        </w:rPr>
        <w:t>2</w:t>
      </w:r>
      <w:r w:rsidRPr="001F66A5">
        <w:rPr>
          <w:rFonts w:ascii="华文细黑" w:eastAsia="华文细黑" w:hAnsi="华文细黑" w:cs="宋体" w:hint="eastAsia"/>
          <w:kern w:val="0"/>
          <w:szCs w:val="21"/>
        </w:rPr>
        <w:t>暗埋或暗封敷设的燃气管道在隐蔽之前，建设单位、监理单位、设计单位、施工单位应对暗设管线的强度试验和严密性试验进行观测，并验收合格后方可隐蔽。</w:t>
      </w:r>
    </w:p>
    <w:p w:rsidR="00AC5FAD" w:rsidRPr="001F66A5" w:rsidRDefault="00DC69D2" w:rsidP="00650588">
      <w:pPr>
        <w:widowControl/>
        <w:spacing w:line="360" w:lineRule="auto"/>
        <w:ind w:firstLineChars="300" w:firstLine="63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检查比例：100%检查。</w:t>
      </w:r>
    </w:p>
    <w:p w:rsidR="00AC5FAD" w:rsidRPr="001F66A5" w:rsidRDefault="00DC69D2" w:rsidP="00650588">
      <w:pPr>
        <w:spacing w:line="360" w:lineRule="auto"/>
        <w:ind w:firstLineChars="300" w:firstLine="630"/>
        <w:rPr>
          <w:rFonts w:ascii="华文细黑" w:eastAsia="华文细黑" w:hAnsi="华文细黑" w:cs="宋体"/>
          <w:kern w:val="0"/>
          <w:szCs w:val="21"/>
        </w:rPr>
      </w:pPr>
      <w:r w:rsidRPr="001F66A5">
        <w:rPr>
          <w:rFonts w:ascii="华文细黑" w:eastAsia="华文细黑" w:hAnsi="华文细黑" w:cs="宋体" w:hint="eastAsia"/>
          <w:kern w:val="0"/>
          <w:szCs w:val="21"/>
        </w:rPr>
        <w:t>检查方法：目视检查和查看记录</w:t>
      </w:r>
    </w:p>
    <w:p w:rsidR="00B7542A" w:rsidRPr="001F66A5" w:rsidRDefault="00B7542A" w:rsidP="00B7542A">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4.3.</w:t>
      </w:r>
      <w:r w:rsidR="0000453B" w:rsidRPr="001F66A5">
        <w:rPr>
          <w:rFonts w:ascii="华文细黑" w:eastAsia="华文细黑" w:hAnsi="华文细黑" w:cs="宋体" w:hint="eastAsia"/>
          <w:bCs/>
          <w:kern w:val="0"/>
          <w:szCs w:val="21"/>
        </w:rPr>
        <w:t>13</w:t>
      </w:r>
      <w:r w:rsidRPr="001F66A5">
        <w:rPr>
          <w:rFonts w:ascii="华文细黑" w:eastAsia="华文细黑" w:hAnsi="华文细黑" w:cs="宋体" w:hint="eastAsia"/>
          <w:bCs/>
          <w:kern w:val="0"/>
          <w:szCs w:val="21"/>
        </w:rPr>
        <w:t>不锈钢连接管道与其它管材管件连接要求：</w:t>
      </w:r>
    </w:p>
    <w:p w:rsidR="00B7542A" w:rsidRPr="001F66A5" w:rsidRDefault="00B7542A" w:rsidP="00B7542A">
      <w:pPr>
        <w:widowControl/>
        <w:spacing w:line="360" w:lineRule="auto"/>
        <w:ind w:firstLineChars="200"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1 公称尺寸DN15～DN50的管道与其它管材连接时应采用螺纹连接或法兰连接；</w:t>
      </w:r>
    </w:p>
    <w:p w:rsidR="00B7542A" w:rsidRPr="001F66A5" w:rsidRDefault="00B7542A" w:rsidP="00B7542A">
      <w:pPr>
        <w:spacing w:line="360" w:lineRule="auto"/>
        <w:ind w:firstLineChars="200"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2 公称尺寸DN65～DN100的管道与其它管材连接时宜采用法兰连接。</w:t>
      </w:r>
    </w:p>
    <w:p w:rsidR="00B7542A" w:rsidRPr="001F66A5" w:rsidRDefault="00B7542A" w:rsidP="00F909C6">
      <w:pPr>
        <w:widowControl/>
        <w:spacing w:line="360" w:lineRule="auto"/>
        <w:ind w:firstLineChars="300" w:firstLine="63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检查数量：抽查比例</w:t>
      </w:r>
      <w:r w:rsidRPr="001F66A5">
        <w:rPr>
          <w:rFonts w:ascii="华文细黑" w:eastAsia="华文细黑" w:hAnsi="华文细黑" w:cs="宋体"/>
          <w:kern w:val="0"/>
          <w:szCs w:val="21"/>
        </w:rPr>
        <w:t>100</w:t>
      </w:r>
      <w:r w:rsidRPr="001F66A5">
        <w:rPr>
          <w:rFonts w:ascii="华文细黑" w:eastAsia="华文细黑" w:hAnsi="华文细黑" w:cs="宋体" w:hint="eastAsia"/>
          <w:kern w:val="0"/>
          <w:szCs w:val="21"/>
        </w:rPr>
        <w:t>％</w:t>
      </w:r>
    </w:p>
    <w:p w:rsidR="00B7542A" w:rsidRPr="001F66A5" w:rsidRDefault="00B7542A" w:rsidP="00F909C6">
      <w:pPr>
        <w:widowControl/>
        <w:spacing w:line="360" w:lineRule="auto"/>
        <w:ind w:firstLineChars="300" w:firstLine="630"/>
        <w:jc w:val="left"/>
        <w:rPr>
          <w:rFonts w:ascii="华文细黑" w:eastAsia="华文细黑" w:hAnsi="华文细黑" w:cs="宋体"/>
          <w:kern w:val="0"/>
          <w:szCs w:val="21"/>
        </w:rPr>
      </w:pPr>
      <w:r w:rsidRPr="001F66A5">
        <w:rPr>
          <w:rFonts w:ascii="华文细黑" w:eastAsia="华文细黑" w:hAnsi="华文细黑" w:cs="宋体" w:hint="eastAsia"/>
          <w:kern w:val="0"/>
          <w:szCs w:val="21"/>
        </w:rPr>
        <w:t>检查方法：目视检查</w:t>
      </w:r>
    </w:p>
    <w:p w:rsidR="00B7542A" w:rsidRPr="001F66A5" w:rsidRDefault="00B7542A" w:rsidP="00650588">
      <w:pPr>
        <w:spacing w:line="360" w:lineRule="auto"/>
        <w:ind w:firstLineChars="300" w:firstLine="630"/>
        <w:rPr>
          <w:rFonts w:ascii="华文细黑" w:eastAsia="华文细黑" w:hAnsi="华文细黑"/>
          <w:szCs w:val="24"/>
        </w:rPr>
      </w:pPr>
    </w:p>
    <w:p w:rsidR="00AC5FAD" w:rsidRPr="001F66A5" w:rsidRDefault="00DC69D2" w:rsidP="00650588">
      <w:pPr>
        <w:spacing w:line="360" w:lineRule="auto"/>
        <w:ind w:firstLine="417"/>
        <w:jc w:val="center"/>
        <w:rPr>
          <w:rFonts w:ascii="华文细黑" w:eastAsia="华文细黑" w:hAnsi="华文细黑"/>
          <w:szCs w:val="24"/>
        </w:rPr>
      </w:pPr>
      <w:r w:rsidRPr="001F66A5">
        <w:rPr>
          <w:rFonts w:ascii="华文细黑" w:eastAsia="华文细黑" w:hAnsi="华文细黑" w:hint="eastAsia"/>
          <w:szCs w:val="24"/>
        </w:rPr>
        <w:t>一般项目</w:t>
      </w:r>
    </w:p>
    <w:p w:rsidR="00AC5FAD" w:rsidRPr="001F66A5" w:rsidRDefault="00DC69D2" w:rsidP="00650588">
      <w:pPr>
        <w:spacing w:line="360" w:lineRule="auto"/>
        <w:rPr>
          <w:rFonts w:ascii="华文细黑" w:eastAsia="华文细黑" w:hAnsi="华文细黑"/>
          <w:dstrike/>
          <w:szCs w:val="24"/>
        </w:rPr>
      </w:pPr>
      <w:r w:rsidRPr="001F66A5">
        <w:rPr>
          <w:rFonts w:ascii="华文细黑" w:eastAsia="华文细黑" w:hAnsi="华文细黑" w:hint="eastAsia"/>
          <w:szCs w:val="24"/>
        </w:rPr>
        <w:t>4.3.</w:t>
      </w:r>
      <w:r w:rsidR="0000453B" w:rsidRPr="001F66A5">
        <w:rPr>
          <w:rFonts w:ascii="华文细黑" w:eastAsia="华文细黑" w:hAnsi="华文细黑" w:hint="eastAsia"/>
          <w:szCs w:val="24"/>
        </w:rPr>
        <w:t xml:space="preserve">14  </w:t>
      </w:r>
      <w:r w:rsidRPr="001F66A5">
        <w:rPr>
          <w:rFonts w:ascii="华文细黑" w:eastAsia="华文细黑" w:hAnsi="华文细黑" w:hint="eastAsia"/>
          <w:szCs w:val="24"/>
        </w:rPr>
        <w:t>在建筑物外敷设的燃气管道应符合下列规定：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沿外墙敷设的中压燃气管道当采用焊接的方法进行连接时，应采用射线检测的方法进行焊缝内部质量检测。当检测比例设计文件无明确要求时，不应少于5％，其质量不应低于国家标准《无损检测金属管道熔化焊环向对接接头射线照相检测》GB/T12605中的Ⅲ级。焊缝外观质量不应低于国家标准《现场设备、工业管道焊接工程施工及验收规范》GB50236中的Ⅲ级；</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沿外墙敷设的燃气管道距不使用燃气的公共或住宅建筑物门、窗洞口的间距</w:t>
      </w:r>
      <w:r w:rsidR="008C05A9" w:rsidRPr="001F66A5">
        <w:rPr>
          <w:rFonts w:ascii="华文细黑" w:eastAsia="华文细黑" w:hAnsi="华文细黑" w:hint="eastAsia"/>
          <w:szCs w:val="24"/>
        </w:rPr>
        <w:t>，低压管道不应小于</w:t>
      </w:r>
      <w:r w:rsidR="008C05A9" w:rsidRPr="001F66A5">
        <w:rPr>
          <w:rFonts w:ascii="华文细黑" w:eastAsia="华文细黑" w:hAnsi="华文细黑"/>
          <w:szCs w:val="24"/>
        </w:rPr>
        <w:t>0.3米，</w:t>
      </w:r>
      <w:r w:rsidR="008C05A9" w:rsidRPr="001F66A5">
        <w:rPr>
          <w:rFonts w:ascii="华文细黑" w:eastAsia="华文细黑" w:hAnsi="华文细黑" w:hint="eastAsia"/>
          <w:szCs w:val="24"/>
        </w:rPr>
        <w:t>中压管道不应小于</w:t>
      </w:r>
      <w:r w:rsidR="008C05A9" w:rsidRPr="001F66A5">
        <w:rPr>
          <w:rFonts w:ascii="华文细黑" w:eastAsia="华文细黑" w:hAnsi="华文细黑"/>
          <w:szCs w:val="24"/>
        </w:rPr>
        <w:t>0.5米</w:t>
      </w:r>
      <w:r w:rsidRPr="001F66A5">
        <w:rPr>
          <w:rFonts w:ascii="华文细黑" w:eastAsia="华文细黑" w:hAnsi="华文细黑" w:hint="eastAsia"/>
          <w:szCs w:val="24"/>
        </w:rPr>
        <w:t>；</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lastRenderedPageBreak/>
        <w:t>3  钢制管道外表面应采取耐候型防腐措施，必要时应采取保温措施；</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4  在建筑物外敷设燃气管道，当与其他金属管道平行敷设的净距小于100mm时，每30m之间至少应采用截面积不小于6mm</w:t>
      </w:r>
      <w:r w:rsidRPr="001F66A5">
        <w:rPr>
          <w:rFonts w:ascii="华文细黑" w:eastAsia="华文细黑" w:hAnsi="华文细黑" w:hint="eastAsia"/>
          <w:szCs w:val="24"/>
          <w:vertAlign w:val="superscript"/>
        </w:rPr>
        <w:t>2</w:t>
      </w:r>
      <w:r w:rsidRPr="001F66A5">
        <w:rPr>
          <w:rFonts w:ascii="华文细黑" w:eastAsia="华文细黑" w:hAnsi="华文细黑" w:hint="eastAsia"/>
          <w:szCs w:val="24"/>
        </w:rPr>
        <w:t>的铜绞线将燃气管道与平行的管道进行跨接；</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5  当屋面管道采用法兰连接时，在连接部位的两端应采用截面积不小于6mm</w:t>
      </w:r>
      <w:r w:rsidRPr="001F66A5">
        <w:rPr>
          <w:rFonts w:ascii="华文细黑" w:eastAsia="华文细黑" w:hAnsi="华文细黑" w:hint="eastAsia"/>
          <w:szCs w:val="24"/>
          <w:vertAlign w:val="superscript"/>
        </w:rPr>
        <w:t>2</w:t>
      </w:r>
      <w:r w:rsidRPr="001F66A5">
        <w:rPr>
          <w:rFonts w:ascii="华文细黑" w:eastAsia="华文细黑" w:hAnsi="华文细黑" w:hint="eastAsia"/>
          <w:szCs w:val="24"/>
        </w:rPr>
        <w:t>金属导线进行跨接；当采用螺纹连接时，应使用金属导线跨接。</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检查数量：</w:t>
      </w:r>
      <w:r w:rsidR="00B7542A" w:rsidRPr="001F66A5">
        <w:rPr>
          <w:rFonts w:ascii="华文细黑" w:eastAsia="华文细黑" w:hAnsi="华文细黑" w:hint="eastAsia"/>
        </w:rPr>
        <w:t>5</w:t>
      </w:r>
      <w:r w:rsidRPr="001F66A5">
        <w:rPr>
          <w:rFonts w:ascii="华文细黑" w:eastAsia="华文细黑" w:hAnsi="华文细黑" w:hint="eastAsia"/>
          <w:szCs w:val="24"/>
        </w:rPr>
        <w:t>％检查；当燃气管道有保温时，保温检查数量不应少于10％，且不得少于2处</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检查方法：目视检查，检查无损检测报告及钢管质量证明书</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条文说明：3 不锈钢波纹软管、铝塑复合管的切割应采用专用工具以保证切口质量。铝塑复合管还需要用专用整圆器整圆。</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00453B" w:rsidRPr="001F66A5">
        <w:rPr>
          <w:rFonts w:ascii="华文细黑" w:eastAsia="华文细黑" w:hAnsi="华文细黑" w:hint="eastAsia"/>
          <w:szCs w:val="24"/>
        </w:rPr>
        <w:t xml:space="preserve">15  </w:t>
      </w:r>
      <w:r w:rsidRPr="001F66A5">
        <w:rPr>
          <w:rFonts w:ascii="华文细黑" w:eastAsia="华文细黑" w:hAnsi="华文细黑" w:hint="eastAsia"/>
          <w:szCs w:val="24"/>
        </w:rPr>
        <w:t>管子切口应符合下列规定：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切口表面应平整，无裂纹、重皮、毛刺、凹凸、缩口、熔渣等缺陷；</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切口端面（切割面）倾斜偏差不应大于管子外径的1%，且不得超过</w:t>
      </w:r>
      <w:r w:rsidRPr="001F66A5">
        <w:rPr>
          <w:rFonts w:ascii="华文细黑" w:eastAsia="华文细黑" w:hAnsi="华文细黑"/>
          <w:szCs w:val="24"/>
        </w:rPr>
        <w:t>3mm</w:t>
      </w:r>
      <w:r w:rsidRPr="001F66A5">
        <w:rPr>
          <w:rFonts w:ascii="华文细黑" w:eastAsia="华文细黑" w:hAnsi="华文细黑" w:hint="eastAsia"/>
          <w:szCs w:val="24"/>
        </w:rPr>
        <w:t>；凹凸误差不得超过</w:t>
      </w:r>
      <w:r w:rsidRPr="001F66A5">
        <w:rPr>
          <w:rFonts w:ascii="华文细黑" w:eastAsia="华文细黑" w:hAnsi="华文细黑"/>
          <w:szCs w:val="24"/>
        </w:rPr>
        <w:t>1mm</w:t>
      </w:r>
      <w:r w:rsidRPr="001F66A5">
        <w:rPr>
          <w:rFonts w:ascii="华文细黑" w:eastAsia="华文细黑" w:hAnsi="华文细黑" w:hint="eastAsia"/>
          <w:szCs w:val="24"/>
        </w:rPr>
        <w:t>；</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3  应对不锈钢波纹软管、燃气用铝塑复合管的切口进行整圆。不锈钢波纹软管的外保护层，应按有关操作规程使用专用工具进行剥离后，方可连接。</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检查数量：抽查5％</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检查方法：目视检查，尺量检查</w:t>
      </w:r>
    </w:p>
    <w:p w:rsidR="00AC5FAD" w:rsidRPr="001F66A5" w:rsidRDefault="00DC69D2" w:rsidP="00650588">
      <w:pPr>
        <w:pStyle w:val="20"/>
        <w:spacing w:line="360" w:lineRule="auto"/>
        <w:ind w:firstLine="0"/>
        <w:rPr>
          <w:rFonts w:ascii="华文细黑" w:eastAsia="华文细黑" w:hAnsi="华文细黑"/>
          <w:szCs w:val="24"/>
        </w:rPr>
      </w:pPr>
      <w:r w:rsidRPr="001F66A5">
        <w:rPr>
          <w:rFonts w:ascii="华文细黑" w:eastAsia="华文细黑" w:hAnsi="华文细黑" w:hint="eastAsia"/>
          <w:szCs w:val="24"/>
        </w:rPr>
        <w:t>4.3.</w:t>
      </w:r>
      <w:r w:rsidR="0000453B" w:rsidRPr="001F66A5">
        <w:rPr>
          <w:rFonts w:ascii="华文细黑" w:eastAsia="华文细黑" w:hAnsi="华文细黑" w:hint="eastAsia"/>
          <w:szCs w:val="24"/>
        </w:rPr>
        <w:t>16</w:t>
      </w:r>
      <w:r w:rsidR="00E607DC" w:rsidRPr="001F66A5">
        <w:rPr>
          <w:rFonts w:ascii="华文细黑" w:eastAsia="华文细黑" w:hAnsi="华文细黑" w:hint="eastAsia"/>
          <w:szCs w:val="24"/>
        </w:rPr>
        <w:t>管</w:t>
      </w:r>
      <w:r w:rsidR="00061044" w:rsidRPr="001F66A5">
        <w:rPr>
          <w:rFonts w:ascii="华文细黑" w:eastAsia="华文细黑" w:hAnsi="华文细黑" w:hint="eastAsia"/>
          <w:szCs w:val="24"/>
        </w:rPr>
        <w:t>道</w:t>
      </w:r>
      <w:r w:rsidR="00E607DC" w:rsidRPr="001F66A5">
        <w:rPr>
          <w:rFonts w:ascii="华文细黑" w:eastAsia="华文细黑" w:hAnsi="华文细黑" w:hint="eastAsia"/>
          <w:szCs w:val="24"/>
        </w:rPr>
        <w:t>的现场弯制除应符合</w:t>
      </w:r>
      <w:r w:rsidRPr="001F66A5">
        <w:rPr>
          <w:rFonts w:ascii="华文细黑" w:eastAsia="华文细黑" w:hAnsi="华文细黑" w:hint="eastAsia"/>
          <w:szCs w:val="24"/>
        </w:rPr>
        <w:t>国家标准</w:t>
      </w:r>
      <w:r w:rsidRPr="001F66A5">
        <w:rPr>
          <w:rFonts w:ascii="华文细黑" w:eastAsia="华文细黑" w:hAnsi="华文细黑" w:hint="eastAsia"/>
        </w:rPr>
        <w:t>《工业金属管道工程施工及验收规范》</w:t>
      </w:r>
      <w:r w:rsidRPr="001F66A5">
        <w:rPr>
          <w:rFonts w:ascii="华文细黑" w:eastAsia="华文细黑" w:hAnsi="华文细黑"/>
          <w:szCs w:val="24"/>
        </w:rPr>
        <w:t>GB50235</w:t>
      </w:r>
      <w:r w:rsidRPr="001F66A5">
        <w:rPr>
          <w:rFonts w:ascii="华文细黑" w:eastAsia="华文细黑" w:hAnsi="华文细黑" w:hint="eastAsia"/>
          <w:szCs w:val="24"/>
        </w:rPr>
        <w:t>的有关规定外，还应符合下列规定：</w:t>
      </w:r>
    </w:p>
    <w:p w:rsidR="00AC5FAD" w:rsidRPr="001F66A5" w:rsidRDefault="00DC69D2" w:rsidP="00650588">
      <w:pPr>
        <w:tabs>
          <w:tab w:val="left" w:pos="1152"/>
        </w:tabs>
        <w:spacing w:line="360" w:lineRule="auto"/>
        <w:ind w:left="416"/>
        <w:rPr>
          <w:rFonts w:ascii="华文细黑" w:eastAsia="华文细黑" w:hAnsi="华文细黑"/>
          <w:szCs w:val="24"/>
        </w:rPr>
      </w:pPr>
      <w:r w:rsidRPr="001F66A5">
        <w:rPr>
          <w:rFonts w:ascii="华文细黑" w:eastAsia="华文细黑" w:hAnsi="华文细黑" w:hint="eastAsia"/>
          <w:szCs w:val="24"/>
        </w:rPr>
        <w:t>1  弯制时应使用专用弯管设备或专用方法进行；</w:t>
      </w:r>
    </w:p>
    <w:p w:rsidR="00AC5FAD" w:rsidRPr="001F66A5" w:rsidRDefault="00DC69D2" w:rsidP="00650588">
      <w:pPr>
        <w:tabs>
          <w:tab w:val="left" w:pos="1152"/>
        </w:tabs>
        <w:spacing w:line="360" w:lineRule="auto"/>
        <w:ind w:left="416"/>
        <w:rPr>
          <w:rFonts w:ascii="华文细黑" w:eastAsia="华文细黑" w:hAnsi="华文细黑"/>
          <w:szCs w:val="24"/>
        </w:rPr>
      </w:pPr>
      <w:r w:rsidRPr="001F66A5">
        <w:rPr>
          <w:rFonts w:ascii="华文细黑" w:eastAsia="华文细黑" w:hAnsi="华文细黑" w:hint="eastAsia"/>
          <w:szCs w:val="24"/>
        </w:rPr>
        <w:t>2  焊接钢管的纵向焊缝在弯制过程中应位于中性线位置处；</w:t>
      </w:r>
    </w:p>
    <w:p w:rsidR="00AC5FAD" w:rsidRPr="001F66A5" w:rsidRDefault="00DC69D2" w:rsidP="00650588">
      <w:pPr>
        <w:tabs>
          <w:tab w:val="left" w:pos="1152"/>
        </w:tabs>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管</w:t>
      </w:r>
      <w:r w:rsidR="001B7596" w:rsidRPr="001F66A5">
        <w:rPr>
          <w:rFonts w:ascii="华文细黑" w:eastAsia="华文细黑" w:hAnsi="华文细黑" w:hint="eastAsia"/>
          <w:szCs w:val="24"/>
        </w:rPr>
        <w:t>道</w:t>
      </w:r>
      <w:r w:rsidRPr="001F66A5">
        <w:rPr>
          <w:rFonts w:ascii="华文细黑" w:eastAsia="华文细黑" w:hAnsi="华文细黑" w:hint="eastAsia"/>
          <w:szCs w:val="24"/>
        </w:rPr>
        <w:t>弯曲半径和最大直径、最小直径差值与弯管前管子外径的比率应符合表4.3.</w:t>
      </w:r>
      <w:r w:rsidR="00596871" w:rsidRPr="001F66A5">
        <w:rPr>
          <w:rFonts w:ascii="华文细黑" w:eastAsia="华文细黑" w:hAnsi="华文细黑" w:hint="eastAsia"/>
          <w:szCs w:val="24"/>
        </w:rPr>
        <w:t>16</w:t>
      </w:r>
      <w:r w:rsidRPr="001F66A5">
        <w:rPr>
          <w:rFonts w:ascii="华文细黑" w:eastAsia="华文细黑" w:hAnsi="华文细黑" w:hint="eastAsia"/>
          <w:szCs w:val="24"/>
        </w:rPr>
        <w:t>的规定。</w:t>
      </w:r>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表4.3.</w:t>
      </w:r>
      <w:r w:rsidR="0000453B" w:rsidRPr="001F66A5">
        <w:rPr>
          <w:rFonts w:ascii="华文细黑" w:eastAsia="华文细黑" w:hAnsi="华文细黑" w:hint="eastAsia"/>
          <w:szCs w:val="24"/>
        </w:rPr>
        <w:t xml:space="preserve">16  </w:t>
      </w:r>
      <w:r w:rsidRPr="001F66A5">
        <w:rPr>
          <w:rFonts w:ascii="华文细黑" w:eastAsia="华文细黑" w:hAnsi="华文细黑" w:hint="eastAsia"/>
          <w:szCs w:val="24"/>
        </w:rPr>
        <w:t>管</w:t>
      </w:r>
      <w:r w:rsidR="00061044" w:rsidRPr="001F66A5">
        <w:rPr>
          <w:rFonts w:ascii="华文细黑" w:eastAsia="华文细黑" w:hAnsi="华文细黑" w:hint="eastAsia"/>
          <w:szCs w:val="24"/>
        </w:rPr>
        <w:t>道</w:t>
      </w:r>
      <w:r w:rsidRPr="001F66A5">
        <w:rPr>
          <w:rFonts w:ascii="华文细黑" w:eastAsia="华文细黑" w:hAnsi="华文细黑" w:hint="eastAsia"/>
          <w:szCs w:val="24"/>
        </w:rPr>
        <w:t>最小弯曲半径和最大直径、最小直径的差值与弯管前管子外径的比率</w:t>
      </w:r>
    </w:p>
    <w:tbl>
      <w:tblPr>
        <w:tblW w:w="67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448"/>
        <w:gridCol w:w="1440"/>
        <w:gridCol w:w="1440"/>
        <w:gridCol w:w="1394"/>
      </w:tblGrid>
      <w:tr w:rsidR="001B7596" w:rsidRPr="001F66A5" w:rsidTr="009930D1">
        <w:tc>
          <w:tcPr>
            <w:tcW w:w="2448" w:type="dxa"/>
          </w:tcPr>
          <w:p w:rsidR="001B7596" w:rsidRPr="001F66A5" w:rsidRDefault="001B7596" w:rsidP="00650588">
            <w:pPr>
              <w:spacing w:line="360" w:lineRule="auto"/>
              <w:rPr>
                <w:rFonts w:ascii="华文细黑" w:eastAsia="华文细黑" w:hAnsi="华文细黑"/>
                <w:szCs w:val="24"/>
              </w:rPr>
            </w:pPr>
          </w:p>
        </w:tc>
        <w:tc>
          <w:tcPr>
            <w:tcW w:w="1440" w:type="dxa"/>
            <w:vAlign w:val="center"/>
          </w:tcPr>
          <w:p w:rsidR="001B7596" w:rsidRPr="001F66A5" w:rsidRDefault="001B7596" w:rsidP="00650588">
            <w:pPr>
              <w:spacing w:line="360" w:lineRule="auto"/>
              <w:ind w:left="-3"/>
              <w:jc w:val="center"/>
              <w:rPr>
                <w:rFonts w:ascii="华文细黑" w:eastAsia="华文细黑" w:hAnsi="华文细黑"/>
              </w:rPr>
            </w:pPr>
            <w:r w:rsidRPr="001F66A5">
              <w:rPr>
                <w:rFonts w:ascii="华文细黑" w:eastAsia="华文细黑" w:hAnsi="华文细黑" w:hint="eastAsia"/>
              </w:rPr>
              <w:t>钢管</w:t>
            </w:r>
          </w:p>
        </w:tc>
        <w:tc>
          <w:tcPr>
            <w:tcW w:w="1440" w:type="dxa"/>
            <w:vAlign w:val="center"/>
          </w:tcPr>
          <w:p w:rsidR="001B7596" w:rsidRPr="001F66A5" w:rsidRDefault="001B7596" w:rsidP="00650588">
            <w:pPr>
              <w:spacing w:line="360" w:lineRule="auto"/>
              <w:ind w:left="-3"/>
              <w:jc w:val="center"/>
              <w:rPr>
                <w:rFonts w:ascii="华文细黑" w:eastAsia="华文细黑" w:hAnsi="华文细黑"/>
              </w:rPr>
            </w:pPr>
            <w:r w:rsidRPr="001F66A5">
              <w:rPr>
                <w:rFonts w:ascii="华文细黑" w:eastAsia="华文细黑" w:hAnsi="华文细黑" w:hint="eastAsia"/>
              </w:rPr>
              <w:t>铜管</w:t>
            </w:r>
          </w:p>
        </w:tc>
        <w:tc>
          <w:tcPr>
            <w:tcW w:w="1394" w:type="dxa"/>
            <w:vAlign w:val="center"/>
          </w:tcPr>
          <w:p w:rsidR="001B7596" w:rsidRPr="001F66A5" w:rsidRDefault="001B7596" w:rsidP="00650588">
            <w:pPr>
              <w:spacing w:line="360" w:lineRule="auto"/>
              <w:ind w:left="-3"/>
              <w:jc w:val="center"/>
              <w:rPr>
                <w:rFonts w:ascii="华文细黑" w:eastAsia="华文细黑" w:hAnsi="华文细黑"/>
              </w:rPr>
            </w:pPr>
            <w:r w:rsidRPr="001F66A5">
              <w:rPr>
                <w:rFonts w:ascii="华文细黑" w:eastAsia="华文细黑" w:hAnsi="华文细黑" w:hint="eastAsia"/>
              </w:rPr>
              <w:t>铝塑复合管</w:t>
            </w:r>
          </w:p>
        </w:tc>
      </w:tr>
      <w:tr w:rsidR="001B7596" w:rsidRPr="001F66A5" w:rsidTr="009930D1">
        <w:tc>
          <w:tcPr>
            <w:tcW w:w="2448" w:type="dxa"/>
            <w:vAlign w:val="center"/>
          </w:tcPr>
          <w:p w:rsidR="001B7596" w:rsidRPr="001F66A5" w:rsidRDefault="001B7596" w:rsidP="00650588">
            <w:pPr>
              <w:spacing w:line="360" w:lineRule="auto"/>
              <w:ind w:left="-3"/>
              <w:jc w:val="center"/>
              <w:rPr>
                <w:rFonts w:ascii="华文细黑" w:eastAsia="华文细黑" w:hAnsi="华文细黑"/>
              </w:rPr>
            </w:pPr>
            <w:r w:rsidRPr="001F66A5">
              <w:rPr>
                <w:rFonts w:ascii="华文细黑" w:eastAsia="华文细黑" w:hAnsi="华文细黑" w:hint="eastAsia"/>
              </w:rPr>
              <w:t>弯曲最小半径</w:t>
            </w:r>
          </w:p>
        </w:tc>
        <w:tc>
          <w:tcPr>
            <w:tcW w:w="1440" w:type="dxa"/>
            <w:vAlign w:val="center"/>
          </w:tcPr>
          <w:p w:rsidR="001B7596" w:rsidRPr="001F66A5" w:rsidRDefault="001B7596" w:rsidP="00D95EE4">
            <w:pPr>
              <w:spacing w:line="360" w:lineRule="auto"/>
              <w:ind w:left="-3"/>
              <w:jc w:val="center"/>
              <w:rPr>
                <w:rFonts w:ascii="华文细黑" w:eastAsia="华文细黑" w:hAnsi="华文细黑"/>
              </w:rPr>
            </w:pPr>
            <w:r w:rsidRPr="001F66A5">
              <w:rPr>
                <w:rFonts w:ascii="华文细黑" w:eastAsia="华文细黑" w:hAnsi="华文细黑" w:hint="eastAsia"/>
              </w:rPr>
              <w:t>3.5D</w:t>
            </w:r>
            <w:r w:rsidRPr="001F66A5">
              <w:rPr>
                <w:rFonts w:ascii="华文细黑" w:eastAsia="华文细黑" w:hAnsi="华文细黑" w:hint="eastAsia"/>
                <w:vertAlign w:val="subscript"/>
              </w:rPr>
              <w:t>o</w:t>
            </w:r>
          </w:p>
        </w:tc>
        <w:tc>
          <w:tcPr>
            <w:tcW w:w="1440" w:type="dxa"/>
            <w:vAlign w:val="center"/>
          </w:tcPr>
          <w:p w:rsidR="001B7596" w:rsidRPr="001F66A5" w:rsidRDefault="001B7596" w:rsidP="00D95EE4">
            <w:pPr>
              <w:spacing w:line="360" w:lineRule="auto"/>
              <w:ind w:left="-3"/>
              <w:jc w:val="center"/>
              <w:rPr>
                <w:rFonts w:ascii="华文细黑" w:eastAsia="华文细黑" w:hAnsi="华文细黑"/>
              </w:rPr>
            </w:pPr>
            <w:r w:rsidRPr="001F66A5">
              <w:rPr>
                <w:rFonts w:ascii="华文细黑" w:eastAsia="华文细黑" w:hAnsi="华文细黑" w:hint="eastAsia"/>
              </w:rPr>
              <w:t>3.5D</w:t>
            </w:r>
            <w:r w:rsidRPr="001F66A5">
              <w:rPr>
                <w:rFonts w:ascii="华文细黑" w:eastAsia="华文细黑" w:hAnsi="华文细黑" w:hint="eastAsia"/>
                <w:vertAlign w:val="subscript"/>
              </w:rPr>
              <w:t>o</w:t>
            </w:r>
          </w:p>
        </w:tc>
        <w:tc>
          <w:tcPr>
            <w:tcW w:w="1394" w:type="dxa"/>
            <w:vAlign w:val="center"/>
          </w:tcPr>
          <w:p w:rsidR="001B7596" w:rsidRPr="001F66A5" w:rsidRDefault="001B7596" w:rsidP="00D95EE4">
            <w:pPr>
              <w:spacing w:line="360" w:lineRule="auto"/>
              <w:ind w:left="-3"/>
              <w:jc w:val="center"/>
              <w:rPr>
                <w:rFonts w:ascii="华文细黑" w:eastAsia="华文细黑" w:hAnsi="华文细黑"/>
              </w:rPr>
            </w:pPr>
            <w:r w:rsidRPr="001F66A5">
              <w:rPr>
                <w:rFonts w:ascii="华文细黑" w:eastAsia="华文细黑" w:hAnsi="华文细黑" w:hint="eastAsia"/>
              </w:rPr>
              <w:t>5D</w:t>
            </w:r>
            <w:r w:rsidRPr="001F66A5">
              <w:rPr>
                <w:rFonts w:ascii="华文细黑" w:eastAsia="华文细黑" w:hAnsi="华文细黑" w:hint="eastAsia"/>
                <w:vertAlign w:val="subscript"/>
              </w:rPr>
              <w:t>o</w:t>
            </w:r>
          </w:p>
        </w:tc>
      </w:tr>
      <w:tr w:rsidR="001B7596" w:rsidRPr="001F66A5" w:rsidTr="009930D1">
        <w:tc>
          <w:tcPr>
            <w:tcW w:w="2448" w:type="dxa"/>
            <w:vAlign w:val="center"/>
          </w:tcPr>
          <w:p w:rsidR="001B7596" w:rsidRPr="001F66A5" w:rsidRDefault="001B7596" w:rsidP="00650588">
            <w:pPr>
              <w:spacing w:line="360" w:lineRule="auto"/>
              <w:ind w:left="-3"/>
              <w:jc w:val="center"/>
              <w:rPr>
                <w:rFonts w:ascii="华文细黑" w:eastAsia="华文细黑" w:hAnsi="华文细黑"/>
              </w:rPr>
            </w:pPr>
            <w:r w:rsidRPr="001F66A5">
              <w:rPr>
                <w:rFonts w:ascii="华文细黑" w:eastAsia="华文细黑" w:hAnsi="华文细黑" w:hint="eastAsia"/>
              </w:rPr>
              <w:t>弯管的最大直径与最小直径的差与弯管前管子外径之比率</w:t>
            </w:r>
          </w:p>
        </w:tc>
        <w:tc>
          <w:tcPr>
            <w:tcW w:w="1440" w:type="dxa"/>
            <w:vAlign w:val="center"/>
          </w:tcPr>
          <w:p w:rsidR="001B7596" w:rsidRPr="001F66A5" w:rsidRDefault="001B7596" w:rsidP="00D95EE4">
            <w:pPr>
              <w:spacing w:line="360" w:lineRule="auto"/>
              <w:ind w:left="-3"/>
              <w:jc w:val="center"/>
              <w:rPr>
                <w:rFonts w:ascii="华文细黑" w:eastAsia="华文细黑" w:hAnsi="华文细黑"/>
              </w:rPr>
            </w:pPr>
            <w:r w:rsidRPr="001F66A5">
              <w:rPr>
                <w:rFonts w:ascii="华文细黑" w:eastAsia="华文细黑" w:hAnsi="华文细黑" w:hint="eastAsia"/>
              </w:rPr>
              <w:t>8%</w:t>
            </w:r>
          </w:p>
        </w:tc>
        <w:tc>
          <w:tcPr>
            <w:tcW w:w="1440" w:type="dxa"/>
            <w:vAlign w:val="center"/>
          </w:tcPr>
          <w:p w:rsidR="001B7596" w:rsidRPr="001F66A5" w:rsidRDefault="001B7596" w:rsidP="00D95EE4">
            <w:pPr>
              <w:spacing w:line="360" w:lineRule="auto"/>
              <w:ind w:left="-3"/>
              <w:jc w:val="center"/>
              <w:rPr>
                <w:rFonts w:ascii="华文细黑" w:eastAsia="华文细黑" w:hAnsi="华文细黑"/>
              </w:rPr>
            </w:pPr>
            <w:r w:rsidRPr="001F66A5">
              <w:rPr>
                <w:rFonts w:ascii="华文细黑" w:eastAsia="华文细黑" w:hAnsi="华文细黑" w:hint="eastAsia"/>
              </w:rPr>
              <w:t>9%</w:t>
            </w:r>
          </w:p>
        </w:tc>
        <w:tc>
          <w:tcPr>
            <w:tcW w:w="1394" w:type="dxa"/>
            <w:vAlign w:val="center"/>
          </w:tcPr>
          <w:p w:rsidR="001B7596" w:rsidRPr="001F66A5" w:rsidRDefault="001B7596" w:rsidP="00D95EE4">
            <w:pPr>
              <w:spacing w:line="360" w:lineRule="auto"/>
              <w:ind w:left="-3"/>
              <w:jc w:val="center"/>
              <w:rPr>
                <w:rFonts w:ascii="华文细黑" w:eastAsia="华文细黑" w:hAnsi="华文细黑"/>
              </w:rPr>
            </w:pPr>
            <w:r w:rsidRPr="001F66A5">
              <w:rPr>
                <w:rFonts w:ascii="华文细黑" w:eastAsia="华文细黑" w:hAnsi="华文细黑" w:hint="eastAsia"/>
              </w:rPr>
              <w:t>－</w:t>
            </w:r>
          </w:p>
        </w:tc>
      </w:tr>
    </w:tbl>
    <w:p w:rsidR="00AC5FAD" w:rsidRPr="001F66A5" w:rsidRDefault="00DC69D2" w:rsidP="00650588">
      <w:pPr>
        <w:spacing w:line="360" w:lineRule="auto"/>
        <w:ind w:firstLineChars="200" w:firstLine="420"/>
        <w:rPr>
          <w:rFonts w:ascii="华文细黑" w:eastAsia="华文细黑" w:hAnsi="华文细黑"/>
          <w:szCs w:val="21"/>
        </w:rPr>
      </w:pPr>
      <w:r w:rsidRPr="001F66A5">
        <w:rPr>
          <w:rFonts w:ascii="华文细黑" w:eastAsia="华文细黑" w:hAnsi="华文细黑" w:hint="eastAsia"/>
          <w:szCs w:val="21"/>
        </w:rPr>
        <w:t>注：D</w:t>
      </w:r>
      <w:r w:rsidRPr="001F66A5">
        <w:rPr>
          <w:rFonts w:ascii="华文细黑" w:eastAsia="华文细黑" w:hAnsi="华文细黑" w:hint="eastAsia"/>
          <w:szCs w:val="21"/>
          <w:vertAlign w:val="subscript"/>
        </w:rPr>
        <w:t>o</w:t>
      </w:r>
      <w:r w:rsidRPr="001F66A5">
        <w:rPr>
          <w:rFonts w:ascii="华文细黑" w:eastAsia="华文细黑" w:hAnsi="华文细黑" w:hint="eastAsia"/>
          <w:szCs w:val="21"/>
        </w:rPr>
        <w:t>为管子的外径</w:t>
      </w:r>
    </w:p>
    <w:p w:rsidR="00AC5FAD" w:rsidRPr="001F66A5" w:rsidRDefault="00DC69D2" w:rsidP="00650588">
      <w:pPr>
        <w:spacing w:line="360" w:lineRule="auto"/>
        <w:ind w:firstLineChars="300" w:firstLine="630"/>
        <w:rPr>
          <w:rFonts w:ascii="华文细黑" w:eastAsia="华文细黑" w:hAnsi="华文细黑"/>
          <w:szCs w:val="24"/>
        </w:rPr>
      </w:pPr>
      <w:r w:rsidRPr="001F66A5">
        <w:rPr>
          <w:rFonts w:ascii="华文细黑" w:eastAsia="华文细黑" w:hAnsi="华文细黑" w:hint="eastAsia"/>
          <w:szCs w:val="24"/>
        </w:rPr>
        <w:lastRenderedPageBreak/>
        <w:t>检查数量：10％检查</w:t>
      </w:r>
      <w:r w:rsidR="00B7542A" w:rsidRPr="001F66A5">
        <w:rPr>
          <w:rFonts w:ascii="华文细黑" w:eastAsia="华文细黑" w:hAnsi="华文细黑" w:hint="eastAsia"/>
          <w:szCs w:val="24"/>
        </w:rPr>
        <w:t>，且不小于两处。</w:t>
      </w:r>
    </w:p>
    <w:p w:rsidR="00AC5FAD" w:rsidRPr="001F66A5" w:rsidRDefault="00DC69D2" w:rsidP="00650588">
      <w:pPr>
        <w:spacing w:line="360" w:lineRule="auto"/>
        <w:ind w:firstLineChars="300" w:firstLine="630"/>
        <w:rPr>
          <w:rFonts w:ascii="华文细黑" w:eastAsia="华文细黑" w:hAnsi="华文细黑"/>
          <w:szCs w:val="24"/>
        </w:rPr>
      </w:pPr>
      <w:r w:rsidRPr="001F66A5">
        <w:rPr>
          <w:rFonts w:ascii="华文细黑" w:eastAsia="华文细黑" w:hAnsi="华文细黑" w:hint="eastAsia"/>
          <w:szCs w:val="24"/>
        </w:rPr>
        <w:t>检查方法：尺量和目视检查</w:t>
      </w:r>
    </w:p>
    <w:p w:rsidR="00061044"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条文说明：本条具体指燃气管道弯管的制作应符合国家标准《工业金属管道工程施工规范》GB 50235-2010中第5.3.1～5.3.6条的规定。铝塑复合管的弯曲半径为最小极限值，施工中应尽量大于此值。</w:t>
      </w:r>
    </w:p>
    <w:p w:rsidR="00B7542A" w:rsidRPr="001F66A5" w:rsidRDefault="00B7542A" w:rsidP="00B7542A">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17  </w:t>
      </w:r>
      <w:r w:rsidRPr="001F66A5">
        <w:rPr>
          <w:rFonts w:ascii="华文细黑" w:eastAsia="华文细黑" w:hAnsi="华文细黑" w:hint="eastAsia"/>
          <w:szCs w:val="24"/>
        </w:rPr>
        <w:t>钢质管道的焊接应符合下列规定：</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管子与管件的坡口与组对</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1）管子与管件的坡口形式和尺寸应符合设计文件的规定，当设计文件无明确规定时，应符合国家标准《现场设备、工业管道焊接工程施工规范》</w:t>
      </w:r>
      <w:r w:rsidRPr="001F66A5">
        <w:rPr>
          <w:rFonts w:ascii="华文细黑" w:eastAsia="华文细黑" w:hAnsi="华文细黑"/>
          <w:szCs w:val="24"/>
        </w:rPr>
        <w:t>GB50236</w:t>
      </w:r>
      <w:r w:rsidRPr="001F66A5">
        <w:rPr>
          <w:rFonts w:ascii="华文细黑" w:eastAsia="华文细黑" w:hAnsi="华文细黑" w:hint="eastAsia"/>
          <w:szCs w:val="24"/>
        </w:rPr>
        <w:t>和本规范附录</w:t>
      </w:r>
      <w:r w:rsidRPr="001F66A5">
        <w:rPr>
          <w:rFonts w:ascii="华文细黑" w:eastAsia="华文细黑" w:hAnsi="华文细黑" w:hint="eastAsia"/>
        </w:rPr>
        <w:t>B</w:t>
      </w:r>
      <w:r w:rsidRPr="001F66A5">
        <w:rPr>
          <w:rFonts w:ascii="华文细黑" w:eastAsia="华文细黑" w:hAnsi="华文细黑" w:hint="eastAsia"/>
          <w:szCs w:val="24"/>
        </w:rPr>
        <w:t>的规定；</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2）管子与管件的坡口及其内、外表面的清理应符合国家标准《现场设备、工业管道焊接工程施工规范》</w:t>
      </w:r>
      <w:r w:rsidRPr="001F66A5">
        <w:rPr>
          <w:rFonts w:ascii="华文细黑" w:eastAsia="华文细黑" w:hAnsi="华文细黑"/>
          <w:szCs w:val="24"/>
        </w:rPr>
        <w:t>GB50236</w:t>
      </w:r>
      <w:r w:rsidRPr="001F66A5">
        <w:rPr>
          <w:rFonts w:ascii="华文细黑" w:eastAsia="华文细黑" w:hAnsi="华文细黑" w:hint="eastAsia"/>
          <w:szCs w:val="24"/>
        </w:rPr>
        <w:t>的规定；</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3）等壁厚对接焊件内壁应齐平，内壁错边量不应大于1</w:t>
      </w:r>
      <w:r w:rsidRPr="001F66A5">
        <w:rPr>
          <w:rFonts w:ascii="华文细黑" w:eastAsia="华文细黑" w:hAnsi="华文细黑"/>
          <w:szCs w:val="24"/>
        </w:rPr>
        <w:t>mm</w:t>
      </w:r>
      <w:r w:rsidRPr="001F66A5">
        <w:rPr>
          <w:rFonts w:ascii="华文细黑" w:eastAsia="华文细黑" w:hAnsi="华文细黑" w:hint="eastAsia"/>
          <w:szCs w:val="24"/>
        </w:rPr>
        <w:t>；</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4）当不等壁厚对接焊件组对且其内壁错边量大于1mm或外壁错边量大于3mm时，应按国家标准《现场设备、工业管道焊接工程施工规范》</w:t>
      </w:r>
      <w:r w:rsidRPr="001F66A5">
        <w:rPr>
          <w:rFonts w:ascii="华文细黑" w:eastAsia="华文细黑" w:hAnsi="华文细黑"/>
          <w:szCs w:val="24"/>
        </w:rPr>
        <w:t>GB50236</w:t>
      </w:r>
      <w:r w:rsidRPr="001F66A5">
        <w:rPr>
          <w:rFonts w:ascii="华文细黑" w:eastAsia="华文细黑" w:hAnsi="华文细黑" w:hint="eastAsia"/>
          <w:szCs w:val="24"/>
        </w:rPr>
        <w:t>的规定进行修整。</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钢质管道宜采用手工电弧焊或手工钨极氩弧焊焊接；</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3  焊条的选用</w:t>
      </w:r>
    </w:p>
    <w:p w:rsidR="00B7542A" w:rsidRPr="001F66A5" w:rsidRDefault="00B7542A" w:rsidP="00B7542A">
      <w:pPr>
        <w:spacing w:line="360" w:lineRule="auto"/>
        <w:ind w:firstLineChars="350" w:firstLine="735"/>
        <w:rPr>
          <w:rFonts w:ascii="华文细黑" w:eastAsia="华文细黑" w:hAnsi="华文细黑"/>
          <w:szCs w:val="24"/>
        </w:rPr>
      </w:pPr>
      <w:r w:rsidRPr="001F66A5">
        <w:rPr>
          <w:rFonts w:ascii="华文细黑" w:eastAsia="华文细黑" w:hAnsi="华文细黑" w:hint="eastAsia"/>
          <w:szCs w:val="24"/>
        </w:rPr>
        <w:t>1）焊条（料）、焊丝、焊剂的选用应符合设计文件的规定，当设计文件无规定时，应按国家标准《现场设备、工业管道焊接工程施工规范》</w:t>
      </w:r>
      <w:r w:rsidRPr="001F66A5">
        <w:rPr>
          <w:rFonts w:ascii="华文细黑" w:eastAsia="华文细黑" w:hAnsi="华文细黑"/>
          <w:szCs w:val="24"/>
        </w:rPr>
        <w:t>GB50236</w:t>
      </w:r>
      <w:r w:rsidRPr="001F66A5">
        <w:rPr>
          <w:rFonts w:ascii="华文细黑" w:eastAsia="华文细黑" w:hAnsi="华文细黑" w:hint="eastAsia"/>
          <w:szCs w:val="24"/>
        </w:rPr>
        <w:t>的规定选用；</w:t>
      </w:r>
    </w:p>
    <w:p w:rsidR="00B7542A" w:rsidRPr="001F66A5" w:rsidRDefault="00B7542A" w:rsidP="00B7542A">
      <w:pPr>
        <w:spacing w:line="360" w:lineRule="auto"/>
        <w:ind w:firstLineChars="350" w:firstLine="735"/>
        <w:rPr>
          <w:rFonts w:ascii="华文细黑" w:eastAsia="华文细黑" w:hAnsi="华文细黑"/>
          <w:szCs w:val="24"/>
        </w:rPr>
      </w:pPr>
      <w:r w:rsidRPr="001F66A5">
        <w:rPr>
          <w:rFonts w:ascii="华文细黑" w:eastAsia="华文细黑" w:hAnsi="华文细黑" w:hint="eastAsia"/>
          <w:szCs w:val="24"/>
        </w:rPr>
        <w:t>2）严禁使用药皮脱落或不均匀、有气孔、裂纹、生锈或受潮的焊条。</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4  管道的焊接工艺要求</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1）管道的焊接应符合国家标准《现场设备、工业管道焊接工程施工规范》</w:t>
      </w:r>
      <w:r w:rsidRPr="001F66A5">
        <w:rPr>
          <w:rFonts w:ascii="华文细黑" w:eastAsia="华文细黑" w:hAnsi="华文细黑"/>
          <w:szCs w:val="24"/>
        </w:rPr>
        <w:t>GB50236</w:t>
      </w:r>
      <w:r w:rsidRPr="001F66A5">
        <w:rPr>
          <w:rFonts w:ascii="华文细黑" w:eastAsia="华文细黑" w:hAnsi="华文细黑" w:hint="eastAsia"/>
          <w:szCs w:val="24"/>
        </w:rPr>
        <w:t>的有关规定；</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2）管子焊接时，应采取防风措施；</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3）焊缝严禁强制冷却。</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5  管道接支管时，应采用成品管件；管道环焊缝与支架、吊架边缘之间的距离不应小于</w:t>
      </w:r>
      <w:r w:rsidRPr="001F66A5">
        <w:rPr>
          <w:rFonts w:ascii="华文细黑" w:eastAsia="华文细黑" w:hAnsi="华文细黑"/>
          <w:szCs w:val="24"/>
        </w:rPr>
        <w:t>50mm</w:t>
      </w:r>
      <w:r w:rsidRPr="001F66A5">
        <w:rPr>
          <w:rFonts w:ascii="华文细黑" w:eastAsia="华文细黑" w:hAnsi="华文细黑" w:hint="eastAsia"/>
          <w:szCs w:val="24"/>
        </w:rPr>
        <w:t>；</w:t>
      </w:r>
    </w:p>
    <w:p w:rsidR="00B7542A" w:rsidRPr="001F66A5" w:rsidRDefault="00B7542A" w:rsidP="00B7542A">
      <w:pPr>
        <w:spacing w:line="360" w:lineRule="auto"/>
        <w:ind w:firstLine="417"/>
        <w:rPr>
          <w:rFonts w:ascii="华文细黑" w:eastAsia="华文细黑" w:hAnsi="华文细黑"/>
          <w:dstrike/>
          <w:spacing w:val="-6"/>
          <w:szCs w:val="24"/>
        </w:rPr>
      </w:pPr>
      <w:r w:rsidRPr="001F66A5">
        <w:rPr>
          <w:rFonts w:ascii="华文细黑" w:eastAsia="华文细黑" w:hAnsi="华文细黑" w:hint="eastAsia"/>
          <w:spacing w:val="-6"/>
          <w:szCs w:val="24"/>
        </w:rPr>
        <w:t>6  管道对接焊缝质量应符合设计文件的要求，当设计文件无明确要求时应符合下列要求：</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1）焊后应将焊缝表面及其附近的药皮、飞溅物清除干净，然后进行焊缝外观检查；</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2）焊缝外观质量不应低于国家标准《现场设备、工业管道焊接工程施工质量验收规范》GB50683中的Ⅲ级焊缝质量标准；</w:t>
      </w:r>
    </w:p>
    <w:p w:rsidR="00B7542A" w:rsidRPr="001F66A5" w:rsidRDefault="00B7542A" w:rsidP="00B7542A">
      <w:pPr>
        <w:spacing w:line="360" w:lineRule="auto"/>
        <w:ind w:firstLine="732"/>
        <w:rPr>
          <w:rFonts w:ascii="华文细黑" w:eastAsia="华文细黑" w:hAnsi="华文细黑"/>
          <w:szCs w:val="24"/>
        </w:rPr>
      </w:pPr>
      <w:r w:rsidRPr="001F66A5">
        <w:rPr>
          <w:rFonts w:ascii="华文细黑" w:eastAsia="华文细黑" w:hAnsi="华文细黑" w:hint="eastAsia"/>
          <w:szCs w:val="24"/>
        </w:rPr>
        <w:t>3）对接焊缝内部质量采用射线探伤检测时，其质量不应低于行业标准《承压设备无</w:t>
      </w:r>
      <w:r w:rsidRPr="001F66A5">
        <w:rPr>
          <w:rFonts w:ascii="华文细黑" w:eastAsia="华文细黑" w:hAnsi="华文细黑" w:hint="eastAsia"/>
          <w:szCs w:val="24"/>
        </w:rPr>
        <w:lastRenderedPageBreak/>
        <w:t>损检测 第2部分：射线检测》NB/T47103.2 规定的III 级。</w:t>
      </w:r>
    </w:p>
    <w:p w:rsidR="00B7542A" w:rsidRPr="001F66A5" w:rsidRDefault="00B7542A" w:rsidP="00B7542A">
      <w:pPr>
        <w:spacing w:line="360" w:lineRule="auto"/>
        <w:ind w:firstLine="360"/>
        <w:rPr>
          <w:rFonts w:ascii="华文细黑" w:eastAsia="华文细黑" w:hAnsi="华文细黑"/>
          <w:szCs w:val="24"/>
        </w:rPr>
      </w:pPr>
      <w:r w:rsidRPr="001F66A5">
        <w:rPr>
          <w:rFonts w:ascii="华文细黑" w:eastAsia="华文细黑" w:hAnsi="华文细黑" w:hint="eastAsia"/>
          <w:spacing w:val="-6"/>
          <w:szCs w:val="24"/>
        </w:rPr>
        <w:t>检查数量：当管道明设时，焊缝外观质量应10％检查，焊缝内部质量的检</w:t>
      </w:r>
      <w:r w:rsidRPr="001F66A5">
        <w:rPr>
          <w:rFonts w:ascii="华文细黑" w:eastAsia="华文细黑" w:hAnsi="华文细黑" w:hint="eastAsia"/>
          <w:szCs w:val="24"/>
        </w:rPr>
        <w:t xml:space="preserve">查比例不少于5％且不少于1个连接部位。当管道暗埋或暗封敷设时，焊缝外观和内部质量应100％检查 </w:t>
      </w:r>
    </w:p>
    <w:p w:rsidR="00B7542A" w:rsidRPr="001F66A5" w:rsidRDefault="00B7542A" w:rsidP="00B7542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检查方法：焊缝外观检查采用目视检查或焊缝检查尺检查；焊缝内部质量检查查看无损检测报告</w:t>
      </w:r>
    </w:p>
    <w:p w:rsidR="00B7542A" w:rsidRPr="001F66A5" w:rsidRDefault="00B7542A" w:rsidP="00397FCF">
      <w:pPr>
        <w:spacing w:line="360" w:lineRule="auto"/>
        <w:rPr>
          <w:rFonts w:ascii="仿宋" w:eastAsia="仿宋" w:hAnsi="仿宋"/>
          <w:szCs w:val="24"/>
        </w:rPr>
      </w:pPr>
      <w:r w:rsidRPr="001F66A5">
        <w:rPr>
          <w:rFonts w:ascii="仿宋" w:eastAsia="仿宋" w:hAnsi="仿宋" w:hint="eastAsia"/>
          <w:szCs w:val="24"/>
        </w:rPr>
        <w:t>条文说明：</w:t>
      </w:r>
    </w:p>
    <w:p w:rsidR="00B7542A" w:rsidRPr="001F66A5" w:rsidRDefault="00F04D66" w:rsidP="00397FCF">
      <w:pPr>
        <w:spacing w:line="360" w:lineRule="auto"/>
        <w:rPr>
          <w:rFonts w:ascii="仿宋" w:eastAsia="仿宋" w:hAnsi="仿宋"/>
          <w:szCs w:val="24"/>
        </w:rPr>
      </w:pPr>
      <w:r>
        <w:rPr>
          <w:rFonts w:ascii="仿宋" w:eastAsia="仿宋" w:hAnsi="仿宋" w:hint="eastAsia"/>
          <w:szCs w:val="24"/>
        </w:rPr>
        <w:t>第1款</w:t>
      </w:r>
      <w:r w:rsidR="00B7542A" w:rsidRPr="001F66A5">
        <w:rPr>
          <w:rFonts w:ascii="仿宋" w:eastAsia="仿宋" w:hAnsi="仿宋" w:hint="eastAsia"/>
          <w:szCs w:val="24"/>
        </w:rPr>
        <w:t>钢管焊接时，为了确保焊缝能焊透，需对管子与管件进行坡口处理。管口组对时，内壁的错边直接影响焊缝根部的成形与质量，应尽量保持齐平，当错边量大于1mm时，应进行修整，以保证焊缝根部的成形与质量。外壁错边量过大会造成焊缝边缘的应力集中，不利于接头的承载，故错边量大于3mm时应进行修整。</w:t>
      </w:r>
    </w:p>
    <w:p w:rsidR="00B7542A" w:rsidRPr="001F66A5" w:rsidRDefault="00F04D66" w:rsidP="00397FCF">
      <w:pPr>
        <w:spacing w:line="360" w:lineRule="auto"/>
        <w:rPr>
          <w:rFonts w:ascii="仿宋" w:eastAsia="仿宋" w:hAnsi="仿宋"/>
          <w:szCs w:val="24"/>
        </w:rPr>
      </w:pPr>
      <w:r>
        <w:rPr>
          <w:rFonts w:ascii="仿宋" w:eastAsia="仿宋" w:hAnsi="仿宋" w:hint="eastAsia"/>
          <w:szCs w:val="24"/>
        </w:rPr>
        <w:t>第2款</w:t>
      </w:r>
      <w:r w:rsidR="00B7542A" w:rsidRPr="001F66A5">
        <w:rPr>
          <w:rFonts w:ascii="仿宋" w:eastAsia="仿宋" w:hAnsi="仿宋" w:hint="eastAsia"/>
          <w:szCs w:val="24"/>
        </w:rPr>
        <w:t>直径小于或等于DN40的钢管采用手工电弧焊有较大操作难度，故可采用氧-可燃气体焊接。</w:t>
      </w:r>
    </w:p>
    <w:p w:rsidR="00B7542A" w:rsidRPr="001F66A5" w:rsidRDefault="00F04D66" w:rsidP="00397FCF">
      <w:pPr>
        <w:spacing w:line="360" w:lineRule="auto"/>
        <w:rPr>
          <w:rFonts w:ascii="仿宋" w:eastAsia="仿宋" w:hAnsi="仿宋"/>
          <w:szCs w:val="24"/>
        </w:rPr>
      </w:pPr>
      <w:r>
        <w:rPr>
          <w:rFonts w:ascii="仿宋" w:eastAsia="仿宋" w:hAnsi="仿宋" w:hint="eastAsia"/>
          <w:szCs w:val="24"/>
        </w:rPr>
        <w:t>第3款</w:t>
      </w:r>
      <w:r w:rsidR="00B7542A" w:rsidRPr="001F66A5">
        <w:rPr>
          <w:rFonts w:ascii="仿宋" w:eastAsia="仿宋" w:hAnsi="仿宋" w:hint="eastAsia"/>
          <w:szCs w:val="24"/>
        </w:rPr>
        <w:t>焊接材料的选用与匹配，直接影响焊缝的质量与性能，应采用与钢管材质以及工作要求相匹配的，且产品质量合格的焊材。例如高寒地区应选用碱性焊条，有药皮脱落或不均匀，有气孔、裂纹、生锈或受潮的焊条严禁使用。</w:t>
      </w:r>
    </w:p>
    <w:p w:rsidR="00B7542A" w:rsidRPr="001F66A5" w:rsidRDefault="00B7542A" w:rsidP="00397FCF">
      <w:pPr>
        <w:spacing w:line="360" w:lineRule="auto"/>
        <w:rPr>
          <w:rFonts w:ascii="仿宋" w:eastAsia="仿宋" w:hAnsi="仿宋"/>
          <w:szCs w:val="24"/>
        </w:rPr>
      </w:pPr>
      <w:r w:rsidRPr="001F66A5">
        <w:rPr>
          <w:rFonts w:ascii="仿宋" w:eastAsia="仿宋" w:hAnsi="仿宋" w:hint="eastAsia"/>
          <w:szCs w:val="24"/>
        </w:rPr>
        <w:t xml:space="preserve"> 3)焊缝强制冷却，会改变焊缝的组织与性能，且增加接头的焊接应力，使焊缝的承载力下降。</w:t>
      </w:r>
    </w:p>
    <w:p w:rsidR="00B7542A" w:rsidRPr="001F66A5" w:rsidRDefault="00B7542A" w:rsidP="00B7542A">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18  </w:t>
      </w:r>
      <w:r w:rsidRPr="001F66A5">
        <w:rPr>
          <w:rFonts w:ascii="华文细黑" w:eastAsia="华文细黑" w:hAnsi="华文细黑" w:hint="eastAsia"/>
          <w:szCs w:val="24"/>
        </w:rPr>
        <w:t>法兰焊接结构及焊缝成型应符合国家标准《管路法兰技术条件》JB/T74的有关规定。</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检查数量：抽查比例不少于10％，且不少于1对法兰</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检查方法：目视检查和焊缝检查尺量测</w:t>
      </w:r>
    </w:p>
    <w:p w:rsidR="00B7542A" w:rsidRPr="001F66A5" w:rsidRDefault="00B7542A" w:rsidP="00397FCF">
      <w:pPr>
        <w:spacing w:line="360" w:lineRule="auto"/>
        <w:rPr>
          <w:rFonts w:ascii="仿宋" w:eastAsia="仿宋" w:hAnsi="仿宋"/>
          <w:szCs w:val="24"/>
        </w:rPr>
      </w:pPr>
      <w:r w:rsidRPr="001F66A5">
        <w:rPr>
          <w:rFonts w:ascii="仿宋" w:eastAsia="仿宋" w:hAnsi="仿宋" w:hint="eastAsia"/>
          <w:szCs w:val="24"/>
        </w:rPr>
        <w:t>条文说明：本条具体指应符合《钢制管路法兰技术条件》JB/T 74-2015中附录</w:t>
      </w:r>
      <w:r w:rsidRPr="001F66A5">
        <w:rPr>
          <w:rFonts w:ascii="仿宋" w:eastAsia="仿宋" w:hAnsi="仿宋"/>
          <w:szCs w:val="24"/>
        </w:rPr>
        <w:t>A</w:t>
      </w:r>
      <w:r w:rsidRPr="001F66A5">
        <w:rPr>
          <w:rFonts w:ascii="仿宋" w:eastAsia="仿宋" w:hAnsi="仿宋" w:hint="eastAsia"/>
          <w:szCs w:val="24"/>
        </w:rPr>
        <w:t>的有关规定。</w:t>
      </w:r>
    </w:p>
    <w:p w:rsidR="00B7542A" w:rsidRPr="001F66A5" w:rsidRDefault="00B7542A" w:rsidP="00397FCF">
      <w:pPr>
        <w:spacing w:line="360" w:lineRule="auto"/>
        <w:rPr>
          <w:rFonts w:ascii="仿宋" w:eastAsia="仿宋" w:hAnsi="仿宋"/>
          <w:szCs w:val="24"/>
        </w:rPr>
      </w:pPr>
      <w:r w:rsidRPr="001F66A5">
        <w:rPr>
          <w:rFonts w:ascii="仿宋" w:eastAsia="仿宋" w:hAnsi="仿宋" w:hint="eastAsia"/>
          <w:szCs w:val="24"/>
        </w:rPr>
        <w:t>管道与平焊法兰应双面焊、加附图。带颈平焊法兰与钢管的焊接连接详图详见附图D.0.5。</w:t>
      </w:r>
    </w:p>
    <w:p w:rsidR="00B7542A" w:rsidRPr="001F66A5" w:rsidRDefault="00B7542A" w:rsidP="00B7542A">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19  </w:t>
      </w:r>
      <w:r w:rsidRPr="001F66A5">
        <w:rPr>
          <w:rFonts w:ascii="华文细黑" w:eastAsia="华文细黑" w:hAnsi="华文细黑" w:hint="eastAsia"/>
          <w:szCs w:val="24"/>
        </w:rPr>
        <w:t>铜管接头和焊接工艺应按国家标准《铜管接头》GB/T 11618执行，铜管的钎焊连接应符合下列规定：</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钎焊前，应除去钎焊处铜管外壁与管件内壁表面的污物及氧化物；</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钎焊前，应将铜管插入端与承口处的间隙调整均匀；</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3  钎料宜选用含磷脱氧元素的铜基无银或低银钎料，铜管之间钎焊时可不添加钎焊剂，但与铜合金管件钎焊时，应添加钎焊剂；</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4  钎焊时应均匀加热被焊铜管及接头，当达到钎焊温度时加入钎料，应使钎料均匀渗入承插口的间隙内，加热温度宜控制在（645</w:t>
      </w:r>
      <w:r w:rsidRPr="001F66A5">
        <w:rPr>
          <w:rFonts w:ascii="华文细黑" w:eastAsia="华文细黑" w:hAnsi="华文细黑"/>
          <w:szCs w:val="24"/>
        </w:rPr>
        <w:t>～</w:t>
      </w:r>
      <w:r w:rsidRPr="001F66A5">
        <w:rPr>
          <w:rFonts w:ascii="华文细黑" w:eastAsia="华文细黑" w:hAnsi="华文细黑" w:hint="eastAsia"/>
          <w:szCs w:val="24"/>
        </w:rPr>
        <w:t>790）</w:t>
      </w:r>
      <w:r w:rsidRPr="001F66A5">
        <w:rPr>
          <w:rFonts w:ascii="华文细黑" w:eastAsia="华文细黑" w:hAnsi="华文细黑"/>
          <w:szCs w:val="24"/>
        </w:rPr>
        <w:t>℃</w:t>
      </w:r>
      <w:r w:rsidRPr="001F66A5">
        <w:rPr>
          <w:rFonts w:ascii="华文细黑" w:eastAsia="华文细黑" w:hAnsi="华文细黑" w:hint="eastAsia"/>
          <w:szCs w:val="24"/>
        </w:rPr>
        <w:t>之间，钎料填满间隙后应停止加热，保持静止冷却，然后将钎焊部位清理干净；</w:t>
      </w:r>
    </w:p>
    <w:p w:rsidR="00B7542A" w:rsidRPr="001F66A5" w:rsidRDefault="00B7542A" w:rsidP="00B7542A">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5  钎焊后必须进行外观检查，钎焊缝应圆滑过渡，钎焊缝表面应光滑，不得有较大焊</w:t>
      </w:r>
      <w:r w:rsidRPr="001F66A5">
        <w:rPr>
          <w:rFonts w:ascii="华文细黑" w:eastAsia="华文细黑" w:hAnsi="华文细黑" w:hint="eastAsia"/>
          <w:szCs w:val="24"/>
        </w:rPr>
        <w:lastRenderedPageBreak/>
        <w:t>瘤及铜管件边缘熔融等缺陷。</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检查数量：5%钎焊缝</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 xml:space="preserve">检查方法：目视检查 </w:t>
      </w:r>
    </w:p>
    <w:p w:rsidR="00B7542A" w:rsidRPr="001F66A5" w:rsidRDefault="00B7542A" w:rsidP="00B7542A">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20  </w:t>
      </w:r>
      <w:r w:rsidRPr="001F66A5">
        <w:rPr>
          <w:rFonts w:ascii="华文细黑" w:eastAsia="华文细黑" w:hAnsi="华文细黑" w:hint="eastAsia"/>
          <w:szCs w:val="24"/>
        </w:rPr>
        <w:t>不锈钢管及连接应符合下列规定：</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不锈钢管的质量应符合国家标准《流体输送用不锈钢焊接钢管》GB/T12771和行业标准《城镇燃气输送用不锈钢焊接钢管》YB/T4370的有关规定，并应附有质量合格证书；</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2  </w:t>
      </w:r>
      <w:r w:rsidRPr="001F66A5">
        <w:rPr>
          <w:rFonts w:ascii="华文细黑" w:eastAsia="华文细黑" w:hAnsi="华文细黑" w:hint="eastAsia"/>
        </w:rPr>
        <w:t>管材切割后应用机械方式去掉</w:t>
      </w:r>
      <w:r w:rsidRPr="001F66A5">
        <w:rPr>
          <w:rFonts w:ascii="华文细黑" w:eastAsia="华文细黑" w:hAnsi="华文细黑" w:hint="eastAsia"/>
          <w:szCs w:val="24"/>
        </w:rPr>
        <w:t>端口</w:t>
      </w:r>
      <w:r w:rsidRPr="001F66A5">
        <w:rPr>
          <w:rFonts w:ascii="华文细黑" w:eastAsia="华文细黑" w:hAnsi="华文细黑" w:hint="eastAsia"/>
        </w:rPr>
        <w:t>内外毛刺并</w:t>
      </w:r>
      <w:r w:rsidRPr="001F66A5">
        <w:rPr>
          <w:rFonts w:ascii="华文细黑" w:eastAsia="华文细黑" w:hAnsi="华文细黑" w:hint="eastAsia"/>
          <w:szCs w:val="24"/>
        </w:rPr>
        <w:t>将管口整圆</w:t>
      </w:r>
      <w:r w:rsidRPr="001F66A5">
        <w:rPr>
          <w:rFonts w:ascii="华文细黑" w:eastAsia="华文细黑" w:hAnsi="华文细黑" w:hint="eastAsia"/>
        </w:rPr>
        <w:t>；</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rPr>
        <w:t>3  管材与管件</w:t>
      </w:r>
      <w:r w:rsidRPr="001F66A5">
        <w:rPr>
          <w:rFonts w:ascii="华文细黑" w:eastAsia="华文细黑" w:hAnsi="华文细黑" w:hint="eastAsia"/>
          <w:szCs w:val="24"/>
        </w:rPr>
        <w:t>连接应采用与所选连接方式对应的专用工具进行操作；</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4  连接时管口端面应与管材轴线垂直；</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5  连接完成</w:t>
      </w:r>
      <w:r w:rsidRPr="001F66A5">
        <w:rPr>
          <w:rFonts w:ascii="华文细黑" w:eastAsia="华文细黑" w:hAnsi="华文细黑" w:hint="eastAsia"/>
        </w:rPr>
        <w:t>管件</w:t>
      </w:r>
      <w:r w:rsidRPr="001F66A5">
        <w:rPr>
          <w:rFonts w:ascii="华文细黑" w:eastAsia="华文细黑" w:hAnsi="华文细黑" w:hint="eastAsia"/>
          <w:szCs w:val="24"/>
        </w:rPr>
        <w:t>端口</w:t>
      </w:r>
      <w:r w:rsidRPr="001F66A5">
        <w:rPr>
          <w:rFonts w:ascii="华文细黑" w:eastAsia="华文细黑" w:hAnsi="华文细黑" w:hint="eastAsia"/>
        </w:rPr>
        <w:t>与管材外表</w:t>
      </w:r>
      <w:r w:rsidRPr="001F66A5">
        <w:rPr>
          <w:rFonts w:ascii="华文细黑" w:eastAsia="华文细黑" w:hAnsi="华文细黑" w:hint="eastAsia"/>
          <w:szCs w:val="24"/>
        </w:rPr>
        <w:t>面</w:t>
      </w:r>
      <w:r w:rsidRPr="001F66A5">
        <w:rPr>
          <w:rFonts w:ascii="华文细黑" w:eastAsia="华文细黑" w:hAnsi="华文细黑" w:hint="eastAsia"/>
        </w:rPr>
        <w:t>结合</w:t>
      </w:r>
      <w:r w:rsidRPr="001F66A5">
        <w:rPr>
          <w:rFonts w:ascii="华文细黑" w:eastAsia="华文细黑" w:hAnsi="华文细黑" w:hint="eastAsia"/>
          <w:szCs w:val="24"/>
        </w:rPr>
        <w:t>应紧密无间隙，关键位置可用卡规进行检查。</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检查数量：5％检查且不少于两个接口。</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检查方法：目视和专用卡规按施工顺序1%抽样检查</w:t>
      </w:r>
    </w:p>
    <w:p w:rsidR="00B7542A" w:rsidRPr="001F66A5" w:rsidRDefault="00B7542A" w:rsidP="00B7542A">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21  </w:t>
      </w:r>
      <w:r w:rsidRPr="001F66A5">
        <w:rPr>
          <w:rFonts w:ascii="华文细黑" w:eastAsia="华文细黑" w:hAnsi="华文细黑" w:hint="eastAsia"/>
          <w:szCs w:val="24"/>
        </w:rPr>
        <w:t>铝塑复合管的连接应符合下列规定：</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铝塑复合管的质量应符合国家标准《铝塑复合压力管 第1部分：铝管搭接焊式铝塑管》GB/T18997</w:t>
      </w:r>
      <w:r w:rsidRPr="001F66A5">
        <w:rPr>
          <w:rFonts w:ascii="华文细黑" w:eastAsia="华文细黑" w:hAnsi="华文细黑"/>
          <w:szCs w:val="24"/>
        </w:rPr>
        <w:t>.1</w:t>
      </w:r>
      <w:r w:rsidRPr="001F66A5">
        <w:rPr>
          <w:rFonts w:ascii="华文细黑" w:eastAsia="华文细黑" w:hAnsi="华文细黑" w:hint="eastAsia"/>
          <w:szCs w:val="24"/>
        </w:rPr>
        <w:t>和《铝塑复合压力管 第</w:t>
      </w:r>
      <w:r w:rsidRPr="001F66A5">
        <w:rPr>
          <w:rFonts w:ascii="华文细黑" w:eastAsia="华文细黑" w:hAnsi="华文细黑"/>
          <w:szCs w:val="24"/>
        </w:rPr>
        <w:t>2</w:t>
      </w:r>
      <w:r w:rsidRPr="001F66A5">
        <w:rPr>
          <w:rFonts w:ascii="华文细黑" w:eastAsia="华文细黑" w:hAnsi="华文细黑" w:hint="eastAsia"/>
          <w:szCs w:val="24"/>
        </w:rPr>
        <w:t>部分：铝管对接焊式铝塑管》GB/T18997</w:t>
      </w:r>
      <w:r w:rsidRPr="001F66A5">
        <w:rPr>
          <w:rFonts w:ascii="华文细黑" w:eastAsia="华文细黑" w:hAnsi="华文细黑"/>
          <w:szCs w:val="24"/>
        </w:rPr>
        <w:t>.2</w:t>
      </w:r>
      <w:r w:rsidRPr="001F66A5">
        <w:rPr>
          <w:rFonts w:ascii="华文细黑" w:eastAsia="华文细黑" w:hAnsi="华文细黑" w:hint="eastAsia"/>
          <w:szCs w:val="24"/>
        </w:rPr>
        <w:t>的规定。铝塑复合管连接管件的质量应符合行业标准《铝塑复合管用卡压式管件》CJ/T190和《铝塑复合管用卡套式铜制管接头》CJ/T111的规定。并应附有质量合格证书；</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连接用的管件应</w:t>
      </w:r>
      <w:r w:rsidRPr="001F66A5">
        <w:rPr>
          <w:rFonts w:ascii="华文细黑" w:eastAsia="华文细黑" w:hAnsi="华文细黑" w:hint="eastAsia"/>
        </w:rPr>
        <w:t>与管材配套，</w:t>
      </w:r>
      <w:r w:rsidRPr="001F66A5">
        <w:rPr>
          <w:rFonts w:ascii="华文细黑" w:eastAsia="华文细黑" w:hAnsi="华文细黑" w:hint="eastAsia"/>
          <w:szCs w:val="24"/>
        </w:rPr>
        <w:t>并应用专用工具进行操作；</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应使用专用工具将管口处的聚乙烯内层削坡口，坡角为20°</w:t>
      </w:r>
      <w:r w:rsidRPr="001F66A5">
        <w:rPr>
          <w:rFonts w:ascii="华文细黑" w:eastAsia="华文细黑" w:hAnsi="华文细黑"/>
          <w:szCs w:val="24"/>
        </w:rPr>
        <w:t>～</w:t>
      </w:r>
      <w:r w:rsidRPr="001F66A5">
        <w:rPr>
          <w:rFonts w:ascii="华文细黑" w:eastAsia="华文细黑" w:hAnsi="华文细黑" w:hint="eastAsia"/>
          <w:szCs w:val="24"/>
        </w:rPr>
        <w:t>30</w:t>
      </w:r>
      <w:r w:rsidRPr="001F66A5">
        <w:rPr>
          <w:rFonts w:ascii="华文细黑" w:eastAsia="华文细黑" w:hAnsi="华文细黑"/>
          <w:szCs w:val="24"/>
        </w:rPr>
        <w:t>º</w:t>
      </w:r>
      <w:r w:rsidRPr="001F66A5">
        <w:rPr>
          <w:rFonts w:ascii="华文细黑" w:eastAsia="华文细黑" w:hAnsi="华文细黑" w:hint="eastAsia"/>
          <w:szCs w:val="24"/>
        </w:rPr>
        <w:t>，深度为（1.0</w:t>
      </w:r>
      <w:r w:rsidRPr="001F66A5">
        <w:rPr>
          <w:rFonts w:ascii="华文细黑" w:eastAsia="华文细黑" w:hAnsi="华文细黑"/>
          <w:szCs w:val="24"/>
        </w:rPr>
        <w:t>～</w:t>
      </w:r>
      <w:r w:rsidRPr="001F66A5">
        <w:rPr>
          <w:rFonts w:ascii="华文细黑" w:eastAsia="华文细黑" w:hAnsi="华文细黑" w:hint="eastAsia"/>
          <w:szCs w:val="24"/>
        </w:rPr>
        <w:t>1.5）mm，且应用清洁的纸或布将坡口残屑擦干净；</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4  连接时应将管口整圆，并修整管口毛刺，保证管口端面与管轴线垂直。</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检查数量：5％检查且不少于两个接口</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检查方法：目视和专用卡规按施工顺序抽样检查</w:t>
      </w:r>
    </w:p>
    <w:p w:rsidR="00B7542A" w:rsidRPr="001F66A5" w:rsidRDefault="00B7542A" w:rsidP="00B7542A">
      <w:pPr>
        <w:spacing w:line="360" w:lineRule="auto"/>
        <w:rPr>
          <w:rFonts w:ascii="华文细黑" w:eastAsia="华文细黑" w:hAnsi="华文细黑" w:cstheme="majorEastAsia"/>
          <w:szCs w:val="21"/>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22</w:t>
      </w:r>
      <w:r w:rsidRPr="001F66A5">
        <w:rPr>
          <w:rFonts w:ascii="华文细黑" w:eastAsia="华文细黑" w:hAnsi="华文细黑" w:cstheme="majorEastAsia" w:hint="eastAsia"/>
          <w:szCs w:val="21"/>
        </w:rPr>
        <w:t>燃气用</w:t>
      </w:r>
      <w:r w:rsidRPr="001F66A5">
        <w:rPr>
          <w:rFonts w:ascii="华文细黑" w:eastAsia="华文细黑" w:hAnsi="华文细黑" w:cstheme="majorEastAsia" w:hint="eastAsia"/>
          <w:bCs/>
          <w:szCs w:val="21"/>
        </w:rPr>
        <w:t>铝合金衬塑复合管</w:t>
      </w:r>
      <w:r w:rsidRPr="001F66A5">
        <w:rPr>
          <w:rFonts w:ascii="华文细黑" w:eastAsia="华文细黑" w:hAnsi="华文细黑" w:cstheme="majorEastAsia" w:hint="eastAsia"/>
          <w:szCs w:val="21"/>
        </w:rPr>
        <w:t>的连接应符合下列规定：</w:t>
      </w:r>
    </w:p>
    <w:p w:rsidR="00B7542A" w:rsidRPr="001F66A5" w:rsidRDefault="00B7542A" w:rsidP="00B7542A">
      <w:pPr>
        <w:spacing w:line="360" w:lineRule="auto"/>
        <w:ind w:firstLineChars="200" w:firstLine="420"/>
        <w:rPr>
          <w:rFonts w:ascii="华文细黑" w:eastAsia="华文细黑" w:hAnsi="华文细黑"/>
          <w:szCs w:val="21"/>
        </w:rPr>
      </w:pPr>
      <w:r w:rsidRPr="001F66A5">
        <w:rPr>
          <w:rFonts w:ascii="华文细黑" w:eastAsia="华文细黑" w:hAnsi="华文细黑" w:hint="eastAsia"/>
          <w:szCs w:val="21"/>
        </w:rPr>
        <w:t xml:space="preserve">1  </w:t>
      </w:r>
      <w:r w:rsidRPr="001F66A5">
        <w:rPr>
          <w:rFonts w:ascii="华文细黑" w:eastAsia="华文细黑" w:hAnsi="华文细黑" w:hint="eastAsia"/>
          <w:bCs/>
          <w:szCs w:val="21"/>
        </w:rPr>
        <w:t>铝合金衬塑复合管的质量应符合行业标准《燃气用铝合金衬塑复合管材及管件》</w:t>
      </w:r>
      <w:r w:rsidRPr="001F66A5">
        <w:rPr>
          <w:rFonts w:ascii="华文细黑" w:eastAsia="华文细黑" w:hAnsi="华文细黑"/>
          <w:bCs/>
          <w:szCs w:val="21"/>
        </w:rPr>
        <w:t>CJ/T435</w:t>
      </w:r>
      <w:r w:rsidRPr="001F66A5">
        <w:rPr>
          <w:rFonts w:ascii="华文细黑" w:eastAsia="华文细黑" w:hAnsi="华文细黑" w:hint="eastAsia"/>
          <w:bCs/>
          <w:szCs w:val="21"/>
        </w:rPr>
        <w:t>的有关规定。并应附有质量合格证书；</w:t>
      </w:r>
    </w:p>
    <w:p w:rsidR="00B7542A" w:rsidRPr="001F66A5" w:rsidRDefault="00B7542A" w:rsidP="00B7542A">
      <w:pPr>
        <w:spacing w:line="360" w:lineRule="auto"/>
        <w:ind w:firstLineChars="200" w:firstLine="420"/>
        <w:rPr>
          <w:rFonts w:ascii="华文细黑" w:eastAsia="华文细黑" w:hAnsi="华文细黑"/>
          <w:szCs w:val="21"/>
        </w:rPr>
      </w:pPr>
      <w:r w:rsidRPr="001F66A5">
        <w:rPr>
          <w:rFonts w:ascii="华文细黑" w:eastAsia="华文细黑" w:hAnsi="华文细黑" w:hint="eastAsia"/>
          <w:szCs w:val="21"/>
        </w:rPr>
        <w:t>2  连接用的管件应与管材配套，并应用专用工具进行操作；</w:t>
      </w:r>
    </w:p>
    <w:p w:rsidR="00B7542A" w:rsidRPr="001F66A5" w:rsidRDefault="00B7542A" w:rsidP="00B7542A">
      <w:pPr>
        <w:spacing w:line="360" w:lineRule="auto"/>
        <w:ind w:firstLineChars="200" w:firstLine="420"/>
        <w:rPr>
          <w:rFonts w:ascii="华文细黑" w:eastAsia="华文细黑" w:hAnsi="华文细黑"/>
          <w:szCs w:val="21"/>
        </w:rPr>
      </w:pPr>
      <w:r w:rsidRPr="001F66A5">
        <w:rPr>
          <w:rFonts w:ascii="华文细黑" w:eastAsia="华文细黑" w:hAnsi="华文细黑" w:hint="eastAsia"/>
          <w:szCs w:val="21"/>
        </w:rPr>
        <w:t xml:space="preserve">3  </w:t>
      </w:r>
      <w:r w:rsidRPr="001F66A5">
        <w:rPr>
          <w:rFonts w:ascii="华文细黑" w:eastAsia="华文细黑" w:hAnsi="华文细黑" w:hint="eastAsia"/>
        </w:rPr>
        <w:t>管材切割</w:t>
      </w:r>
      <w:r w:rsidRPr="001F66A5">
        <w:rPr>
          <w:rFonts w:ascii="华文细黑" w:eastAsia="华文细黑" w:hAnsi="华文细黑" w:hint="eastAsia"/>
          <w:bCs/>
          <w:szCs w:val="21"/>
        </w:rPr>
        <w:t>后</w:t>
      </w:r>
      <w:r w:rsidRPr="001F66A5">
        <w:rPr>
          <w:rFonts w:ascii="华文细黑" w:eastAsia="华文细黑" w:hAnsi="华文细黑" w:hint="eastAsia"/>
          <w:szCs w:val="21"/>
        </w:rPr>
        <w:t>应修整管口内外毛刺，</w:t>
      </w:r>
      <w:r w:rsidRPr="001F66A5">
        <w:rPr>
          <w:rFonts w:ascii="华文细黑" w:eastAsia="华文细黑" w:hAnsi="华文细黑" w:hint="eastAsia"/>
          <w:szCs w:val="24"/>
        </w:rPr>
        <w:t>且应用清洁的纸或布将端口残屑擦干净，</w:t>
      </w:r>
      <w:r w:rsidRPr="001F66A5">
        <w:rPr>
          <w:rFonts w:ascii="华文细黑" w:eastAsia="华文细黑" w:hAnsi="华文细黑" w:hint="eastAsia"/>
          <w:szCs w:val="21"/>
        </w:rPr>
        <w:t>并保证管口端面与管轴线垂直。</w:t>
      </w:r>
    </w:p>
    <w:p w:rsidR="00B7542A" w:rsidRPr="001F66A5" w:rsidRDefault="00B7542A" w:rsidP="00B7542A">
      <w:pPr>
        <w:adjustRightInd w:val="0"/>
        <w:snapToGrid w:val="0"/>
        <w:spacing w:line="360" w:lineRule="auto"/>
        <w:ind w:firstLine="420"/>
        <w:rPr>
          <w:rFonts w:ascii="华文细黑" w:eastAsia="华文细黑" w:hAnsi="华文细黑"/>
          <w:bCs/>
          <w:szCs w:val="21"/>
        </w:rPr>
      </w:pPr>
      <w:r w:rsidRPr="001F66A5">
        <w:rPr>
          <w:rFonts w:ascii="华文细黑" w:eastAsia="华文细黑" w:hAnsi="华文细黑" w:hint="eastAsia"/>
          <w:bCs/>
          <w:sz w:val="24"/>
        </w:rPr>
        <w:t>4</w:t>
      </w:r>
      <w:r w:rsidRPr="001F66A5">
        <w:rPr>
          <w:rFonts w:ascii="华文细黑" w:eastAsia="华文细黑" w:hAnsi="华文细黑" w:hint="eastAsia"/>
          <w:bCs/>
          <w:szCs w:val="21"/>
        </w:rPr>
        <w:t>当采用热熔连接时，管件外应有金属材质的防紫外线保护附件。</w:t>
      </w:r>
    </w:p>
    <w:p w:rsidR="00B7542A" w:rsidRPr="001F66A5" w:rsidRDefault="00B7542A" w:rsidP="00B7542A">
      <w:pPr>
        <w:adjustRightInd w:val="0"/>
        <w:snapToGrid w:val="0"/>
        <w:spacing w:line="360" w:lineRule="auto"/>
        <w:ind w:firstLine="420"/>
        <w:rPr>
          <w:rFonts w:ascii="华文细黑" w:eastAsia="华文细黑" w:hAnsi="华文细黑" w:cstheme="majorEastAsia"/>
          <w:bCs/>
          <w:szCs w:val="21"/>
        </w:rPr>
      </w:pPr>
      <w:r w:rsidRPr="001F66A5">
        <w:rPr>
          <w:rFonts w:ascii="华文细黑" w:eastAsia="华文细黑" w:hAnsi="华文细黑" w:hint="eastAsia"/>
          <w:szCs w:val="24"/>
        </w:rPr>
        <w:t xml:space="preserve">5  </w:t>
      </w:r>
      <w:r w:rsidRPr="001F66A5">
        <w:rPr>
          <w:rFonts w:ascii="华文细黑" w:eastAsia="华文细黑" w:hAnsi="华文细黑" w:hint="eastAsia"/>
          <w:bCs/>
          <w:szCs w:val="21"/>
        </w:rPr>
        <w:t>当采用环压连接时，</w:t>
      </w:r>
      <w:r w:rsidRPr="001F66A5">
        <w:rPr>
          <w:rFonts w:ascii="华文细黑" w:eastAsia="华文细黑" w:hAnsi="华文细黑" w:cstheme="majorEastAsia" w:hint="eastAsia"/>
          <w:szCs w:val="24"/>
        </w:rPr>
        <w:t>连接完成</w:t>
      </w:r>
      <w:r w:rsidRPr="001F66A5">
        <w:rPr>
          <w:rFonts w:ascii="华文细黑" w:eastAsia="华文细黑" w:hAnsi="华文细黑" w:cstheme="majorEastAsia" w:hint="eastAsia"/>
        </w:rPr>
        <w:t>管件</w:t>
      </w:r>
      <w:r w:rsidRPr="001F66A5">
        <w:rPr>
          <w:rFonts w:ascii="华文细黑" w:eastAsia="华文细黑" w:hAnsi="华文细黑" w:cstheme="majorEastAsia" w:hint="eastAsia"/>
          <w:szCs w:val="24"/>
        </w:rPr>
        <w:t>端口</w:t>
      </w:r>
      <w:r w:rsidRPr="001F66A5">
        <w:rPr>
          <w:rFonts w:ascii="华文细黑" w:eastAsia="华文细黑" w:hAnsi="华文细黑" w:cstheme="majorEastAsia" w:hint="eastAsia"/>
        </w:rPr>
        <w:t>与管材外表</w:t>
      </w:r>
      <w:r w:rsidRPr="001F66A5">
        <w:rPr>
          <w:rFonts w:ascii="华文细黑" w:eastAsia="华文细黑" w:hAnsi="华文细黑" w:cstheme="majorEastAsia" w:hint="eastAsia"/>
          <w:szCs w:val="24"/>
        </w:rPr>
        <w:t>面</w:t>
      </w:r>
      <w:r w:rsidRPr="001F66A5">
        <w:rPr>
          <w:rFonts w:ascii="华文细黑" w:eastAsia="华文细黑" w:hAnsi="华文细黑" w:cstheme="majorEastAsia" w:hint="eastAsia"/>
        </w:rPr>
        <w:t>结合</w:t>
      </w:r>
      <w:r w:rsidRPr="001F66A5">
        <w:rPr>
          <w:rFonts w:ascii="华文细黑" w:eastAsia="华文细黑" w:hAnsi="华文细黑" w:cstheme="majorEastAsia" w:hint="eastAsia"/>
          <w:szCs w:val="24"/>
        </w:rPr>
        <w:t>应紧密无间隙，关键位置</w:t>
      </w:r>
      <w:r w:rsidRPr="001F66A5">
        <w:rPr>
          <w:rFonts w:ascii="华文细黑" w:eastAsia="华文细黑" w:hAnsi="华文细黑" w:cstheme="majorEastAsia" w:hint="eastAsia"/>
          <w:szCs w:val="24"/>
        </w:rPr>
        <w:lastRenderedPageBreak/>
        <w:t>可用卡规进行检查。</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检查数量：5％检查，环压连接时加1%卡规抽样检查</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检查方法：目视检查</w:t>
      </w:r>
    </w:p>
    <w:p w:rsidR="00B7542A" w:rsidRPr="001F66A5" w:rsidRDefault="00B7542A" w:rsidP="00B7542A">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23</w:t>
      </w:r>
      <w:r w:rsidRPr="001F66A5">
        <w:rPr>
          <w:rFonts w:ascii="华文细黑" w:eastAsia="华文细黑" w:hAnsi="华文细黑" w:hint="eastAsia"/>
          <w:szCs w:val="24"/>
        </w:rPr>
        <w:t>输送用不锈钢波纹管的连接应符合下列规定：</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输送用不锈钢波纹管的质量应符合国家标准《燃气输送用不锈钢波纹软管及管件》</w:t>
      </w:r>
      <w:r w:rsidRPr="001F66A5">
        <w:rPr>
          <w:rFonts w:ascii="华文细黑" w:eastAsia="华文细黑" w:hAnsi="华文细黑"/>
          <w:szCs w:val="24"/>
        </w:rPr>
        <w:t>GB/T 26002</w:t>
      </w:r>
      <w:r w:rsidRPr="001F66A5">
        <w:rPr>
          <w:rFonts w:ascii="华文细黑" w:eastAsia="华文细黑" w:hAnsi="华文细黑" w:hint="eastAsia"/>
          <w:szCs w:val="24"/>
        </w:rPr>
        <w:t>的规定，并应附有质量合格证书；</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连接用的管件应</w:t>
      </w:r>
      <w:r w:rsidRPr="001F66A5">
        <w:rPr>
          <w:rFonts w:ascii="华文细黑" w:eastAsia="华文细黑" w:hAnsi="华文细黑" w:hint="eastAsia"/>
        </w:rPr>
        <w:t>与管材配套，</w:t>
      </w:r>
      <w:r w:rsidRPr="001F66A5">
        <w:rPr>
          <w:rFonts w:ascii="华文细黑" w:eastAsia="华文细黑" w:hAnsi="华文细黑" w:hint="eastAsia"/>
          <w:szCs w:val="24"/>
        </w:rPr>
        <w:t>并应用专用工具进行操作；</w:t>
      </w:r>
    </w:p>
    <w:p w:rsidR="00B7542A" w:rsidRPr="001F66A5" w:rsidRDefault="00B7542A" w:rsidP="00B7542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连接时应将管口圆整。</w:t>
      </w:r>
    </w:p>
    <w:p w:rsidR="00B7542A" w:rsidRPr="001F66A5" w:rsidRDefault="00B7542A"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检查数量：5％检查</w:t>
      </w:r>
    </w:p>
    <w:p w:rsidR="00B7542A" w:rsidRPr="001F66A5" w:rsidRDefault="00B7542A" w:rsidP="00914E91">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检查方法：目视检查</w:t>
      </w:r>
    </w:p>
    <w:p w:rsidR="00B7542A" w:rsidRPr="001F66A5" w:rsidRDefault="00B7542A" w:rsidP="00B7542A">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24 </w:t>
      </w:r>
      <w:r w:rsidRPr="001F66A5">
        <w:rPr>
          <w:rFonts w:ascii="华文细黑" w:eastAsia="华文细黑" w:hAnsi="华文细黑" w:hint="eastAsia"/>
          <w:szCs w:val="24"/>
        </w:rPr>
        <w:t>输送用不锈钢波纹管、铝塑复合管等敷设时应固定良好。</w:t>
      </w:r>
    </w:p>
    <w:p w:rsidR="004778B5" w:rsidRPr="001F66A5" w:rsidRDefault="004778B5"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检查比例：</w:t>
      </w:r>
      <w:r w:rsidRPr="001F66A5">
        <w:rPr>
          <w:rFonts w:ascii="华文细黑" w:eastAsia="华文细黑" w:hAnsi="华文细黑"/>
          <w:szCs w:val="24"/>
        </w:rPr>
        <w:t>5</w:t>
      </w:r>
      <w:r w:rsidRPr="001F66A5">
        <w:rPr>
          <w:rFonts w:ascii="华文细黑" w:eastAsia="华文细黑" w:hAnsi="华文细黑" w:hint="eastAsia"/>
          <w:szCs w:val="24"/>
        </w:rPr>
        <w:t>％检查</w:t>
      </w:r>
    </w:p>
    <w:p w:rsidR="004778B5" w:rsidRPr="001F66A5" w:rsidRDefault="004778B5"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检查方法：目视检查</w:t>
      </w:r>
    </w:p>
    <w:p w:rsidR="00B7542A" w:rsidRPr="001F66A5" w:rsidRDefault="00B7542A" w:rsidP="00B7542A">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25 </w:t>
      </w:r>
      <w:r w:rsidRPr="001F66A5">
        <w:rPr>
          <w:rFonts w:ascii="华文细黑" w:eastAsia="华文细黑" w:hAnsi="华文细黑" w:hint="eastAsia"/>
          <w:szCs w:val="24"/>
        </w:rPr>
        <w:t>室内燃气管道严禁作为接地导体或电极。</w:t>
      </w:r>
    </w:p>
    <w:p w:rsidR="00B7542A" w:rsidRPr="001F66A5" w:rsidRDefault="00B7542A" w:rsidP="00B7542A">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检查比例：100％检查</w:t>
      </w:r>
    </w:p>
    <w:p w:rsidR="00B7542A" w:rsidRPr="001F66A5" w:rsidRDefault="00B7542A" w:rsidP="00B7542A">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检查方法：目视检查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26 </w:t>
      </w:r>
      <w:r w:rsidRPr="001F66A5">
        <w:rPr>
          <w:rFonts w:ascii="华文细黑" w:eastAsia="华文细黑" w:hAnsi="华文细黑" w:hint="eastAsia"/>
          <w:szCs w:val="24"/>
        </w:rPr>
        <w:t>法兰连接应符合国家标准的有关规定，并应符合下列规定：</w:t>
      </w:r>
    </w:p>
    <w:p w:rsidR="00AC5FAD" w:rsidRPr="001F66A5" w:rsidRDefault="00DC69D2" w:rsidP="00650588">
      <w:pPr>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1  在进行法兰连接前，应检查法兰密封面及密封垫片，不得有影响密封性能的缺陷；</w:t>
      </w:r>
    </w:p>
    <w:p w:rsidR="00AC5FAD" w:rsidRPr="001F66A5" w:rsidRDefault="00DC69D2" w:rsidP="00650588">
      <w:pPr>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2  法兰的安装位置应便于检修，不得紧贴墙壁、楼板和管道支架；</w:t>
      </w:r>
    </w:p>
    <w:p w:rsidR="00AC5FAD" w:rsidRPr="001F66A5" w:rsidRDefault="00DC69D2" w:rsidP="00650588">
      <w:pPr>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3  法兰连接应与管道同心，法兰螺孔应对正，管道与设备、阀门的法兰端面应平行，不得用螺栓强力对口；</w:t>
      </w:r>
    </w:p>
    <w:p w:rsidR="00AC5FAD" w:rsidRPr="001F66A5" w:rsidRDefault="00DC69D2" w:rsidP="00650588">
      <w:pPr>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4  法兰垫片尺寸应与法兰密封面相匹配，垫片安装应端正，在一个密封面中严禁使用2个或2个以上的法兰垫片；当设计文件对法兰垫片无明确要求时，宜采用聚四氟乙烯垫片或耐油石棉橡胶垫片，使用前宜将耐油石棉橡胶垫片用机油浸泡；</w:t>
      </w:r>
    </w:p>
    <w:p w:rsidR="00AC5FAD" w:rsidRPr="001F66A5" w:rsidRDefault="00DC69D2" w:rsidP="00650588">
      <w:pPr>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5  不锈钢法兰使用的非金属垫片，其氯离子含量不得超过</w:t>
      </w:r>
      <w:r w:rsidRPr="001F66A5">
        <w:rPr>
          <w:rFonts w:ascii="华文细黑" w:eastAsia="华文细黑" w:hAnsi="华文细黑"/>
          <w:szCs w:val="24"/>
        </w:rPr>
        <w:t>50</w:t>
      </w:r>
      <w:r w:rsidRPr="001F66A5">
        <w:rPr>
          <w:rFonts w:ascii="华文细黑" w:eastAsia="华文细黑" w:hAnsi="华文细黑" w:hint="eastAsia"/>
          <w:szCs w:val="24"/>
        </w:rPr>
        <w:t>×</w:t>
      </w:r>
      <w:r w:rsidRPr="001F66A5">
        <w:rPr>
          <w:rFonts w:ascii="华文细黑" w:eastAsia="华文细黑" w:hAnsi="华文细黑"/>
          <w:szCs w:val="24"/>
        </w:rPr>
        <w:t>10</w:t>
      </w:r>
      <w:r w:rsidRPr="001F66A5">
        <w:rPr>
          <w:rFonts w:ascii="华文细黑" w:eastAsia="华文细黑" w:hAnsi="华文细黑"/>
          <w:szCs w:val="24"/>
          <w:vertAlign w:val="superscript"/>
        </w:rPr>
        <w:t>-6</w:t>
      </w:r>
      <w:r w:rsidRPr="001F66A5">
        <w:rPr>
          <w:rFonts w:ascii="华文细黑" w:eastAsia="华文细黑" w:hAnsi="华文细黑" w:hint="eastAsia"/>
          <w:szCs w:val="24"/>
        </w:rPr>
        <w:t>；</w:t>
      </w:r>
    </w:p>
    <w:p w:rsidR="00AC5FAD" w:rsidRPr="001F66A5" w:rsidRDefault="00DC69D2" w:rsidP="00650588">
      <w:pPr>
        <w:spacing w:line="360" w:lineRule="auto"/>
        <w:ind w:left="-3" w:right="-3" w:firstLine="420"/>
        <w:rPr>
          <w:rFonts w:ascii="华文细黑" w:eastAsia="华文细黑" w:hAnsi="华文细黑"/>
          <w:dstrike/>
          <w:szCs w:val="24"/>
        </w:rPr>
      </w:pPr>
      <w:r w:rsidRPr="001F66A5">
        <w:rPr>
          <w:rFonts w:ascii="华文细黑" w:eastAsia="华文细黑" w:hAnsi="华文细黑" w:hint="eastAsia"/>
          <w:szCs w:val="24"/>
        </w:rPr>
        <w:t>6  应使用同一规格的螺栓，安装方向应一致，螺母紧固应对称、均匀。螺母紧固后螺栓的外露螺纹宜为（1～3）扣，并应进行防锈处理</w:t>
      </w:r>
      <w:r w:rsidRPr="001F66A5">
        <w:rPr>
          <w:rFonts w:ascii="华文细黑" w:eastAsia="华文细黑" w:hAnsi="华文细黑" w:hint="eastAsia"/>
        </w:rPr>
        <w:t>；</w:t>
      </w:r>
    </w:p>
    <w:p w:rsidR="00AC5FAD" w:rsidRPr="001F66A5" w:rsidRDefault="00DC69D2" w:rsidP="00650588">
      <w:pPr>
        <w:spacing w:line="360" w:lineRule="auto"/>
        <w:ind w:left="-3" w:right="-3" w:firstLine="420"/>
        <w:rPr>
          <w:rFonts w:ascii="华文细黑" w:eastAsia="华文细黑" w:hAnsi="华文细黑"/>
          <w:szCs w:val="24"/>
        </w:rPr>
      </w:pPr>
      <w:r w:rsidRPr="001F66A5">
        <w:rPr>
          <w:rFonts w:ascii="华文细黑" w:eastAsia="华文细黑" w:hAnsi="华文细黑" w:hint="eastAsia"/>
          <w:szCs w:val="24"/>
        </w:rPr>
        <w:t>7  法兰焊接检验合格后，方可与相关设备进行连接。</w:t>
      </w:r>
    </w:p>
    <w:p w:rsidR="00AC5FAD" w:rsidRPr="001F66A5" w:rsidRDefault="00DC69D2"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检查数量：抽查比例不小于10％，且不少于2对法兰</w:t>
      </w:r>
    </w:p>
    <w:p w:rsidR="00AC5FAD" w:rsidRPr="001F66A5" w:rsidRDefault="00DC69D2" w:rsidP="00397FCF">
      <w:pPr>
        <w:spacing w:line="360" w:lineRule="auto"/>
        <w:ind w:firstLineChars="250" w:firstLine="525"/>
        <w:rPr>
          <w:rFonts w:ascii="华文细黑" w:eastAsia="华文细黑" w:hAnsi="华文细黑"/>
          <w:szCs w:val="24"/>
        </w:rPr>
      </w:pPr>
      <w:r w:rsidRPr="001F66A5">
        <w:rPr>
          <w:rFonts w:ascii="华文细黑" w:eastAsia="华文细黑" w:hAnsi="华文细黑" w:hint="eastAsia"/>
          <w:szCs w:val="24"/>
        </w:rPr>
        <w:t>检查方法：目视检查</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w:t>
      </w:r>
      <w:r w:rsidR="00AF6250" w:rsidRPr="001F66A5">
        <w:rPr>
          <w:rFonts w:ascii="仿宋" w:eastAsia="仿宋" w:hAnsi="仿宋" w:hint="eastAsia"/>
          <w:szCs w:val="24"/>
        </w:rPr>
        <w:t>7款</w:t>
      </w:r>
      <w:r w:rsidRPr="001F66A5">
        <w:rPr>
          <w:rFonts w:ascii="仿宋" w:eastAsia="仿宋" w:hAnsi="仿宋" w:hint="eastAsia"/>
          <w:szCs w:val="24"/>
        </w:rPr>
        <w:t>要求铜管与阀门、表具等实施螺纹连接时，必须采用一端为承插式焊接连接，一端为螺纹连接的铜合金管件实施连接。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4.3.</w:t>
      </w:r>
      <w:r w:rsidR="00596871" w:rsidRPr="001F66A5">
        <w:rPr>
          <w:rFonts w:ascii="华文细黑" w:eastAsia="华文细黑" w:hAnsi="华文细黑" w:hint="eastAsia"/>
          <w:szCs w:val="24"/>
        </w:rPr>
        <w:t>27</w:t>
      </w:r>
      <w:r w:rsidRPr="001F66A5">
        <w:rPr>
          <w:rFonts w:ascii="华文细黑" w:eastAsia="华文细黑" w:hAnsi="华文细黑" w:hint="eastAsia"/>
          <w:szCs w:val="24"/>
        </w:rPr>
        <w:t>螺纹连接应符合下列规定：</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钢管在切割或攻制螺纹时，焊缝处出现开裂，该钢管严禁使用；</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现场攻制的管螺纹数宜符合表4.3.</w:t>
      </w:r>
      <w:r w:rsidR="00596871" w:rsidRPr="001F66A5">
        <w:rPr>
          <w:rFonts w:ascii="华文细黑" w:eastAsia="华文细黑" w:hAnsi="华文细黑" w:hint="eastAsia"/>
          <w:szCs w:val="24"/>
        </w:rPr>
        <w:t>27</w:t>
      </w:r>
      <w:r w:rsidRPr="001F66A5">
        <w:rPr>
          <w:rFonts w:ascii="华文细黑" w:eastAsia="华文细黑" w:hAnsi="华文细黑" w:hint="eastAsia"/>
          <w:szCs w:val="24"/>
        </w:rPr>
        <w:t>的规定：</w:t>
      </w:r>
    </w:p>
    <w:p w:rsidR="00AC5FAD" w:rsidRPr="001F66A5" w:rsidRDefault="00DC69D2" w:rsidP="00650588">
      <w:pPr>
        <w:spacing w:line="360" w:lineRule="auto"/>
        <w:ind w:firstLine="417"/>
        <w:jc w:val="center"/>
        <w:rPr>
          <w:rFonts w:ascii="华文细黑" w:eastAsia="华文细黑" w:hAnsi="华文细黑"/>
          <w:szCs w:val="24"/>
        </w:rPr>
      </w:pPr>
      <w:r w:rsidRPr="001F66A5">
        <w:rPr>
          <w:rFonts w:ascii="华文细黑" w:eastAsia="华文细黑" w:hAnsi="华文细黑" w:hint="eastAsia"/>
          <w:szCs w:val="24"/>
        </w:rPr>
        <w:t>表4.3.</w:t>
      </w:r>
      <w:r w:rsidR="00596871" w:rsidRPr="001F66A5">
        <w:rPr>
          <w:rFonts w:ascii="华文细黑" w:eastAsia="华文细黑" w:hAnsi="华文细黑" w:hint="eastAsia"/>
          <w:szCs w:val="24"/>
        </w:rPr>
        <w:t>27</w:t>
      </w:r>
      <w:r w:rsidRPr="001F66A5">
        <w:rPr>
          <w:rFonts w:ascii="华文细黑" w:eastAsia="华文细黑" w:hAnsi="华文细黑" w:hint="eastAsia"/>
          <w:szCs w:val="24"/>
        </w:rPr>
        <w:t>现场攻制的螺纹数</w:t>
      </w:r>
    </w:p>
    <w:tbl>
      <w:tblPr>
        <w:tblW w:w="852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876"/>
        <w:gridCol w:w="1699"/>
        <w:gridCol w:w="1768"/>
        <w:gridCol w:w="1593"/>
        <w:gridCol w:w="1593"/>
      </w:tblGrid>
      <w:tr w:rsidR="00AC5FAD" w:rsidRPr="001F66A5">
        <w:tc>
          <w:tcPr>
            <w:tcW w:w="1876" w:type="dxa"/>
          </w:tcPr>
          <w:p w:rsidR="00AC5FAD" w:rsidRPr="001F66A5" w:rsidRDefault="00DC69D2" w:rsidP="00650588">
            <w:pPr>
              <w:spacing w:line="360" w:lineRule="auto"/>
              <w:ind w:right="-108" w:hanging="108"/>
              <w:jc w:val="center"/>
              <w:rPr>
                <w:rFonts w:ascii="华文细黑" w:eastAsia="华文细黑" w:hAnsi="华文细黑"/>
                <w:szCs w:val="24"/>
                <w:vertAlign w:val="subscript"/>
              </w:rPr>
            </w:pPr>
            <w:r w:rsidRPr="001F66A5">
              <w:rPr>
                <w:rFonts w:ascii="华文细黑" w:eastAsia="华文细黑" w:hAnsi="华文细黑" w:hint="eastAsia"/>
                <w:szCs w:val="24"/>
              </w:rPr>
              <w:t>管子公称尺寸d</w:t>
            </w:r>
            <w:r w:rsidRPr="001F66A5">
              <w:rPr>
                <w:rFonts w:ascii="华文细黑" w:eastAsia="华文细黑" w:hAnsi="华文细黑" w:hint="eastAsia"/>
                <w:szCs w:val="24"/>
                <w:vertAlign w:val="subscript"/>
              </w:rPr>
              <w:t>n</w:t>
            </w:r>
          </w:p>
        </w:tc>
        <w:tc>
          <w:tcPr>
            <w:tcW w:w="1699" w:type="dxa"/>
          </w:tcPr>
          <w:p w:rsidR="00AC5FAD" w:rsidRPr="001F66A5" w:rsidRDefault="00DC69D2" w:rsidP="00650588">
            <w:pPr>
              <w:spacing w:line="360" w:lineRule="auto"/>
              <w:ind w:right="-108" w:hanging="108"/>
              <w:jc w:val="center"/>
              <w:rPr>
                <w:rFonts w:ascii="华文细黑" w:eastAsia="华文细黑" w:hAnsi="华文细黑"/>
                <w:szCs w:val="24"/>
              </w:rPr>
            </w:pPr>
            <w:r w:rsidRPr="001F66A5">
              <w:rPr>
                <w:rFonts w:ascii="华文细黑" w:eastAsia="华文细黑" w:hAnsi="华文细黑" w:hint="eastAsia"/>
                <w:szCs w:val="24"/>
              </w:rPr>
              <w:t>d</w:t>
            </w:r>
            <w:r w:rsidRPr="001F66A5">
              <w:rPr>
                <w:rFonts w:ascii="华文细黑" w:eastAsia="华文细黑" w:hAnsi="华文细黑" w:hint="eastAsia"/>
                <w:szCs w:val="24"/>
                <w:vertAlign w:val="subscript"/>
              </w:rPr>
              <w:t>n</w:t>
            </w:r>
            <w:r w:rsidRPr="001F66A5">
              <w:rPr>
                <w:rFonts w:ascii="华文细黑" w:eastAsia="华文细黑" w:hAnsi="华文细黑" w:hint="eastAsia"/>
                <w:szCs w:val="24"/>
              </w:rPr>
              <w:t>≤DN20</w:t>
            </w:r>
          </w:p>
        </w:tc>
        <w:tc>
          <w:tcPr>
            <w:tcW w:w="1768" w:type="dxa"/>
          </w:tcPr>
          <w:p w:rsidR="00AC5FAD" w:rsidRPr="001F66A5" w:rsidRDefault="00DC69D2" w:rsidP="00650588">
            <w:pPr>
              <w:spacing w:line="360" w:lineRule="auto"/>
              <w:ind w:right="-108" w:hanging="108"/>
              <w:jc w:val="center"/>
              <w:rPr>
                <w:rFonts w:ascii="华文细黑" w:eastAsia="华文细黑" w:hAnsi="华文细黑"/>
                <w:szCs w:val="24"/>
              </w:rPr>
            </w:pPr>
            <w:r w:rsidRPr="001F66A5">
              <w:rPr>
                <w:rFonts w:ascii="华文细黑" w:eastAsia="华文细黑" w:hAnsi="华文细黑" w:hint="eastAsia"/>
                <w:szCs w:val="24"/>
              </w:rPr>
              <w:t>DN20＜ d</w:t>
            </w:r>
            <w:r w:rsidRPr="001F66A5">
              <w:rPr>
                <w:rFonts w:ascii="华文细黑" w:eastAsia="华文细黑" w:hAnsi="华文细黑" w:hint="eastAsia"/>
                <w:szCs w:val="24"/>
                <w:vertAlign w:val="subscript"/>
              </w:rPr>
              <w:t>n</w:t>
            </w:r>
            <w:r w:rsidRPr="001F66A5">
              <w:rPr>
                <w:rFonts w:ascii="华文细黑" w:eastAsia="华文细黑" w:hAnsi="华文细黑" w:hint="eastAsia"/>
                <w:szCs w:val="24"/>
              </w:rPr>
              <w:t>≤DN50</w:t>
            </w:r>
          </w:p>
        </w:tc>
        <w:tc>
          <w:tcPr>
            <w:tcW w:w="1593" w:type="dxa"/>
          </w:tcPr>
          <w:p w:rsidR="00AC5FAD" w:rsidRPr="001F66A5" w:rsidRDefault="00DC69D2" w:rsidP="00650588">
            <w:pPr>
              <w:spacing w:line="360" w:lineRule="auto"/>
              <w:ind w:right="-108" w:hanging="108"/>
              <w:jc w:val="center"/>
              <w:rPr>
                <w:rFonts w:ascii="华文细黑" w:eastAsia="华文细黑" w:hAnsi="华文细黑"/>
                <w:szCs w:val="24"/>
              </w:rPr>
            </w:pPr>
            <w:r w:rsidRPr="001F66A5">
              <w:rPr>
                <w:rFonts w:ascii="华文细黑" w:eastAsia="华文细黑" w:hAnsi="华文细黑" w:hint="eastAsia"/>
                <w:szCs w:val="24"/>
              </w:rPr>
              <w:t>DN50＜d</w:t>
            </w:r>
            <w:r w:rsidRPr="001F66A5">
              <w:rPr>
                <w:rFonts w:ascii="华文细黑" w:eastAsia="华文细黑" w:hAnsi="华文细黑" w:hint="eastAsia"/>
                <w:szCs w:val="24"/>
                <w:vertAlign w:val="subscript"/>
              </w:rPr>
              <w:t>n</w:t>
            </w:r>
            <w:r w:rsidRPr="001F66A5">
              <w:rPr>
                <w:rFonts w:ascii="华文细黑" w:eastAsia="华文细黑" w:hAnsi="华文细黑" w:hint="eastAsia"/>
                <w:szCs w:val="24"/>
              </w:rPr>
              <w:t>≤DN65</w:t>
            </w:r>
          </w:p>
        </w:tc>
        <w:tc>
          <w:tcPr>
            <w:tcW w:w="1593" w:type="dxa"/>
          </w:tcPr>
          <w:p w:rsidR="00AC5FAD" w:rsidRPr="001F66A5" w:rsidRDefault="00DC69D2" w:rsidP="00650588">
            <w:pPr>
              <w:spacing w:line="360" w:lineRule="auto"/>
              <w:ind w:right="-108" w:hanging="108"/>
              <w:jc w:val="center"/>
              <w:rPr>
                <w:rFonts w:ascii="华文细黑" w:eastAsia="华文细黑" w:hAnsi="华文细黑"/>
                <w:szCs w:val="24"/>
              </w:rPr>
            </w:pPr>
            <w:r w:rsidRPr="001F66A5">
              <w:rPr>
                <w:rFonts w:ascii="华文细黑" w:eastAsia="华文细黑" w:hAnsi="华文细黑" w:hint="eastAsia"/>
                <w:szCs w:val="24"/>
              </w:rPr>
              <w:t>DN65＜d</w:t>
            </w:r>
            <w:r w:rsidRPr="001F66A5">
              <w:rPr>
                <w:rFonts w:ascii="华文细黑" w:eastAsia="华文细黑" w:hAnsi="华文细黑" w:hint="eastAsia"/>
                <w:szCs w:val="24"/>
                <w:vertAlign w:val="subscript"/>
              </w:rPr>
              <w:t>n</w:t>
            </w:r>
            <w:r w:rsidRPr="001F66A5">
              <w:rPr>
                <w:rFonts w:ascii="华文细黑" w:eastAsia="华文细黑" w:hAnsi="华文细黑" w:hint="eastAsia"/>
                <w:szCs w:val="24"/>
              </w:rPr>
              <w:t>≤DN100</w:t>
            </w:r>
          </w:p>
        </w:tc>
      </w:tr>
      <w:tr w:rsidR="00AC5FAD" w:rsidRPr="001F66A5">
        <w:tc>
          <w:tcPr>
            <w:tcW w:w="1876" w:type="dxa"/>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螺纹数</w:t>
            </w:r>
          </w:p>
        </w:tc>
        <w:tc>
          <w:tcPr>
            <w:tcW w:w="1699" w:type="dxa"/>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9 ～11</w:t>
            </w:r>
          </w:p>
        </w:tc>
        <w:tc>
          <w:tcPr>
            <w:tcW w:w="1768" w:type="dxa"/>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10 ～ 12</w:t>
            </w:r>
          </w:p>
        </w:tc>
        <w:tc>
          <w:tcPr>
            <w:tcW w:w="1593" w:type="dxa"/>
          </w:tcPr>
          <w:p w:rsidR="00AC5FAD" w:rsidRPr="001F66A5" w:rsidRDefault="00DC69D2" w:rsidP="00650588">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11～13</w:t>
            </w:r>
          </w:p>
        </w:tc>
        <w:tc>
          <w:tcPr>
            <w:tcW w:w="1593" w:type="dxa"/>
          </w:tcPr>
          <w:p w:rsidR="00AC5FAD" w:rsidRPr="001F66A5" w:rsidRDefault="00DC69D2" w:rsidP="00650588">
            <w:pPr>
              <w:spacing w:line="360" w:lineRule="auto"/>
              <w:ind w:hanging="3"/>
              <w:jc w:val="center"/>
              <w:rPr>
                <w:rFonts w:ascii="华文细黑" w:eastAsia="华文细黑" w:hAnsi="华文细黑"/>
                <w:dstrike/>
                <w:szCs w:val="24"/>
              </w:rPr>
            </w:pPr>
            <w:r w:rsidRPr="001F66A5">
              <w:rPr>
                <w:rFonts w:ascii="华文细黑" w:eastAsia="华文细黑" w:hAnsi="华文细黑" w:hint="eastAsia"/>
                <w:szCs w:val="24"/>
              </w:rPr>
              <w:t>12～14</w:t>
            </w:r>
          </w:p>
        </w:tc>
      </w:tr>
    </w:tbl>
    <w:p w:rsidR="00AC5FAD" w:rsidRPr="001F66A5" w:rsidRDefault="00AC5FAD" w:rsidP="00650588">
      <w:pPr>
        <w:spacing w:line="360" w:lineRule="auto"/>
        <w:ind w:firstLine="425"/>
        <w:rPr>
          <w:rFonts w:ascii="华文细黑" w:eastAsia="华文细黑" w:hAnsi="华文细黑"/>
          <w:szCs w:val="24"/>
        </w:rPr>
      </w:pPr>
    </w:p>
    <w:p w:rsidR="00AC5FAD" w:rsidRPr="001F66A5" w:rsidRDefault="00DC69D2" w:rsidP="00650588">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3  钢管的螺纹应光滑端正，无斜丝、乱丝、断丝或脱落，缺损长度不得超过螺纹数的10%；</w:t>
      </w:r>
    </w:p>
    <w:p w:rsidR="00715DF4" w:rsidRPr="001F66A5" w:rsidRDefault="00DC69D2" w:rsidP="00650588">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4  管道螺纹接头宜采用聚四氟乙烯胶带做密封材料，当输送湿燃气时，可采用油麻丝密封材料或螺纹密封胶</w:t>
      </w:r>
      <w:r w:rsidR="00715DF4" w:rsidRPr="001F66A5">
        <w:rPr>
          <w:rFonts w:ascii="华文细黑" w:eastAsia="华文细黑" w:hAnsi="华文细黑" w:hint="eastAsia"/>
          <w:szCs w:val="24"/>
        </w:rPr>
        <w:t>等</w:t>
      </w:r>
      <w:r w:rsidRPr="001F66A5">
        <w:rPr>
          <w:rFonts w:ascii="华文细黑" w:eastAsia="华文细黑" w:hAnsi="华文细黑" w:hint="eastAsia"/>
          <w:szCs w:val="24"/>
        </w:rPr>
        <w:t>；</w:t>
      </w:r>
    </w:p>
    <w:p w:rsidR="00AC5FAD" w:rsidRPr="001F66A5" w:rsidRDefault="00DC69D2" w:rsidP="00650588">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5  拧紧管件时，不应将密封材料挤入管道内，拧紧后应将外露的密封材料清除干净；</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6  管件拧紧后，外露螺纹宜为（1～3）扣，钢制外露螺纹应进行防锈处理；</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7  当铜管与球阀、</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及螺纹连接的管件连接时，应采用承插式螺纹管件连接；弯头、三通可采用承插式铜管件或承插式螺纹连接件。</w:t>
      </w:r>
    </w:p>
    <w:p w:rsidR="00AC5FAD" w:rsidRPr="001F66A5" w:rsidRDefault="00DC69D2" w:rsidP="00650588">
      <w:pPr>
        <w:spacing w:line="360" w:lineRule="auto"/>
        <w:ind w:firstLineChars="300" w:firstLine="630"/>
        <w:rPr>
          <w:rFonts w:ascii="华文细黑" w:eastAsia="华文细黑" w:hAnsi="华文细黑"/>
          <w:szCs w:val="24"/>
        </w:rPr>
      </w:pPr>
      <w:r w:rsidRPr="001F66A5">
        <w:rPr>
          <w:rFonts w:ascii="华文细黑" w:eastAsia="华文细黑" w:hAnsi="华文细黑" w:hint="eastAsia"/>
          <w:szCs w:val="24"/>
        </w:rPr>
        <w:t>检查数量：抽查比例不小于10％</w:t>
      </w:r>
    </w:p>
    <w:p w:rsidR="00AC5FAD" w:rsidRPr="001F66A5" w:rsidRDefault="00DC69D2" w:rsidP="00650588">
      <w:pPr>
        <w:spacing w:line="360" w:lineRule="auto"/>
        <w:ind w:firstLineChars="300" w:firstLine="630"/>
        <w:rPr>
          <w:rFonts w:ascii="华文细黑" w:eastAsia="华文细黑" w:hAnsi="华文细黑"/>
          <w:szCs w:val="24"/>
        </w:rPr>
      </w:pPr>
      <w:r w:rsidRPr="001F66A5">
        <w:rPr>
          <w:rFonts w:ascii="华文细黑" w:eastAsia="华文细黑" w:hAnsi="华文细黑" w:hint="eastAsia"/>
          <w:szCs w:val="24"/>
        </w:rPr>
        <w:t>检查方法：目视检查</w:t>
      </w:r>
    </w:p>
    <w:p w:rsidR="00A65C05" w:rsidRPr="001F66A5" w:rsidRDefault="00A65C05" w:rsidP="00A65C05">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28  </w:t>
      </w:r>
      <w:r w:rsidRPr="001F66A5">
        <w:rPr>
          <w:rFonts w:ascii="华文细黑" w:eastAsia="华文细黑" w:hAnsi="华文细黑" w:hint="eastAsia"/>
          <w:szCs w:val="24"/>
        </w:rPr>
        <w:t>涂覆管道的</w:t>
      </w:r>
      <w:r w:rsidR="00282CD1" w:rsidRPr="001F66A5">
        <w:rPr>
          <w:rFonts w:ascii="华文细黑" w:eastAsia="华文细黑" w:hAnsi="华文细黑" w:hint="eastAsia"/>
          <w:szCs w:val="24"/>
        </w:rPr>
        <w:t>螺纹</w:t>
      </w:r>
      <w:r w:rsidRPr="001F66A5">
        <w:rPr>
          <w:rFonts w:ascii="华文细黑" w:eastAsia="华文细黑" w:hAnsi="华文细黑" w:hint="eastAsia"/>
          <w:szCs w:val="24"/>
        </w:rPr>
        <w:t>连接应符合下列规定：</w:t>
      </w:r>
    </w:p>
    <w:p w:rsidR="00A65C05" w:rsidRPr="001F66A5" w:rsidRDefault="00A65C05" w:rsidP="00A65C05">
      <w:pPr>
        <w:spacing w:line="360" w:lineRule="auto"/>
        <w:ind w:firstLine="426"/>
        <w:rPr>
          <w:rFonts w:ascii="华文细黑" w:eastAsia="华文细黑" w:hAnsi="华文细黑"/>
          <w:szCs w:val="24"/>
        </w:rPr>
      </w:pPr>
      <w:r w:rsidRPr="001F66A5">
        <w:rPr>
          <w:rFonts w:ascii="华文细黑" w:eastAsia="华文细黑" w:hAnsi="华文细黑" w:hint="eastAsia"/>
          <w:szCs w:val="24"/>
        </w:rPr>
        <w:t>1  宽边管件与涂覆管连接的密封材料可使用惰性填料或聚四氟乙烯胶带。使用时，密封材料不得挤入管道内，聚四氟乙烯胶带不得缠绕至螺纹以外处。</w:t>
      </w:r>
    </w:p>
    <w:p w:rsidR="00A65C05" w:rsidRPr="001F66A5" w:rsidRDefault="00A65C05" w:rsidP="00A65C05">
      <w:pPr>
        <w:spacing w:line="360" w:lineRule="auto"/>
        <w:rPr>
          <w:rFonts w:ascii="华文细黑" w:eastAsia="华文细黑" w:hAnsi="华文细黑"/>
          <w:szCs w:val="24"/>
        </w:rPr>
      </w:pPr>
      <w:r w:rsidRPr="001F66A5">
        <w:rPr>
          <w:rFonts w:ascii="华文细黑" w:eastAsia="华文细黑" w:hAnsi="华文细黑" w:hint="eastAsia"/>
          <w:szCs w:val="24"/>
        </w:rPr>
        <w:t xml:space="preserve">    2  涂覆管道的安装应使用专用施工工具。</w:t>
      </w:r>
    </w:p>
    <w:p w:rsidR="00A65C05" w:rsidRPr="001F66A5" w:rsidRDefault="00A65C05" w:rsidP="00A65C05">
      <w:pPr>
        <w:spacing w:line="360" w:lineRule="auto"/>
        <w:rPr>
          <w:rFonts w:ascii="华文细黑" w:eastAsia="华文细黑" w:hAnsi="华文细黑"/>
          <w:szCs w:val="24"/>
        </w:rPr>
      </w:pPr>
      <w:r w:rsidRPr="001F66A5">
        <w:rPr>
          <w:rFonts w:ascii="华文细黑" w:eastAsia="华文细黑" w:hAnsi="华文细黑" w:hint="eastAsia"/>
          <w:szCs w:val="24"/>
        </w:rPr>
        <w:t xml:space="preserve">    3  管件拧紧后，将惰性填料注入宽边管件与涂覆管之间的空隙并填满，并均匀涂抹至宽边管件管口，惰性填料固化后不得转动。</w:t>
      </w:r>
    </w:p>
    <w:p w:rsidR="00A65C05" w:rsidRPr="001F66A5" w:rsidRDefault="00A65C05" w:rsidP="00A65C05">
      <w:pPr>
        <w:spacing w:line="360" w:lineRule="auto"/>
        <w:rPr>
          <w:rFonts w:ascii="华文细黑" w:eastAsia="华文细黑" w:hAnsi="华文细黑"/>
          <w:szCs w:val="24"/>
        </w:rPr>
      </w:pPr>
      <w:r w:rsidRPr="001F66A5">
        <w:rPr>
          <w:rFonts w:ascii="华文细黑" w:eastAsia="华文细黑" w:hAnsi="华文细黑" w:hint="eastAsia"/>
          <w:szCs w:val="24"/>
        </w:rPr>
        <w:t xml:space="preserve">    4  施工完成后，目视检查涂覆管道涂层，表面应均匀、光滑、无破损。螺纹应被宽边管件及惰性填料覆盖，惰性填料无流挂现象。</w:t>
      </w:r>
    </w:p>
    <w:p w:rsidR="00A65C05" w:rsidRPr="001F66A5" w:rsidRDefault="00A65C05" w:rsidP="00A65C05">
      <w:pPr>
        <w:spacing w:line="360" w:lineRule="auto"/>
        <w:rPr>
          <w:rFonts w:ascii="华文细黑" w:eastAsia="华文细黑" w:hAnsi="华文细黑"/>
          <w:szCs w:val="24"/>
        </w:rPr>
      </w:pPr>
      <w:r w:rsidRPr="001F66A5">
        <w:rPr>
          <w:rFonts w:ascii="华文细黑" w:eastAsia="华文细黑" w:hAnsi="华文细黑" w:hint="eastAsia"/>
          <w:szCs w:val="24"/>
        </w:rPr>
        <w:t xml:space="preserve">    5  涂覆层如有破损，修补物料应采用与管体相同的双组分环氧涂料或符合</w:t>
      </w:r>
      <w:r w:rsidR="00A50179" w:rsidRPr="001F66A5">
        <w:rPr>
          <w:rFonts w:ascii="华文细黑" w:eastAsia="华文细黑" w:hAnsi="华文细黑" w:hint="eastAsia"/>
          <w:szCs w:val="24"/>
        </w:rPr>
        <w:t>《</w:t>
      </w:r>
      <w:r w:rsidR="00F56F3F" w:rsidRPr="001F66A5">
        <w:rPr>
          <w:rFonts w:ascii="华文细黑" w:eastAsia="华文细黑" w:hAnsi="华文细黑" w:hint="eastAsia"/>
          <w:szCs w:val="24"/>
        </w:rPr>
        <w:t>富锌底漆</w:t>
      </w:r>
      <w:r w:rsidR="00A50179" w:rsidRPr="001F66A5">
        <w:rPr>
          <w:rFonts w:ascii="华文细黑" w:eastAsia="华文细黑" w:hAnsi="华文细黑" w:hint="eastAsia"/>
          <w:szCs w:val="24"/>
        </w:rPr>
        <w:t>》</w:t>
      </w:r>
      <w:r w:rsidRPr="001F66A5">
        <w:rPr>
          <w:rFonts w:ascii="华文细黑" w:eastAsia="华文细黑" w:hAnsi="华文细黑"/>
          <w:szCs w:val="24"/>
        </w:rPr>
        <w:t>HG/T 3668</w:t>
      </w:r>
      <w:r w:rsidRPr="001F66A5">
        <w:rPr>
          <w:rFonts w:ascii="华文细黑" w:eastAsia="华文细黑" w:hAnsi="华文细黑" w:hint="eastAsia"/>
          <w:szCs w:val="24"/>
        </w:rPr>
        <w:t xml:space="preserve"> 要求的含环氧成分富锌底漆。补修处覆盖面积边缘应大于缺陷外缘 25mm，涂覆层应与原管体涂层厚度接近。</w:t>
      </w:r>
    </w:p>
    <w:p w:rsidR="00A65C05" w:rsidRPr="001F66A5" w:rsidRDefault="00A65C05" w:rsidP="00A65C05">
      <w:pPr>
        <w:spacing w:line="360" w:lineRule="auto"/>
        <w:ind w:firstLine="540"/>
        <w:rPr>
          <w:rFonts w:ascii="华文细黑" w:eastAsia="华文细黑" w:hAnsi="华文细黑"/>
          <w:szCs w:val="24"/>
        </w:rPr>
      </w:pPr>
      <w:r w:rsidRPr="001F66A5">
        <w:rPr>
          <w:rFonts w:ascii="华文细黑" w:eastAsia="华文细黑" w:hAnsi="华文细黑" w:hint="eastAsia"/>
          <w:szCs w:val="24"/>
        </w:rPr>
        <w:t>检查比例：10％检查</w:t>
      </w:r>
    </w:p>
    <w:p w:rsidR="00A65C05" w:rsidRPr="001F66A5" w:rsidRDefault="00A65C05" w:rsidP="00A65C05">
      <w:pPr>
        <w:spacing w:line="360" w:lineRule="auto"/>
        <w:ind w:right="-3" w:hanging="3"/>
        <w:rPr>
          <w:rFonts w:ascii="华文细黑" w:eastAsia="华文细黑" w:hAnsi="华文细黑"/>
          <w:szCs w:val="24"/>
        </w:rPr>
      </w:pPr>
      <w:r w:rsidRPr="001F66A5">
        <w:rPr>
          <w:rFonts w:ascii="华文细黑" w:eastAsia="华文细黑" w:hAnsi="华文细黑" w:hint="eastAsia"/>
          <w:szCs w:val="24"/>
        </w:rPr>
        <w:t xml:space="preserve">     检查方法：目视检查</w:t>
      </w:r>
    </w:p>
    <w:p w:rsidR="00AC5FAD" w:rsidRPr="001F66A5" w:rsidRDefault="00DC69D2" w:rsidP="00650588">
      <w:pPr>
        <w:spacing w:line="360" w:lineRule="auto"/>
        <w:ind w:right="-3" w:hanging="3"/>
        <w:rPr>
          <w:rFonts w:ascii="华文细黑" w:eastAsia="华文细黑" w:hAnsi="华文细黑"/>
          <w:szCs w:val="21"/>
        </w:rPr>
      </w:pPr>
      <w:r w:rsidRPr="001F66A5">
        <w:rPr>
          <w:rFonts w:ascii="华文细黑" w:eastAsia="华文细黑" w:hAnsi="华文细黑" w:hint="eastAsia"/>
          <w:szCs w:val="24"/>
        </w:rPr>
        <w:lastRenderedPageBreak/>
        <w:t>4.3.</w:t>
      </w:r>
      <w:r w:rsidR="00596871" w:rsidRPr="001F66A5">
        <w:rPr>
          <w:rFonts w:ascii="华文细黑" w:eastAsia="华文细黑" w:hAnsi="华文细黑" w:hint="eastAsia"/>
          <w:szCs w:val="24"/>
        </w:rPr>
        <w:t xml:space="preserve">29  </w:t>
      </w:r>
      <w:r w:rsidRPr="001F66A5">
        <w:rPr>
          <w:rFonts w:ascii="华文细黑" w:eastAsia="华文细黑" w:hAnsi="华文细黑" w:hint="eastAsia"/>
          <w:szCs w:val="24"/>
        </w:rPr>
        <w:t>室内明设或暗封形式敷设的</w:t>
      </w:r>
      <w:r w:rsidR="00E607DC" w:rsidRPr="001F66A5">
        <w:rPr>
          <w:rFonts w:ascii="华文细黑" w:eastAsia="华文细黑" w:hAnsi="华文细黑" w:hint="eastAsia"/>
          <w:szCs w:val="24"/>
        </w:rPr>
        <w:t>钢制</w:t>
      </w:r>
      <w:r w:rsidRPr="001F66A5">
        <w:rPr>
          <w:rFonts w:ascii="华文细黑" w:eastAsia="华文细黑" w:hAnsi="华文细黑" w:hint="eastAsia"/>
          <w:szCs w:val="24"/>
        </w:rPr>
        <w:t>燃气管道与装饰后墙面的净距，应满足维护、检查的需要并宜符合表4.3.</w:t>
      </w:r>
      <w:r w:rsidR="00596871" w:rsidRPr="001F66A5">
        <w:rPr>
          <w:rFonts w:ascii="华文细黑" w:eastAsia="华文细黑" w:hAnsi="华文细黑" w:hint="eastAsia"/>
          <w:szCs w:val="24"/>
        </w:rPr>
        <w:t>29</w:t>
      </w:r>
      <w:r w:rsidR="002A0D2C" w:rsidRPr="001F66A5">
        <w:rPr>
          <w:rFonts w:ascii="华文细黑" w:eastAsia="华文细黑" w:hAnsi="华文细黑" w:hint="eastAsia"/>
          <w:szCs w:val="24"/>
        </w:rPr>
        <w:t>的要求；铜管、</w:t>
      </w:r>
      <w:r w:rsidRPr="001F66A5">
        <w:rPr>
          <w:rFonts w:ascii="华文细黑" w:eastAsia="华文细黑" w:hAnsi="华文细黑" w:hint="eastAsia"/>
          <w:szCs w:val="24"/>
        </w:rPr>
        <w:t>不锈钢管、不锈钢波纹软管</w:t>
      </w:r>
      <w:r w:rsidR="002A0D2C" w:rsidRPr="001F66A5">
        <w:rPr>
          <w:rFonts w:ascii="华文细黑" w:eastAsia="华文细黑" w:hAnsi="华文细黑" w:hint="eastAsia"/>
          <w:szCs w:val="24"/>
        </w:rPr>
        <w:t>、</w:t>
      </w:r>
      <w:r w:rsidRPr="001F66A5">
        <w:rPr>
          <w:rFonts w:ascii="华文细黑" w:eastAsia="华文细黑" w:hAnsi="华文细黑" w:hint="eastAsia"/>
          <w:szCs w:val="24"/>
        </w:rPr>
        <w:t>铝塑复合管</w:t>
      </w:r>
      <w:r w:rsidR="002A0D2C" w:rsidRPr="001F66A5">
        <w:rPr>
          <w:rFonts w:ascii="华文细黑" w:eastAsia="华文细黑" w:hAnsi="华文细黑" w:hint="eastAsia"/>
          <w:szCs w:val="24"/>
        </w:rPr>
        <w:t>和铝合金衬塑复合管</w:t>
      </w:r>
      <w:r w:rsidRPr="001F66A5">
        <w:rPr>
          <w:rFonts w:ascii="华文细黑" w:eastAsia="华文细黑" w:hAnsi="华文细黑" w:hint="eastAsia"/>
          <w:szCs w:val="24"/>
        </w:rPr>
        <w:t>与</w:t>
      </w:r>
      <w:r w:rsidRPr="001F66A5">
        <w:rPr>
          <w:rFonts w:ascii="华文细黑" w:eastAsia="华文细黑" w:hAnsi="华文细黑" w:hint="eastAsia"/>
          <w:szCs w:val="21"/>
        </w:rPr>
        <w:t>墙之间净距应满足安装的要求。</w:t>
      </w:r>
    </w:p>
    <w:p w:rsidR="00AC5FAD" w:rsidRPr="001F66A5" w:rsidRDefault="00DC69D2" w:rsidP="00650588">
      <w:pPr>
        <w:spacing w:line="360" w:lineRule="auto"/>
        <w:ind w:firstLine="417"/>
        <w:jc w:val="center"/>
        <w:rPr>
          <w:rFonts w:ascii="华文细黑" w:eastAsia="华文细黑" w:hAnsi="华文细黑"/>
          <w:szCs w:val="30"/>
        </w:rPr>
      </w:pPr>
      <w:r w:rsidRPr="001F66A5">
        <w:rPr>
          <w:rFonts w:ascii="华文细黑" w:eastAsia="华文细黑" w:hAnsi="华文细黑" w:hint="eastAsia"/>
          <w:szCs w:val="24"/>
        </w:rPr>
        <w:t>表4.3.</w:t>
      </w:r>
      <w:r w:rsidR="00596871" w:rsidRPr="001F66A5">
        <w:rPr>
          <w:rFonts w:ascii="华文细黑" w:eastAsia="华文细黑" w:hAnsi="华文细黑" w:hint="eastAsia"/>
          <w:szCs w:val="24"/>
        </w:rPr>
        <w:t xml:space="preserve">29  </w:t>
      </w:r>
      <w:r w:rsidRPr="001F66A5">
        <w:rPr>
          <w:rFonts w:ascii="华文细黑" w:eastAsia="华文细黑" w:hAnsi="华文细黑" w:hint="eastAsia"/>
          <w:szCs w:val="24"/>
        </w:rPr>
        <w:t>室内</w:t>
      </w:r>
      <w:r w:rsidR="00E607DC" w:rsidRPr="001F66A5">
        <w:rPr>
          <w:rFonts w:ascii="华文细黑" w:eastAsia="华文细黑" w:hAnsi="华文细黑" w:hint="eastAsia"/>
          <w:szCs w:val="24"/>
        </w:rPr>
        <w:t>钢制</w:t>
      </w:r>
      <w:r w:rsidRPr="001F66A5">
        <w:rPr>
          <w:rFonts w:ascii="华文细黑" w:eastAsia="华文细黑" w:hAnsi="华文细黑" w:hint="eastAsia"/>
          <w:szCs w:val="24"/>
        </w:rPr>
        <w:t>燃气管道与装饰后墙面的净距</w:t>
      </w:r>
    </w:p>
    <w:tbl>
      <w:tblPr>
        <w:tblW w:w="85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808"/>
        <w:gridCol w:w="1440"/>
        <w:gridCol w:w="1440"/>
        <w:gridCol w:w="1440"/>
        <w:gridCol w:w="1394"/>
      </w:tblGrid>
      <w:tr w:rsidR="00AC5FAD" w:rsidRPr="001F66A5">
        <w:tc>
          <w:tcPr>
            <w:tcW w:w="2808" w:type="dxa"/>
            <w:vAlign w:val="center"/>
          </w:tcPr>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管子公称尺寸</w:t>
            </w:r>
          </w:p>
        </w:tc>
        <w:tc>
          <w:tcPr>
            <w:tcW w:w="1440" w:type="dxa"/>
            <w:vAlign w:val="center"/>
          </w:tcPr>
          <w:p w:rsidR="00AC5FAD" w:rsidRPr="001F66A5" w:rsidRDefault="00DC69D2" w:rsidP="00650588">
            <w:pPr>
              <w:spacing w:line="360" w:lineRule="auto"/>
              <w:ind w:left="-108" w:right="-108"/>
              <w:jc w:val="center"/>
              <w:rPr>
                <w:rFonts w:ascii="华文细黑" w:eastAsia="华文细黑" w:hAnsi="华文细黑"/>
                <w:szCs w:val="24"/>
              </w:rPr>
            </w:pPr>
            <w:r w:rsidRPr="001F66A5">
              <w:rPr>
                <w:rFonts w:ascii="华文细黑" w:eastAsia="华文细黑" w:hAnsi="华文细黑" w:hint="eastAsia"/>
                <w:szCs w:val="24"/>
              </w:rPr>
              <w:t>&lt;DN25</w:t>
            </w:r>
          </w:p>
        </w:tc>
        <w:tc>
          <w:tcPr>
            <w:tcW w:w="1440" w:type="dxa"/>
            <w:vAlign w:val="center"/>
          </w:tcPr>
          <w:p w:rsidR="00AC5FAD" w:rsidRPr="001F66A5" w:rsidRDefault="00DC69D2" w:rsidP="00650588">
            <w:pPr>
              <w:spacing w:line="360" w:lineRule="auto"/>
              <w:ind w:left="-108" w:right="-108"/>
              <w:jc w:val="center"/>
              <w:rPr>
                <w:rFonts w:ascii="华文细黑" w:eastAsia="华文细黑" w:hAnsi="华文细黑"/>
                <w:szCs w:val="24"/>
              </w:rPr>
            </w:pPr>
            <w:r w:rsidRPr="001F66A5">
              <w:rPr>
                <w:rFonts w:ascii="华文细黑" w:eastAsia="华文细黑" w:hAnsi="华文细黑" w:hint="eastAsia"/>
                <w:szCs w:val="24"/>
              </w:rPr>
              <w:t>DN25～DN40</w:t>
            </w:r>
          </w:p>
        </w:tc>
        <w:tc>
          <w:tcPr>
            <w:tcW w:w="1440" w:type="dxa"/>
            <w:vAlign w:val="center"/>
          </w:tcPr>
          <w:p w:rsidR="00AC5FAD" w:rsidRPr="001F66A5" w:rsidRDefault="00DC69D2" w:rsidP="00650588">
            <w:pPr>
              <w:spacing w:line="360" w:lineRule="auto"/>
              <w:ind w:left="-108" w:right="-108"/>
              <w:jc w:val="center"/>
              <w:rPr>
                <w:rFonts w:ascii="华文细黑" w:eastAsia="华文细黑" w:hAnsi="华文细黑"/>
                <w:szCs w:val="24"/>
              </w:rPr>
            </w:pPr>
            <w:r w:rsidRPr="001F66A5">
              <w:rPr>
                <w:rFonts w:ascii="华文细黑" w:eastAsia="华文细黑" w:hAnsi="华文细黑" w:hint="eastAsia"/>
                <w:szCs w:val="24"/>
              </w:rPr>
              <w:t>DN50</w:t>
            </w:r>
          </w:p>
        </w:tc>
        <w:tc>
          <w:tcPr>
            <w:tcW w:w="1394" w:type="dxa"/>
            <w:vAlign w:val="center"/>
          </w:tcPr>
          <w:p w:rsidR="00AC5FAD" w:rsidRPr="001F66A5" w:rsidRDefault="00DC69D2" w:rsidP="00650588">
            <w:pPr>
              <w:spacing w:line="360" w:lineRule="auto"/>
              <w:ind w:left="-108" w:right="-108"/>
              <w:jc w:val="center"/>
              <w:rPr>
                <w:rFonts w:ascii="华文细黑" w:eastAsia="华文细黑" w:hAnsi="华文细黑"/>
                <w:szCs w:val="24"/>
              </w:rPr>
            </w:pPr>
            <w:r w:rsidRPr="001F66A5">
              <w:rPr>
                <w:rFonts w:ascii="华文细黑" w:eastAsia="华文细黑" w:hAnsi="华文细黑" w:hint="eastAsia"/>
                <w:szCs w:val="24"/>
              </w:rPr>
              <w:t>&gt;DN50</w:t>
            </w:r>
          </w:p>
        </w:tc>
      </w:tr>
      <w:tr w:rsidR="00AC5FAD" w:rsidRPr="001F66A5">
        <w:tc>
          <w:tcPr>
            <w:tcW w:w="2808" w:type="dxa"/>
            <w:vAlign w:val="center"/>
          </w:tcPr>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与墙净距（mm）</w:t>
            </w:r>
          </w:p>
        </w:tc>
        <w:tc>
          <w:tcPr>
            <w:tcW w:w="1440" w:type="dxa"/>
            <w:vAlign w:val="center"/>
          </w:tcPr>
          <w:p w:rsidR="00AC5FAD" w:rsidRPr="001F66A5" w:rsidRDefault="00DC69D2" w:rsidP="00650588">
            <w:pPr>
              <w:spacing w:line="360" w:lineRule="auto"/>
              <w:ind w:left="-108" w:right="-108"/>
              <w:jc w:val="center"/>
              <w:rPr>
                <w:rFonts w:ascii="华文细黑" w:eastAsia="华文细黑" w:hAnsi="华文细黑"/>
                <w:szCs w:val="24"/>
              </w:rPr>
            </w:pPr>
            <w:r w:rsidRPr="001F66A5">
              <w:rPr>
                <w:rFonts w:ascii="华文细黑" w:eastAsia="华文细黑" w:hAnsi="华文细黑" w:hint="eastAsia"/>
                <w:szCs w:val="24"/>
              </w:rPr>
              <w:t>≥30</w:t>
            </w:r>
          </w:p>
        </w:tc>
        <w:tc>
          <w:tcPr>
            <w:tcW w:w="1440" w:type="dxa"/>
            <w:vAlign w:val="center"/>
          </w:tcPr>
          <w:p w:rsidR="00AC5FAD" w:rsidRPr="001F66A5" w:rsidRDefault="00DC69D2" w:rsidP="00650588">
            <w:pPr>
              <w:spacing w:line="360" w:lineRule="auto"/>
              <w:ind w:left="-108" w:right="-108"/>
              <w:jc w:val="center"/>
              <w:rPr>
                <w:rFonts w:ascii="华文细黑" w:eastAsia="华文细黑" w:hAnsi="华文细黑"/>
                <w:szCs w:val="24"/>
              </w:rPr>
            </w:pPr>
            <w:r w:rsidRPr="001F66A5">
              <w:rPr>
                <w:rFonts w:ascii="华文细黑" w:eastAsia="华文细黑" w:hAnsi="华文细黑" w:hint="eastAsia"/>
                <w:szCs w:val="24"/>
              </w:rPr>
              <w:t>≥50</w:t>
            </w:r>
          </w:p>
        </w:tc>
        <w:tc>
          <w:tcPr>
            <w:tcW w:w="1440" w:type="dxa"/>
            <w:vAlign w:val="center"/>
          </w:tcPr>
          <w:p w:rsidR="00AC5FAD" w:rsidRPr="001F66A5" w:rsidRDefault="00DC69D2" w:rsidP="00650588">
            <w:pPr>
              <w:spacing w:line="360" w:lineRule="auto"/>
              <w:ind w:left="-108" w:right="-108"/>
              <w:jc w:val="center"/>
              <w:rPr>
                <w:rFonts w:ascii="华文细黑" w:eastAsia="华文细黑" w:hAnsi="华文细黑"/>
                <w:szCs w:val="24"/>
              </w:rPr>
            </w:pPr>
            <w:r w:rsidRPr="001F66A5">
              <w:rPr>
                <w:rFonts w:ascii="华文细黑" w:eastAsia="华文细黑" w:hAnsi="华文细黑" w:hint="eastAsia"/>
                <w:szCs w:val="24"/>
              </w:rPr>
              <w:t>≥70</w:t>
            </w:r>
          </w:p>
        </w:tc>
        <w:tc>
          <w:tcPr>
            <w:tcW w:w="1394" w:type="dxa"/>
            <w:vAlign w:val="center"/>
          </w:tcPr>
          <w:p w:rsidR="00AC5FAD" w:rsidRPr="001F66A5" w:rsidRDefault="00DC69D2" w:rsidP="00650588">
            <w:pPr>
              <w:spacing w:line="360" w:lineRule="auto"/>
              <w:ind w:left="-108" w:right="-108"/>
              <w:jc w:val="center"/>
              <w:rPr>
                <w:rFonts w:ascii="华文细黑" w:eastAsia="华文细黑" w:hAnsi="华文细黑"/>
                <w:szCs w:val="24"/>
              </w:rPr>
            </w:pPr>
            <w:r w:rsidRPr="001F66A5">
              <w:rPr>
                <w:rFonts w:ascii="华文细黑" w:eastAsia="华文细黑" w:hAnsi="华文细黑" w:hint="eastAsia"/>
                <w:szCs w:val="24"/>
              </w:rPr>
              <w:t>≥90</w:t>
            </w:r>
          </w:p>
        </w:tc>
      </w:tr>
    </w:tbl>
    <w:p w:rsidR="00AC5FAD" w:rsidRPr="001F66A5" w:rsidRDefault="00AC5FAD" w:rsidP="00650588">
      <w:pPr>
        <w:spacing w:line="360" w:lineRule="auto"/>
        <w:ind w:left="417" w:right="-3" w:hanging="420"/>
        <w:rPr>
          <w:rFonts w:ascii="华文细黑" w:eastAsia="华文细黑" w:hAnsi="华文细黑"/>
          <w:szCs w:val="21"/>
        </w:rPr>
      </w:pP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检查数量：抽查比例不小于5％</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检查方法：尺量检查</w:t>
      </w:r>
    </w:p>
    <w:p w:rsidR="00AC5FAD" w:rsidRPr="001F66A5" w:rsidRDefault="00DC69D2" w:rsidP="00397FCF">
      <w:pPr>
        <w:spacing w:line="360" w:lineRule="auto"/>
        <w:rPr>
          <w:rFonts w:ascii="仿宋" w:eastAsia="仿宋" w:hAnsi="仿宋" w:cs="宋体"/>
          <w:kern w:val="0"/>
          <w:szCs w:val="21"/>
        </w:rPr>
      </w:pPr>
      <w:r w:rsidRPr="001F66A5">
        <w:rPr>
          <w:rFonts w:ascii="仿宋" w:eastAsia="仿宋" w:hAnsi="仿宋" w:hint="eastAsia"/>
          <w:szCs w:val="24"/>
        </w:rPr>
        <w:t>条文说明：本条规定的距离主要是考虑安装时使用工具所需的空间。不锈钢波纹软管和铝塑复合管属于柔性管道，可不需要与墙面保留维护检修的净距。</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30  </w:t>
      </w:r>
      <w:r w:rsidRPr="001F66A5">
        <w:rPr>
          <w:rFonts w:ascii="华文细黑" w:eastAsia="华文细黑" w:hAnsi="华文细黑" w:hint="eastAsia"/>
          <w:szCs w:val="24"/>
        </w:rPr>
        <w:t>铝塑复合管的安装应符合下列规定：</w:t>
      </w:r>
    </w:p>
    <w:p w:rsidR="00AC5FAD" w:rsidRPr="001F66A5" w:rsidRDefault="005F67AA"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w:t>
      </w:r>
      <w:r w:rsidR="00DC69D2" w:rsidRPr="001F66A5">
        <w:rPr>
          <w:rFonts w:ascii="华文细黑" w:eastAsia="华文细黑" w:hAnsi="华文细黑" w:hint="eastAsia"/>
          <w:szCs w:val="24"/>
        </w:rPr>
        <w:t xml:space="preserve">  公称尺寸小于或等于DN20的管子，可以直接调直；公称尺寸大于或等于DN25的管子，宜在地面压直后进行调直；</w:t>
      </w:r>
    </w:p>
    <w:p w:rsidR="00AC5FAD" w:rsidRPr="001F66A5" w:rsidRDefault="005F67AA"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w:t>
      </w:r>
      <w:r w:rsidR="00DC69D2" w:rsidRPr="001F66A5">
        <w:rPr>
          <w:rFonts w:ascii="华文细黑" w:eastAsia="华文细黑" w:hAnsi="华文细黑" w:hint="eastAsia"/>
          <w:szCs w:val="24"/>
        </w:rPr>
        <w:t xml:space="preserve">  管道敷设的位置应远离热源；</w:t>
      </w:r>
    </w:p>
    <w:p w:rsidR="00AC5FAD" w:rsidRPr="001F66A5" w:rsidRDefault="005F67AA"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3</w:t>
      </w:r>
      <w:r w:rsidR="00DC69D2" w:rsidRPr="001F66A5">
        <w:rPr>
          <w:rFonts w:ascii="华文细黑" w:eastAsia="华文细黑" w:hAnsi="华文细黑" w:hint="eastAsia"/>
          <w:szCs w:val="24"/>
        </w:rPr>
        <w:t xml:space="preserve">  灶前管与燃气灶具的水平净距不得小于0.5m，且严禁在灶具正上方；</w:t>
      </w:r>
    </w:p>
    <w:p w:rsidR="00AC5FAD" w:rsidRPr="001F66A5" w:rsidRDefault="005F67AA"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4</w:t>
      </w:r>
      <w:r w:rsidR="00DC69D2" w:rsidRPr="001F66A5">
        <w:rPr>
          <w:rFonts w:ascii="华文细黑" w:eastAsia="华文细黑" w:hAnsi="华文细黑" w:hint="eastAsia"/>
          <w:szCs w:val="24"/>
        </w:rPr>
        <w:t xml:space="preserve">  阀门应固定，不应将阀门自重和操作力矩传递至铝塑复合管。</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检查数量：100％检查灶前管与燃气灶具的水平净距</w:t>
      </w:r>
      <w:r w:rsidR="00B7542A" w:rsidRPr="001F66A5">
        <w:rPr>
          <w:rFonts w:ascii="华文细黑" w:eastAsia="华文细黑" w:hAnsi="华文细黑" w:hint="eastAsia"/>
          <w:szCs w:val="24"/>
        </w:rPr>
        <w:t>，其他5%抽检。</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检查方法：尺量检查、目视检查</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w:t>
      </w:r>
    </w:p>
    <w:p w:rsidR="00AC5FAD" w:rsidRPr="001F66A5" w:rsidRDefault="00F04D66" w:rsidP="00397FCF">
      <w:pPr>
        <w:spacing w:line="360" w:lineRule="auto"/>
        <w:rPr>
          <w:rFonts w:ascii="仿宋" w:eastAsia="仿宋" w:hAnsi="仿宋"/>
          <w:szCs w:val="24"/>
        </w:rPr>
      </w:pPr>
      <w:r>
        <w:rPr>
          <w:rFonts w:ascii="仿宋" w:eastAsia="仿宋" w:hAnsi="仿宋" w:hint="eastAsia"/>
          <w:szCs w:val="24"/>
        </w:rPr>
        <w:t>第1款，</w:t>
      </w:r>
      <w:r w:rsidR="00DC69D2" w:rsidRPr="001F66A5">
        <w:rPr>
          <w:rFonts w:ascii="仿宋" w:eastAsia="仿宋" w:hAnsi="仿宋" w:hint="eastAsia"/>
          <w:szCs w:val="24"/>
        </w:rPr>
        <w:t>公称尺寸小于DN20的铝塑复合管，柔软的盘卷管材便于直接用手调直；公称直径大于或等于DN25的管材，刚性增加，需要在地面预先调直；</w:t>
      </w:r>
    </w:p>
    <w:p w:rsidR="00AC5FAD" w:rsidRPr="001F66A5" w:rsidRDefault="00F04D66" w:rsidP="00397FCF">
      <w:pPr>
        <w:spacing w:line="360" w:lineRule="auto"/>
        <w:rPr>
          <w:rFonts w:ascii="仿宋" w:eastAsia="仿宋" w:hAnsi="仿宋"/>
          <w:szCs w:val="24"/>
        </w:rPr>
      </w:pPr>
      <w:r>
        <w:rPr>
          <w:rFonts w:ascii="仿宋" w:eastAsia="仿宋" w:hAnsi="仿宋" w:hint="eastAsia"/>
          <w:szCs w:val="24"/>
        </w:rPr>
        <w:t>第2款，</w:t>
      </w:r>
      <w:r w:rsidR="00DC69D2" w:rsidRPr="001F66A5">
        <w:rPr>
          <w:rFonts w:ascii="仿宋" w:eastAsia="仿宋" w:hAnsi="仿宋" w:hint="eastAsia"/>
          <w:szCs w:val="24"/>
        </w:rPr>
        <w:t>铝塑复合管的塑料需要远离热源；</w:t>
      </w:r>
    </w:p>
    <w:p w:rsidR="00AC5FAD" w:rsidRPr="001F66A5" w:rsidRDefault="00F04D66" w:rsidP="00397FCF">
      <w:pPr>
        <w:spacing w:line="360" w:lineRule="auto"/>
        <w:rPr>
          <w:rFonts w:ascii="仿宋" w:eastAsia="仿宋" w:hAnsi="仿宋"/>
          <w:szCs w:val="24"/>
        </w:rPr>
      </w:pPr>
      <w:r>
        <w:rPr>
          <w:rFonts w:ascii="仿宋" w:eastAsia="仿宋" w:hAnsi="仿宋" w:hint="eastAsia"/>
          <w:szCs w:val="24"/>
        </w:rPr>
        <w:t>第3款，</w:t>
      </w:r>
      <w:r w:rsidR="00DC69D2" w:rsidRPr="001F66A5">
        <w:rPr>
          <w:rFonts w:ascii="仿宋" w:eastAsia="仿宋" w:hAnsi="仿宋" w:hint="eastAsia"/>
          <w:szCs w:val="24"/>
        </w:rPr>
        <w:t>参照中国工程建设标准化协会标准</w:t>
      </w:r>
      <w:r w:rsidR="006A1E70" w:rsidRPr="001F66A5">
        <w:rPr>
          <w:rFonts w:ascii="仿宋" w:eastAsia="仿宋" w:hAnsi="仿宋" w:hint="eastAsia"/>
          <w:szCs w:val="24"/>
        </w:rPr>
        <w:t>《建筑燃气铝塑复合管管道工程技术规程》</w:t>
      </w:r>
      <w:r w:rsidR="00FF6FDE" w:rsidRPr="001F66A5">
        <w:rPr>
          <w:rFonts w:ascii="仿宋" w:eastAsia="仿宋" w:hAnsi="仿宋" w:hint="eastAsia"/>
          <w:szCs w:val="24"/>
        </w:rPr>
        <w:t>CECS264</w:t>
      </w:r>
      <w:r w:rsidR="00DC69D2" w:rsidRPr="001F66A5">
        <w:rPr>
          <w:rFonts w:ascii="仿宋" w:eastAsia="仿宋" w:hAnsi="仿宋" w:hint="eastAsia"/>
          <w:szCs w:val="24"/>
        </w:rPr>
        <w:t>第4.1.7条文；原条文规定，与燃气灶具边的水平净距不得小于0.4m；</w:t>
      </w:r>
    </w:p>
    <w:p w:rsidR="00AC5FAD" w:rsidRPr="001F66A5" w:rsidRDefault="00F04D66" w:rsidP="00397FCF">
      <w:pPr>
        <w:spacing w:line="360" w:lineRule="auto"/>
        <w:rPr>
          <w:rFonts w:ascii="仿宋" w:eastAsia="仿宋" w:hAnsi="仿宋"/>
          <w:szCs w:val="24"/>
        </w:rPr>
      </w:pPr>
      <w:r>
        <w:rPr>
          <w:rFonts w:ascii="仿宋" w:eastAsia="仿宋" w:hAnsi="仿宋" w:hint="eastAsia"/>
          <w:szCs w:val="24"/>
        </w:rPr>
        <w:t>第4款，</w:t>
      </w:r>
      <w:r w:rsidR="00DC69D2" w:rsidRPr="001F66A5">
        <w:rPr>
          <w:rFonts w:ascii="仿宋" w:eastAsia="仿宋" w:hAnsi="仿宋" w:hint="eastAsia"/>
          <w:szCs w:val="24"/>
        </w:rPr>
        <w:t>铝塑复合管的刚度比金属管小，故不应承受阀门等重量大的管道附件的重量和操作力矩，防止接口松动漏气。</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31  </w:t>
      </w:r>
      <w:r w:rsidRPr="001F66A5">
        <w:rPr>
          <w:rFonts w:ascii="华文细黑" w:eastAsia="华文细黑" w:hAnsi="华文细黑" w:hint="eastAsia"/>
          <w:szCs w:val="24"/>
        </w:rPr>
        <w:t>燃气管道末端与燃具之间的灶前软管连接时应符合设计文件的规定，并应符合以下要求：</w:t>
      </w:r>
    </w:p>
    <w:p w:rsidR="00AC5FAD" w:rsidRPr="001F66A5" w:rsidRDefault="00DC69D2" w:rsidP="00650588">
      <w:pPr>
        <w:spacing w:line="360" w:lineRule="auto"/>
        <w:ind w:left="417"/>
        <w:rPr>
          <w:rFonts w:ascii="华文细黑" w:eastAsia="华文细黑" w:hAnsi="华文细黑"/>
          <w:szCs w:val="24"/>
        </w:rPr>
      </w:pPr>
      <w:r w:rsidRPr="001F66A5">
        <w:rPr>
          <w:rFonts w:ascii="华文细黑" w:eastAsia="华文细黑" w:hAnsi="华文细黑" w:hint="eastAsia"/>
          <w:szCs w:val="24"/>
        </w:rPr>
        <w:t>1  软管与管道、燃具的连接处应严密，安装应牢固；</w:t>
      </w:r>
    </w:p>
    <w:p w:rsidR="00AC5FAD" w:rsidRPr="001F66A5" w:rsidRDefault="00DC69D2" w:rsidP="00650588">
      <w:pPr>
        <w:spacing w:line="360" w:lineRule="auto"/>
        <w:ind w:left="417"/>
        <w:rPr>
          <w:rFonts w:ascii="华文细黑" w:eastAsia="华文细黑" w:hAnsi="华文细黑"/>
          <w:szCs w:val="24"/>
        </w:rPr>
      </w:pPr>
      <w:r w:rsidRPr="001F66A5">
        <w:rPr>
          <w:rFonts w:ascii="华文细黑" w:eastAsia="华文细黑" w:hAnsi="华文细黑" w:hint="eastAsia"/>
          <w:szCs w:val="24"/>
        </w:rPr>
        <w:t>2  软管当存在弯折、拉伸、龟裂、老化等现象时不得使用；</w:t>
      </w:r>
    </w:p>
    <w:p w:rsidR="00AC5FAD" w:rsidRPr="001F66A5" w:rsidRDefault="00DC69D2" w:rsidP="00650588">
      <w:pPr>
        <w:spacing w:line="360" w:lineRule="auto"/>
        <w:ind w:left="417"/>
        <w:rPr>
          <w:rFonts w:ascii="华文细黑" w:eastAsia="华文细黑" w:hAnsi="华文细黑"/>
          <w:szCs w:val="24"/>
        </w:rPr>
      </w:pPr>
      <w:r w:rsidRPr="001F66A5">
        <w:rPr>
          <w:rFonts w:ascii="华文细黑" w:eastAsia="华文细黑" w:hAnsi="华文细黑" w:hint="eastAsia"/>
          <w:szCs w:val="24"/>
        </w:rPr>
        <w:t>3  当软管与燃具连接时，其长度不应超过2m，并不得有接口；</w:t>
      </w:r>
    </w:p>
    <w:p w:rsidR="00AC5FAD" w:rsidRPr="001F66A5" w:rsidRDefault="00AB3980" w:rsidP="00650588">
      <w:pPr>
        <w:spacing w:line="360" w:lineRule="auto"/>
        <w:ind w:left="417"/>
        <w:rPr>
          <w:rFonts w:ascii="华文细黑" w:eastAsia="华文细黑" w:hAnsi="华文细黑"/>
          <w:szCs w:val="24"/>
        </w:rPr>
      </w:pPr>
      <w:r w:rsidRPr="001F66A5">
        <w:rPr>
          <w:rFonts w:ascii="华文细黑" w:eastAsia="华文细黑" w:hAnsi="华文细黑" w:hint="eastAsia"/>
          <w:strike/>
          <w:szCs w:val="24"/>
        </w:rPr>
        <w:lastRenderedPageBreak/>
        <w:t>4</w:t>
      </w:r>
      <w:r w:rsidR="00DC69D2" w:rsidRPr="001F66A5">
        <w:rPr>
          <w:rFonts w:ascii="华文细黑" w:eastAsia="华文细黑" w:hAnsi="华文细黑" w:hint="eastAsia"/>
          <w:szCs w:val="24"/>
        </w:rPr>
        <w:t xml:space="preserve">  软管应低于灶具面板30mm以上</w:t>
      </w:r>
      <w:r w:rsidR="001A32F2" w:rsidRPr="001F66A5">
        <w:rPr>
          <w:rFonts w:ascii="华文细黑" w:eastAsia="华文细黑" w:hAnsi="华文细黑" w:hint="eastAsia"/>
          <w:szCs w:val="24"/>
        </w:rPr>
        <w:t>，橡胶软管插入式连接时应有防脱措施；</w:t>
      </w:r>
    </w:p>
    <w:p w:rsidR="00AC5FAD" w:rsidRPr="001F66A5" w:rsidRDefault="00AB3980" w:rsidP="00650588">
      <w:pPr>
        <w:spacing w:line="360" w:lineRule="auto"/>
        <w:ind w:left="417"/>
        <w:rPr>
          <w:rFonts w:ascii="华文细黑" w:eastAsia="华文细黑" w:hAnsi="华文细黑"/>
          <w:szCs w:val="24"/>
        </w:rPr>
      </w:pPr>
      <w:r w:rsidRPr="001F66A5">
        <w:rPr>
          <w:rFonts w:ascii="华文细黑" w:eastAsia="华文细黑" w:hAnsi="华文细黑" w:hint="eastAsia"/>
          <w:szCs w:val="24"/>
        </w:rPr>
        <w:t xml:space="preserve">5  </w:t>
      </w:r>
      <w:r w:rsidR="00DC69D2" w:rsidRPr="001F66A5">
        <w:rPr>
          <w:rFonts w:ascii="华文细黑" w:eastAsia="华文细黑" w:hAnsi="华文细黑" w:hint="eastAsia"/>
          <w:szCs w:val="24"/>
        </w:rPr>
        <w:t>软管在任何情况下均不得穿过墙、楼板、</w:t>
      </w:r>
      <w:r w:rsidR="001A32F2" w:rsidRPr="001F66A5">
        <w:rPr>
          <w:rFonts w:ascii="华文细黑" w:eastAsia="华文细黑" w:hAnsi="华文细黑" w:hint="eastAsia"/>
          <w:szCs w:val="24"/>
        </w:rPr>
        <w:t>顶棚</w:t>
      </w:r>
      <w:r w:rsidR="00DC69D2" w:rsidRPr="001F66A5">
        <w:rPr>
          <w:rFonts w:ascii="华文细黑" w:eastAsia="华文细黑" w:hAnsi="华文细黑" w:hint="eastAsia"/>
          <w:szCs w:val="24"/>
        </w:rPr>
        <w:t>、门和窗；</w:t>
      </w:r>
    </w:p>
    <w:p w:rsidR="00AC5FAD" w:rsidRPr="001F66A5" w:rsidRDefault="00AB3980" w:rsidP="00650588">
      <w:pPr>
        <w:spacing w:line="360" w:lineRule="auto"/>
        <w:ind w:left="417"/>
        <w:rPr>
          <w:rFonts w:ascii="华文细黑" w:eastAsia="华文细黑" w:hAnsi="华文细黑"/>
          <w:szCs w:val="24"/>
        </w:rPr>
      </w:pPr>
      <w:r w:rsidRPr="001F66A5">
        <w:rPr>
          <w:rFonts w:ascii="华文细黑" w:eastAsia="华文细黑" w:hAnsi="华文细黑" w:hint="eastAsia"/>
          <w:szCs w:val="24"/>
        </w:rPr>
        <w:t xml:space="preserve">6  </w:t>
      </w:r>
      <w:r w:rsidR="00DC69D2" w:rsidRPr="001F66A5">
        <w:rPr>
          <w:rFonts w:ascii="华文细黑" w:eastAsia="华文细黑" w:hAnsi="华文细黑" w:hint="eastAsia"/>
          <w:szCs w:val="24"/>
        </w:rPr>
        <w:t>非金属软管不得使用管件分成两个或多个支管。</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检查数量：</w:t>
      </w:r>
      <w:r w:rsidR="00B7542A" w:rsidRPr="001F66A5">
        <w:rPr>
          <w:rFonts w:ascii="华文细黑" w:eastAsia="华文细黑" w:hAnsi="华文细黑" w:hint="eastAsia"/>
          <w:szCs w:val="24"/>
        </w:rPr>
        <w:t>15</w:t>
      </w:r>
      <w:r w:rsidRPr="001F66A5">
        <w:rPr>
          <w:rFonts w:ascii="华文细黑" w:eastAsia="华文细黑" w:hAnsi="华文细黑" w:hint="eastAsia"/>
          <w:szCs w:val="24"/>
        </w:rPr>
        <w:t>％检查</w:t>
      </w:r>
    </w:p>
    <w:p w:rsidR="00AC5FAD" w:rsidRPr="001F66A5" w:rsidRDefault="00DC69D2" w:rsidP="00650588">
      <w:pPr>
        <w:spacing w:line="360" w:lineRule="auto"/>
        <w:ind w:firstLine="360"/>
        <w:rPr>
          <w:rFonts w:ascii="华文细黑" w:eastAsia="华文细黑" w:hAnsi="华文细黑"/>
          <w:szCs w:val="24"/>
        </w:rPr>
      </w:pPr>
      <w:r w:rsidRPr="001F66A5">
        <w:rPr>
          <w:rFonts w:ascii="华文细黑" w:eastAsia="华文细黑" w:hAnsi="华文细黑" w:hint="eastAsia"/>
          <w:szCs w:val="24"/>
        </w:rPr>
        <w:t>检查方法：目视检查和尺量检查</w:t>
      </w:r>
    </w:p>
    <w:p w:rsidR="001A32F2" w:rsidRPr="001F66A5" w:rsidRDefault="001A32F2" w:rsidP="00397FCF">
      <w:pPr>
        <w:spacing w:line="360" w:lineRule="auto"/>
        <w:rPr>
          <w:rFonts w:ascii="仿宋" w:eastAsia="仿宋" w:hAnsi="仿宋"/>
          <w:szCs w:val="24"/>
        </w:rPr>
      </w:pPr>
      <w:r w:rsidRPr="001F66A5">
        <w:rPr>
          <w:rFonts w:ascii="仿宋" w:eastAsia="仿宋" w:hAnsi="仿宋" w:hint="eastAsia"/>
          <w:szCs w:val="24"/>
        </w:rPr>
        <w:t>条文说明：不锈钢软管应为定尺软管</w:t>
      </w:r>
      <w:r w:rsidR="00AB3980" w:rsidRPr="001F66A5">
        <w:rPr>
          <w:rFonts w:ascii="仿宋" w:eastAsia="仿宋" w:hAnsi="仿宋" w:hint="eastAsia"/>
          <w:szCs w:val="24"/>
        </w:rPr>
        <w:t>。</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32  </w:t>
      </w:r>
      <w:r w:rsidRPr="001F66A5">
        <w:rPr>
          <w:rFonts w:ascii="华文细黑" w:eastAsia="华文细黑" w:hAnsi="华文细黑" w:hint="eastAsia"/>
          <w:szCs w:val="24"/>
        </w:rPr>
        <w:t>立管安装应垂直，每层偏差不应大于3mm/m且全长不大于20mm。当因上层与下层墙壁壁厚不同而无法垂于一线时，宜做乙字弯进行安装。当燃气管道垂直交叉敷设时，大管宜置于小管外侧。</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检查数量：抽查比例不小于5％</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检查方法：目视检查，尺量（吊线）检查</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条文说明：如果采用管件连接，则至少要使用2个弯头，这样不仅不便于安装，而且因为接头数量的增多，漏气的可能性也会增加。本条所指的“外侧”是指远离墙壁的一侧。</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33  </w:t>
      </w:r>
      <w:r w:rsidRPr="001F66A5">
        <w:rPr>
          <w:rFonts w:ascii="华文细黑" w:eastAsia="华文细黑" w:hAnsi="华文细黑" w:hint="eastAsia"/>
          <w:szCs w:val="24"/>
        </w:rPr>
        <w:t>当室内燃气管道与电气设备、相邻管道、设备平行或交叉敷设时，其最小净距应符合表4.3.</w:t>
      </w:r>
      <w:r w:rsidR="00596871" w:rsidRPr="001F66A5">
        <w:rPr>
          <w:rFonts w:ascii="华文细黑" w:eastAsia="华文细黑" w:hAnsi="华文细黑" w:hint="eastAsia"/>
          <w:szCs w:val="24"/>
        </w:rPr>
        <w:t>33</w:t>
      </w:r>
      <w:r w:rsidRPr="001F66A5">
        <w:rPr>
          <w:rFonts w:ascii="华文细黑" w:eastAsia="华文细黑" w:hAnsi="华文细黑" w:hint="eastAsia"/>
          <w:szCs w:val="24"/>
        </w:rPr>
        <w:t>的要求。</w:t>
      </w:r>
    </w:p>
    <w:p w:rsidR="00AC5FAD" w:rsidRPr="001F66A5" w:rsidRDefault="00DC69D2" w:rsidP="00650588">
      <w:pPr>
        <w:spacing w:line="360" w:lineRule="auto"/>
        <w:ind w:firstLine="417"/>
        <w:jc w:val="center"/>
        <w:rPr>
          <w:rFonts w:ascii="华文细黑" w:eastAsia="华文细黑" w:hAnsi="华文细黑"/>
          <w:szCs w:val="24"/>
        </w:rPr>
      </w:pPr>
      <w:r w:rsidRPr="001F66A5">
        <w:rPr>
          <w:rFonts w:ascii="华文细黑" w:eastAsia="华文细黑" w:hAnsi="华文细黑" w:hint="eastAsia"/>
          <w:szCs w:val="24"/>
        </w:rPr>
        <w:t>表4.3.</w:t>
      </w:r>
      <w:r w:rsidR="00596871" w:rsidRPr="001F66A5">
        <w:rPr>
          <w:rFonts w:ascii="华文细黑" w:eastAsia="华文细黑" w:hAnsi="华文细黑" w:hint="eastAsia"/>
          <w:szCs w:val="24"/>
        </w:rPr>
        <w:t xml:space="preserve">33 </w:t>
      </w:r>
      <w:r w:rsidRPr="001F66A5">
        <w:rPr>
          <w:rFonts w:ascii="华文细黑" w:eastAsia="华文细黑" w:hAnsi="华文细黑" w:hint="eastAsia"/>
          <w:szCs w:val="24"/>
        </w:rPr>
        <w:t>室内燃气管道与电气设备、相邻管道、设备之间的最小净距（cm）</w:t>
      </w:r>
    </w:p>
    <w:tbl>
      <w:tblPr>
        <w:tblW w:w="85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28"/>
        <w:gridCol w:w="2700"/>
        <w:gridCol w:w="3420"/>
        <w:gridCol w:w="1574"/>
      </w:tblGrid>
      <w:tr w:rsidR="00AC5FAD" w:rsidRPr="001F66A5">
        <w:trPr>
          <w:cantSplit/>
          <w:trHeight w:val="820"/>
        </w:trPr>
        <w:tc>
          <w:tcPr>
            <w:tcW w:w="3528" w:type="dxa"/>
            <w:gridSpan w:val="2"/>
            <w:vAlign w:val="center"/>
          </w:tcPr>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名称</w:t>
            </w:r>
          </w:p>
        </w:tc>
        <w:tc>
          <w:tcPr>
            <w:tcW w:w="3420"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平行敷设</w:t>
            </w:r>
          </w:p>
        </w:tc>
        <w:tc>
          <w:tcPr>
            <w:tcW w:w="1574"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交叉敷设</w:t>
            </w:r>
          </w:p>
        </w:tc>
      </w:tr>
      <w:tr w:rsidR="00AC5FAD" w:rsidRPr="001F66A5">
        <w:trPr>
          <w:cantSplit/>
        </w:trPr>
        <w:tc>
          <w:tcPr>
            <w:tcW w:w="828" w:type="dxa"/>
            <w:vMerge w:val="restart"/>
            <w:vAlign w:val="center"/>
          </w:tcPr>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电气设备</w:t>
            </w:r>
          </w:p>
        </w:tc>
        <w:tc>
          <w:tcPr>
            <w:tcW w:w="2700" w:type="dxa"/>
            <w:vAlign w:val="center"/>
          </w:tcPr>
          <w:p w:rsidR="00AC5FAD" w:rsidRPr="001F66A5" w:rsidRDefault="00DC69D2" w:rsidP="00E607DC">
            <w:pPr>
              <w:spacing w:line="360" w:lineRule="auto"/>
              <w:ind w:left="-3"/>
              <w:rPr>
                <w:rFonts w:ascii="华文细黑" w:eastAsia="华文细黑" w:hAnsi="华文细黑"/>
                <w:szCs w:val="24"/>
              </w:rPr>
            </w:pPr>
            <w:r w:rsidRPr="001F66A5">
              <w:rPr>
                <w:rFonts w:ascii="华文细黑" w:eastAsia="华文细黑" w:hAnsi="华文细黑" w:hint="eastAsia"/>
                <w:szCs w:val="24"/>
              </w:rPr>
              <w:t>明装的绝缘电线或电缆</w:t>
            </w:r>
          </w:p>
        </w:tc>
        <w:tc>
          <w:tcPr>
            <w:tcW w:w="3420"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25</w:t>
            </w:r>
          </w:p>
        </w:tc>
        <w:tc>
          <w:tcPr>
            <w:tcW w:w="1574"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10</w:t>
            </w:r>
          </w:p>
        </w:tc>
      </w:tr>
      <w:tr w:rsidR="00AC5FAD" w:rsidRPr="001F66A5">
        <w:trPr>
          <w:cantSplit/>
        </w:trPr>
        <w:tc>
          <w:tcPr>
            <w:tcW w:w="828" w:type="dxa"/>
            <w:vMerge/>
            <w:vAlign w:val="center"/>
          </w:tcPr>
          <w:p w:rsidR="00AC5FAD" w:rsidRPr="001F66A5" w:rsidRDefault="00AC5FAD" w:rsidP="00650588">
            <w:pPr>
              <w:spacing w:line="360" w:lineRule="auto"/>
              <w:rPr>
                <w:rFonts w:ascii="华文细黑" w:eastAsia="华文细黑" w:hAnsi="华文细黑"/>
                <w:szCs w:val="24"/>
              </w:rPr>
            </w:pPr>
          </w:p>
        </w:tc>
        <w:tc>
          <w:tcPr>
            <w:tcW w:w="2700" w:type="dxa"/>
            <w:vAlign w:val="center"/>
          </w:tcPr>
          <w:p w:rsidR="00AC5FAD" w:rsidRPr="001F66A5" w:rsidRDefault="00DC69D2" w:rsidP="00650588">
            <w:pPr>
              <w:spacing w:line="360" w:lineRule="auto"/>
              <w:ind w:left="-3"/>
              <w:rPr>
                <w:rFonts w:ascii="华文细黑" w:eastAsia="华文细黑" w:hAnsi="华文细黑"/>
                <w:szCs w:val="24"/>
              </w:rPr>
            </w:pPr>
            <w:r w:rsidRPr="001F66A5">
              <w:rPr>
                <w:rFonts w:ascii="华文细黑" w:eastAsia="华文细黑" w:hAnsi="华文细黑" w:hint="eastAsia"/>
                <w:szCs w:val="24"/>
              </w:rPr>
              <w:t>暗装或管内绝缘电线</w:t>
            </w:r>
          </w:p>
        </w:tc>
        <w:tc>
          <w:tcPr>
            <w:tcW w:w="3420" w:type="dxa"/>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5（从所作的槽或管子的边缘算起）</w:t>
            </w:r>
          </w:p>
        </w:tc>
        <w:tc>
          <w:tcPr>
            <w:tcW w:w="1574"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w:t>
            </w:r>
          </w:p>
        </w:tc>
      </w:tr>
      <w:tr w:rsidR="00AC5FAD" w:rsidRPr="001F66A5">
        <w:trPr>
          <w:cantSplit/>
        </w:trPr>
        <w:tc>
          <w:tcPr>
            <w:tcW w:w="828" w:type="dxa"/>
            <w:vMerge/>
          </w:tcPr>
          <w:p w:rsidR="00AC5FAD" w:rsidRPr="001F66A5" w:rsidRDefault="00AC5FAD" w:rsidP="00650588">
            <w:pPr>
              <w:spacing w:line="360" w:lineRule="auto"/>
              <w:rPr>
                <w:rFonts w:ascii="华文细黑" w:eastAsia="华文细黑" w:hAnsi="华文细黑"/>
                <w:szCs w:val="24"/>
              </w:rPr>
            </w:pPr>
          </w:p>
        </w:tc>
        <w:tc>
          <w:tcPr>
            <w:tcW w:w="2700" w:type="dxa"/>
          </w:tcPr>
          <w:p w:rsidR="00AC5FAD" w:rsidRPr="001F66A5" w:rsidRDefault="00DC69D2" w:rsidP="00650588">
            <w:pPr>
              <w:spacing w:line="360" w:lineRule="auto"/>
              <w:ind w:left="-3"/>
              <w:rPr>
                <w:rFonts w:ascii="华文细黑" w:eastAsia="华文细黑" w:hAnsi="华文细黑"/>
                <w:szCs w:val="24"/>
              </w:rPr>
            </w:pPr>
            <w:r w:rsidRPr="001F66A5">
              <w:rPr>
                <w:rFonts w:ascii="华文细黑" w:eastAsia="华文细黑" w:hAnsi="华文细黑" w:hint="eastAsia"/>
                <w:szCs w:val="24"/>
              </w:rPr>
              <w:t>电插座、电源开关</w:t>
            </w:r>
          </w:p>
        </w:tc>
        <w:tc>
          <w:tcPr>
            <w:tcW w:w="3420"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15</w:t>
            </w:r>
          </w:p>
        </w:tc>
        <w:tc>
          <w:tcPr>
            <w:tcW w:w="1574"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不允许</w:t>
            </w:r>
          </w:p>
        </w:tc>
      </w:tr>
      <w:tr w:rsidR="00AC5FAD" w:rsidRPr="001F66A5">
        <w:trPr>
          <w:cantSplit/>
        </w:trPr>
        <w:tc>
          <w:tcPr>
            <w:tcW w:w="828" w:type="dxa"/>
            <w:vMerge/>
          </w:tcPr>
          <w:p w:rsidR="00AC5FAD" w:rsidRPr="001F66A5" w:rsidRDefault="00AC5FAD" w:rsidP="00650588">
            <w:pPr>
              <w:spacing w:line="360" w:lineRule="auto"/>
              <w:rPr>
                <w:rFonts w:ascii="华文细黑" w:eastAsia="华文细黑" w:hAnsi="华文细黑"/>
                <w:szCs w:val="24"/>
              </w:rPr>
            </w:pPr>
          </w:p>
        </w:tc>
        <w:tc>
          <w:tcPr>
            <w:tcW w:w="2700" w:type="dxa"/>
          </w:tcPr>
          <w:p w:rsidR="00AC5FAD" w:rsidRPr="001F66A5" w:rsidRDefault="00DC69D2" w:rsidP="00650588">
            <w:pPr>
              <w:spacing w:line="360" w:lineRule="auto"/>
              <w:ind w:left="-3"/>
              <w:rPr>
                <w:rFonts w:ascii="华文细黑" w:eastAsia="华文细黑" w:hAnsi="华文细黑"/>
                <w:szCs w:val="24"/>
              </w:rPr>
            </w:pPr>
            <w:r w:rsidRPr="001F66A5">
              <w:rPr>
                <w:rFonts w:ascii="华文细黑" w:eastAsia="华文细黑" w:hAnsi="华文细黑" w:hint="eastAsia"/>
                <w:szCs w:val="24"/>
              </w:rPr>
              <w:t>电压小于1000V的裸露电线</w:t>
            </w:r>
          </w:p>
        </w:tc>
        <w:tc>
          <w:tcPr>
            <w:tcW w:w="3420"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100</w:t>
            </w:r>
          </w:p>
        </w:tc>
        <w:tc>
          <w:tcPr>
            <w:tcW w:w="1574"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100</w:t>
            </w:r>
          </w:p>
        </w:tc>
      </w:tr>
      <w:tr w:rsidR="00AC5FAD" w:rsidRPr="001F66A5">
        <w:trPr>
          <w:cantSplit/>
        </w:trPr>
        <w:tc>
          <w:tcPr>
            <w:tcW w:w="828" w:type="dxa"/>
            <w:vMerge/>
          </w:tcPr>
          <w:p w:rsidR="00AC5FAD" w:rsidRPr="001F66A5" w:rsidRDefault="00AC5FAD" w:rsidP="00650588">
            <w:pPr>
              <w:spacing w:line="360" w:lineRule="auto"/>
              <w:rPr>
                <w:rFonts w:ascii="华文细黑" w:eastAsia="华文细黑" w:hAnsi="华文细黑"/>
                <w:szCs w:val="24"/>
              </w:rPr>
            </w:pPr>
          </w:p>
        </w:tc>
        <w:tc>
          <w:tcPr>
            <w:tcW w:w="2700" w:type="dxa"/>
          </w:tcPr>
          <w:p w:rsidR="00AC5FAD" w:rsidRPr="001F66A5" w:rsidRDefault="00DC69D2" w:rsidP="00650588">
            <w:pPr>
              <w:spacing w:line="360" w:lineRule="auto"/>
              <w:ind w:left="-3"/>
              <w:rPr>
                <w:rFonts w:ascii="华文细黑" w:eastAsia="华文细黑" w:hAnsi="华文细黑"/>
                <w:szCs w:val="24"/>
              </w:rPr>
            </w:pPr>
            <w:r w:rsidRPr="001F66A5">
              <w:rPr>
                <w:rFonts w:ascii="华文细黑" w:eastAsia="华文细黑" w:hAnsi="华文细黑" w:hint="eastAsia"/>
                <w:szCs w:val="24"/>
              </w:rPr>
              <w:t>配电盘、配电箱或电表</w:t>
            </w:r>
          </w:p>
        </w:tc>
        <w:tc>
          <w:tcPr>
            <w:tcW w:w="3420"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30</w:t>
            </w:r>
          </w:p>
        </w:tc>
        <w:tc>
          <w:tcPr>
            <w:tcW w:w="1574"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不允许</w:t>
            </w:r>
          </w:p>
        </w:tc>
      </w:tr>
      <w:tr w:rsidR="00AC5FAD" w:rsidRPr="001F66A5">
        <w:tc>
          <w:tcPr>
            <w:tcW w:w="3528" w:type="dxa"/>
            <w:gridSpan w:val="2"/>
            <w:vAlign w:val="center"/>
          </w:tcPr>
          <w:p w:rsidR="00AC5FAD" w:rsidRPr="001F66A5" w:rsidRDefault="00DC69D2" w:rsidP="00650588">
            <w:pPr>
              <w:spacing w:line="360" w:lineRule="auto"/>
              <w:ind w:left="-3"/>
              <w:jc w:val="center"/>
              <w:rPr>
                <w:rFonts w:ascii="华文细黑" w:eastAsia="华文细黑" w:hAnsi="华文细黑"/>
                <w:szCs w:val="24"/>
              </w:rPr>
            </w:pPr>
            <w:r w:rsidRPr="001F66A5">
              <w:rPr>
                <w:rFonts w:ascii="华文细黑" w:eastAsia="华文细黑" w:hAnsi="华文细黑" w:hint="eastAsia"/>
                <w:szCs w:val="24"/>
              </w:rPr>
              <w:t>相邻管道</w:t>
            </w:r>
          </w:p>
        </w:tc>
        <w:tc>
          <w:tcPr>
            <w:tcW w:w="3420"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应保证燃气管道、相邻管道的安装、检查和维修</w:t>
            </w:r>
          </w:p>
        </w:tc>
        <w:tc>
          <w:tcPr>
            <w:tcW w:w="1574"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2</w:t>
            </w:r>
          </w:p>
        </w:tc>
      </w:tr>
      <w:tr w:rsidR="00AC5FAD" w:rsidRPr="001F66A5">
        <w:trPr>
          <w:trHeight w:val="940"/>
        </w:trPr>
        <w:tc>
          <w:tcPr>
            <w:tcW w:w="3528" w:type="dxa"/>
            <w:gridSpan w:val="2"/>
            <w:vAlign w:val="center"/>
          </w:tcPr>
          <w:p w:rsidR="00AC5FAD" w:rsidRPr="001F66A5" w:rsidRDefault="00DC69D2" w:rsidP="00650588">
            <w:pPr>
              <w:spacing w:line="360" w:lineRule="auto"/>
              <w:ind w:left="-3"/>
              <w:jc w:val="center"/>
              <w:rPr>
                <w:rFonts w:ascii="华文细黑" w:eastAsia="华文细黑" w:hAnsi="华文细黑"/>
                <w:szCs w:val="24"/>
              </w:rPr>
            </w:pPr>
            <w:r w:rsidRPr="001F66A5">
              <w:rPr>
                <w:rFonts w:ascii="华文细黑" w:eastAsia="华文细黑" w:hAnsi="华文细黑" w:hint="eastAsia"/>
                <w:szCs w:val="24"/>
              </w:rPr>
              <w:t>燃具</w:t>
            </w:r>
          </w:p>
        </w:tc>
        <w:tc>
          <w:tcPr>
            <w:tcW w:w="4994" w:type="dxa"/>
            <w:gridSpan w:val="2"/>
          </w:tcPr>
          <w:p w:rsidR="00AC5FAD" w:rsidRPr="001F66A5" w:rsidRDefault="00DC69D2" w:rsidP="005F67AA">
            <w:pPr>
              <w:spacing w:line="360" w:lineRule="auto"/>
              <w:ind w:hanging="3"/>
              <w:rPr>
                <w:rFonts w:ascii="华文细黑" w:eastAsia="华文细黑" w:hAnsi="华文细黑"/>
                <w:szCs w:val="24"/>
              </w:rPr>
            </w:pPr>
            <w:r w:rsidRPr="001F66A5">
              <w:rPr>
                <w:rFonts w:ascii="华文细黑" w:eastAsia="华文细黑" w:hAnsi="华文细黑" w:hint="eastAsia"/>
                <w:szCs w:val="24"/>
              </w:rPr>
              <w:t>主立管与燃具水平净距不应小于30cm，当燃气管道在燃具上方通过时，应位于抽油烟机上方，且与燃具的垂直净距应大于100cm。</w:t>
            </w:r>
          </w:p>
        </w:tc>
      </w:tr>
      <w:tr w:rsidR="00AC5FAD" w:rsidRPr="001F66A5" w:rsidTr="005F67AA">
        <w:trPr>
          <w:trHeight w:val="940"/>
        </w:trPr>
        <w:tc>
          <w:tcPr>
            <w:tcW w:w="3528" w:type="dxa"/>
            <w:gridSpan w:val="2"/>
            <w:vAlign w:val="center"/>
          </w:tcPr>
          <w:p w:rsidR="00AC5FAD" w:rsidRPr="001F66A5" w:rsidRDefault="00DC69D2" w:rsidP="00650588">
            <w:pPr>
              <w:spacing w:line="360" w:lineRule="auto"/>
              <w:ind w:left="-3"/>
              <w:jc w:val="center"/>
              <w:rPr>
                <w:rFonts w:ascii="华文细黑" w:eastAsia="华文细黑" w:hAnsi="华文细黑"/>
                <w:szCs w:val="24"/>
              </w:rPr>
            </w:pPr>
            <w:r w:rsidRPr="001F66A5">
              <w:rPr>
                <w:rFonts w:ascii="华文细黑" w:eastAsia="华文细黑" w:hAnsi="华文细黑" w:hint="eastAsia"/>
                <w:szCs w:val="24"/>
              </w:rPr>
              <w:t>水池</w:t>
            </w:r>
          </w:p>
        </w:tc>
        <w:tc>
          <w:tcPr>
            <w:tcW w:w="4994" w:type="dxa"/>
            <w:gridSpan w:val="2"/>
            <w:vAlign w:val="center"/>
          </w:tcPr>
          <w:p w:rsidR="00AC5FAD" w:rsidRPr="001F66A5" w:rsidRDefault="00DC69D2" w:rsidP="005F67AA">
            <w:pPr>
              <w:spacing w:line="360" w:lineRule="auto"/>
              <w:ind w:hanging="3"/>
              <w:rPr>
                <w:rFonts w:ascii="华文细黑" w:eastAsia="华文细黑" w:hAnsi="华文细黑"/>
                <w:szCs w:val="24"/>
              </w:rPr>
            </w:pPr>
            <w:r w:rsidRPr="001F66A5">
              <w:rPr>
                <w:rFonts w:ascii="华文细黑" w:eastAsia="华文细黑" w:hAnsi="华文细黑" w:hint="eastAsia"/>
                <w:szCs w:val="24"/>
              </w:rPr>
              <w:t>燃气管在水池下方穿过时应加套管。</w:t>
            </w:r>
          </w:p>
        </w:tc>
      </w:tr>
    </w:tbl>
    <w:p w:rsidR="00AC5FAD" w:rsidRPr="001F66A5" w:rsidRDefault="00AC5FAD" w:rsidP="00650588">
      <w:pPr>
        <w:spacing w:line="360" w:lineRule="auto"/>
        <w:ind w:left="522" w:hanging="525"/>
        <w:rPr>
          <w:rFonts w:ascii="华文细黑" w:eastAsia="华文细黑" w:hAnsi="华文细黑"/>
          <w:szCs w:val="21"/>
        </w:rPr>
      </w:pPr>
    </w:p>
    <w:p w:rsidR="00AC5FAD" w:rsidRPr="001F66A5" w:rsidRDefault="00DC69D2" w:rsidP="00650588">
      <w:pPr>
        <w:spacing w:line="360" w:lineRule="auto"/>
        <w:ind w:left="522" w:hanging="525"/>
        <w:rPr>
          <w:rFonts w:ascii="华文细黑" w:eastAsia="华文细黑" w:hAnsi="华文细黑"/>
          <w:szCs w:val="21"/>
        </w:rPr>
      </w:pPr>
      <w:r w:rsidRPr="001F66A5">
        <w:rPr>
          <w:rFonts w:ascii="华文细黑" w:eastAsia="华文细黑" w:hAnsi="华文细黑" w:hint="eastAsia"/>
          <w:szCs w:val="21"/>
        </w:rPr>
        <w:t>注：1  当明装电线加绝缘套管且套管的两端各伸出燃气管道10cm时，套管与燃气管道的交叉净距可降至1cm；</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当布置确有困难时，采取有效措施后可适当减小净距；</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灶前管不含铝塑复合管。</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检查数量：抽查比例不小于10％</w:t>
      </w:r>
    </w:p>
    <w:p w:rsidR="00AC5FAD" w:rsidRPr="001F66A5" w:rsidRDefault="00DC69D2" w:rsidP="00650588">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检查方法：尺量检查、目视检查</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条文说明:本条编制依据为《城镇燃气设计规范》GB 50028-2006第10.2.36条</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34  </w:t>
      </w:r>
      <w:r w:rsidRPr="001F66A5">
        <w:rPr>
          <w:rFonts w:ascii="华文细黑" w:eastAsia="华文细黑" w:hAnsi="华文细黑" w:hint="eastAsia"/>
          <w:szCs w:val="24"/>
        </w:rPr>
        <w:t>管道支撑、支架、托架、吊架（以下简称“支架”）的安装应符合下列要求：</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管道的支架应安装稳定、牢固，支架位置不得影响管道的安装、检修与维护；</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每个楼层的立管至少应设支架1处；</w:t>
      </w:r>
    </w:p>
    <w:p w:rsidR="00AC5FAD" w:rsidRPr="001F66A5" w:rsidRDefault="00DC69D2" w:rsidP="00650588">
      <w:pPr>
        <w:tabs>
          <w:tab w:val="left" w:pos="732"/>
        </w:tabs>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3  当水平管道上设有阀门时，应在阀门的来气侧1m范围内设支架并尽量靠近阀门；</w:t>
      </w:r>
    </w:p>
    <w:p w:rsidR="00AC5FAD" w:rsidRPr="001F66A5" w:rsidRDefault="00DC69D2" w:rsidP="00650588">
      <w:pPr>
        <w:tabs>
          <w:tab w:val="left" w:pos="732"/>
        </w:tabs>
        <w:spacing w:line="360" w:lineRule="auto"/>
        <w:ind w:left="420"/>
        <w:rPr>
          <w:rFonts w:ascii="华文细黑" w:eastAsia="华文细黑" w:hAnsi="华文细黑"/>
          <w:szCs w:val="24"/>
        </w:rPr>
      </w:pPr>
      <w:r w:rsidRPr="001F66A5">
        <w:rPr>
          <w:rFonts w:ascii="华文细黑" w:eastAsia="华文细黑" w:hAnsi="华文细黑" w:hint="eastAsia"/>
          <w:szCs w:val="24"/>
        </w:rPr>
        <w:t>4  与不锈钢波纹软管、铝塑复合管直接相连的阀门应设有固定底座或管卡；</w:t>
      </w:r>
    </w:p>
    <w:p w:rsidR="00AC5FAD" w:rsidRPr="001F66A5" w:rsidRDefault="00DC69D2" w:rsidP="00650588">
      <w:pPr>
        <w:tabs>
          <w:tab w:val="left" w:pos="732"/>
        </w:tabs>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5  钢管支架的最大间距宜按表</w:t>
      </w:r>
      <w:r w:rsidRPr="001F66A5">
        <w:rPr>
          <w:rFonts w:ascii="华文细黑" w:eastAsia="华文细黑" w:hAnsi="华文细黑"/>
          <w:szCs w:val="24"/>
        </w:rPr>
        <w:t>4.</w:t>
      </w:r>
      <w:r w:rsidRPr="001F66A5">
        <w:rPr>
          <w:rFonts w:ascii="华文细黑" w:eastAsia="华文细黑" w:hAnsi="华文细黑" w:hint="eastAsia"/>
          <w:szCs w:val="24"/>
        </w:rPr>
        <w:t>3</w:t>
      </w:r>
      <w:r w:rsidRPr="001F66A5">
        <w:rPr>
          <w:rFonts w:ascii="华文细黑" w:eastAsia="华文细黑" w:hAnsi="华文细黑"/>
          <w:szCs w:val="24"/>
        </w:rPr>
        <w:t>.</w:t>
      </w:r>
      <w:r w:rsidR="00596871" w:rsidRPr="001F66A5">
        <w:rPr>
          <w:rFonts w:ascii="华文细黑" w:eastAsia="华文细黑" w:hAnsi="华文细黑" w:hint="eastAsia"/>
          <w:szCs w:val="24"/>
        </w:rPr>
        <w:t>34</w:t>
      </w:r>
      <w:r w:rsidRPr="001F66A5">
        <w:rPr>
          <w:rFonts w:ascii="华文细黑" w:eastAsia="华文细黑" w:hAnsi="华文细黑"/>
          <w:szCs w:val="24"/>
        </w:rPr>
        <w:t>-1</w:t>
      </w:r>
      <w:r w:rsidRPr="001F66A5">
        <w:rPr>
          <w:rFonts w:ascii="华文细黑" w:eastAsia="华文细黑" w:hAnsi="华文细黑" w:hint="eastAsia"/>
          <w:szCs w:val="24"/>
        </w:rPr>
        <w:t>选择；铜管支架的最大间距宜按表</w:t>
      </w:r>
      <w:r w:rsidRPr="001F66A5">
        <w:rPr>
          <w:rFonts w:ascii="华文细黑" w:eastAsia="华文细黑" w:hAnsi="华文细黑"/>
          <w:szCs w:val="24"/>
        </w:rPr>
        <w:t>4.</w:t>
      </w:r>
      <w:r w:rsidRPr="001F66A5">
        <w:rPr>
          <w:rFonts w:ascii="华文细黑" w:eastAsia="华文细黑" w:hAnsi="华文细黑" w:hint="eastAsia"/>
          <w:szCs w:val="24"/>
        </w:rPr>
        <w:t>3</w:t>
      </w:r>
      <w:r w:rsidRPr="001F66A5">
        <w:rPr>
          <w:rFonts w:ascii="华文细黑" w:eastAsia="华文细黑" w:hAnsi="华文细黑"/>
          <w:szCs w:val="24"/>
        </w:rPr>
        <w:t>.</w:t>
      </w:r>
      <w:r w:rsidR="00596871" w:rsidRPr="001F66A5">
        <w:rPr>
          <w:rFonts w:ascii="华文细黑" w:eastAsia="华文细黑" w:hAnsi="华文细黑" w:hint="eastAsia"/>
          <w:szCs w:val="24"/>
        </w:rPr>
        <w:t>34</w:t>
      </w:r>
      <w:r w:rsidRPr="001F66A5">
        <w:rPr>
          <w:rFonts w:ascii="华文细黑" w:eastAsia="华文细黑" w:hAnsi="华文细黑"/>
          <w:szCs w:val="24"/>
        </w:rPr>
        <w:t>-2</w:t>
      </w:r>
      <w:r w:rsidRPr="001F66A5">
        <w:rPr>
          <w:rFonts w:ascii="华文细黑" w:eastAsia="华文细黑" w:hAnsi="华文细黑" w:hint="eastAsia"/>
          <w:szCs w:val="24"/>
        </w:rPr>
        <w:t>选择；不锈钢管道支架的最大间距宜按表</w:t>
      </w:r>
      <w:r w:rsidRPr="001F66A5">
        <w:rPr>
          <w:rFonts w:ascii="华文细黑" w:eastAsia="华文细黑" w:hAnsi="华文细黑"/>
          <w:szCs w:val="24"/>
        </w:rPr>
        <w:t>4.</w:t>
      </w:r>
      <w:r w:rsidRPr="001F66A5">
        <w:rPr>
          <w:rFonts w:ascii="华文细黑" w:eastAsia="华文细黑" w:hAnsi="华文细黑" w:hint="eastAsia"/>
          <w:szCs w:val="24"/>
        </w:rPr>
        <w:t>3</w:t>
      </w:r>
      <w:r w:rsidRPr="001F66A5">
        <w:rPr>
          <w:rFonts w:ascii="华文细黑" w:eastAsia="华文细黑" w:hAnsi="华文细黑"/>
          <w:szCs w:val="24"/>
        </w:rPr>
        <w:t>.</w:t>
      </w:r>
      <w:r w:rsidR="00596871" w:rsidRPr="001F66A5">
        <w:rPr>
          <w:rFonts w:ascii="华文细黑" w:eastAsia="华文细黑" w:hAnsi="华文细黑" w:hint="eastAsia"/>
          <w:szCs w:val="24"/>
        </w:rPr>
        <w:t>34</w:t>
      </w:r>
      <w:r w:rsidRPr="001F66A5">
        <w:rPr>
          <w:rFonts w:ascii="华文细黑" w:eastAsia="华文细黑" w:hAnsi="华文细黑"/>
          <w:szCs w:val="24"/>
        </w:rPr>
        <w:t>-</w:t>
      </w:r>
      <w:r w:rsidRPr="001F66A5">
        <w:rPr>
          <w:rFonts w:ascii="华文细黑" w:eastAsia="华文细黑" w:hAnsi="华文细黑" w:hint="eastAsia"/>
          <w:szCs w:val="24"/>
        </w:rPr>
        <w:t>3选择；不锈钢波纹软管的支架最大间距不宜大于1m；燃气用铝塑复合管支架的最大间距宜按表</w:t>
      </w:r>
      <w:r w:rsidRPr="001F66A5">
        <w:rPr>
          <w:rFonts w:ascii="华文细黑" w:eastAsia="华文细黑" w:hAnsi="华文细黑"/>
          <w:szCs w:val="24"/>
        </w:rPr>
        <w:t>4.</w:t>
      </w:r>
      <w:r w:rsidRPr="001F66A5">
        <w:rPr>
          <w:rFonts w:ascii="华文细黑" w:eastAsia="华文细黑" w:hAnsi="华文细黑" w:hint="eastAsia"/>
          <w:szCs w:val="24"/>
        </w:rPr>
        <w:t>3</w:t>
      </w:r>
      <w:r w:rsidRPr="001F66A5">
        <w:rPr>
          <w:rFonts w:ascii="华文细黑" w:eastAsia="华文细黑" w:hAnsi="华文细黑"/>
          <w:szCs w:val="24"/>
        </w:rPr>
        <w:t>.</w:t>
      </w:r>
      <w:r w:rsidR="00596871" w:rsidRPr="001F66A5">
        <w:rPr>
          <w:rFonts w:ascii="华文细黑" w:eastAsia="华文细黑" w:hAnsi="华文细黑" w:hint="eastAsia"/>
          <w:szCs w:val="24"/>
        </w:rPr>
        <w:t>34</w:t>
      </w:r>
      <w:r w:rsidRPr="001F66A5">
        <w:rPr>
          <w:rFonts w:ascii="华文细黑" w:eastAsia="华文细黑" w:hAnsi="华文细黑"/>
          <w:szCs w:val="24"/>
        </w:rPr>
        <w:t>-</w:t>
      </w:r>
      <w:r w:rsidRPr="001F66A5">
        <w:rPr>
          <w:rFonts w:ascii="华文细黑" w:eastAsia="华文细黑" w:hAnsi="华文细黑" w:hint="eastAsia"/>
          <w:szCs w:val="24"/>
        </w:rPr>
        <w:t>4选择；</w:t>
      </w:r>
      <w:r w:rsidR="009A011B" w:rsidRPr="001F66A5">
        <w:rPr>
          <w:rFonts w:ascii="华文细黑" w:eastAsia="华文细黑" w:hAnsi="华文细黑" w:hint="eastAsia"/>
          <w:szCs w:val="24"/>
        </w:rPr>
        <w:t>燃气用铝合金衬塑复合管支架最大间距宜按表</w:t>
      </w:r>
      <w:r w:rsidR="009A011B" w:rsidRPr="001F66A5">
        <w:rPr>
          <w:rFonts w:ascii="华文细黑" w:eastAsia="华文细黑" w:hAnsi="华文细黑"/>
          <w:szCs w:val="24"/>
        </w:rPr>
        <w:t>4.</w:t>
      </w:r>
      <w:r w:rsidR="009A011B" w:rsidRPr="001F66A5">
        <w:rPr>
          <w:rFonts w:ascii="华文细黑" w:eastAsia="华文细黑" w:hAnsi="华文细黑" w:hint="eastAsia"/>
          <w:szCs w:val="24"/>
        </w:rPr>
        <w:t>3</w:t>
      </w:r>
      <w:r w:rsidR="009A011B" w:rsidRPr="001F66A5">
        <w:rPr>
          <w:rFonts w:ascii="华文细黑" w:eastAsia="华文细黑" w:hAnsi="华文细黑"/>
          <w:szCs w:val="24"/>
        </w:rPr>
        <w:t>.</w:t>
      </w:r>
      <w:r w:rsidR="00596871" w:rsidRPr="001F66A5">
        <w:rPr>
          <w:rFonts w:ascii="华文细黑" w:eastAsia="华文细黑" w:hAnsi="华文细黑" w:hint="eastAsia"/>
          <w:szCs w:val="24"/>
        </w:rPr>
        <w:t>34</w:t>
      </w:r>
      <w:r w:rsidR="009A011B" w:rsidRPr="001F66A5">
        <w:rPr>
          <w:rFonts w:ascii="华文细黑" w:eastAsia="华文细黑" w:hAnsi="华文细黑"/>
          <w:szCs w:val="24"/>
        </w:rPr>
        <w:t>-</w:t>
      </w:r>
      <w:r w:rsidR="009A011B" w:rsidRPr="001F66A5">
        <w:rPr>
          <w:rFonts w:ascii="华文细黑" w:eastAsia="华文细黑" w:hAnsi="华文细黑" w:hint="eastAsia"/>
          <w:szCs w:val="24"/>
        </w:rPr>
        <w:t>5选择。</w:t>
      </w:r>
    </w:p>
    <w:p w:rsidR="00AC5FAD" w:rsidRPr="001F66A5" w:rsidRDefault="00DC69D2" w:rsidP="00650588">
      <w:pPr>
        <w:spacing w:line="360" w:lineRule="auto"/>
        <w:ind w:firstLine="417"/>
        <w:jc w:val="center"/>
        <w:rPr>
          <w:rFonts w:ascii="华文细黑" w:eastAsia="华文细黑" w:hAnsi="华文细黑"/>
          <w:szCs w:val="21"/>
        </w:rPr>
      </w:pPr>
      <w:r w:rsidRPr="001F66A5">
        <w:rPr>
          <w:rFonts w:ascii="华文细黑" w:eastAsia="华文细黑" w:hAnsi="华文细黑" w:hint="eastAsia"/>
          <w:szCs w:val="21"/>
        </w:rPr>
        <w:t>表</w:t>
      </w:r>
      <w:r w:rsidRPr="001F66A5">
        <w:rPr>
          <w:rFonts w:ascii="华文细黑" w:eastAsia="华文细黑" w:hAnsi="华文细黑"/>
          <w:szCs w:val="21"/>
        </w:rPr>
        <w:t>4.</w:t>
      </w:r>
      <w:r w:rsidRPr="001F66A5">
        <w:rPr>
          <w:rFonts w:ascii="华文细黑" w:eastAsia="华文细黑" w:hAnsi="华文细黑" w:hint="eastAsia"/>
          <w:szCs w:val="21"/>
        </w:rPr>
        <w:t>3</w:t>
      </w:r>
      <w:r w:rsidRPr="001F66A5">
        <w:rPr>
          <w:rFonts w:ascii="华文细黑" w:eastAsia="华文细黑" w:hAnsi="华文细黑"/>
          <w:szCs w:val="21"/>
        </w:rPr>
        <w:t>.</w:t>
      </w:r>
      <w:r w:rsidR="00596871" w:rsidRPr="001F66A5">
        <w:rPr>
          <w:rFonts w:ascii="华文细黑" w:eastAsia="华文细黑" w:hAnsi="华文细黑" w:hint="eastAsia"/>
          <w:szCs w:val="21"/>
        </w:rPr>
        <w:t>34</w:t>
      </w:r>
      <w:r w:rsidRPr="001F66A5">
        <w:rPr>
          <w:rFonts w:ascii="华文细黑" w:eastAsia="华文细黑" w:hAnsi="华文细黑"/>
          <w:szCs w:val="21"/>
        </w:rPr>
        <w:t>-1</w:t>
      </w:r>
      <w:r w:rsidRPr="001F66A5">
        <w:rPr>
          <w:rFonts w:ascii="华文细黑" w:eastAsia="华文细黑" w:hAnsi="华文细黑" w:hint="eastAsia"/>
          <w:szCs w:val="21"/>
        </w:rPr>
        <w:t xml:space="preserve">  钢管支架最大间距</w:t>
      </w:r>
    </w:p>
    <w:tbl>
      <w:tblPr>
        <w:tblW w:w="8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32"/>
        <w:gridCol w:w="2132"/>
        <w:gridCol w:w="2132"/>
        <w:gridCol w:w="2133"/>
      </w:tblGrid>
      <w:tr w:rsidR="00AC5FAD" w:rsidRPr="001F66A5">
        <w:tc>
          <w:tcPr>
            <w:tcW w:w="2132"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公称直径</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最大间距</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（m）</w:t>
            </w:r>
          </w:p>
        </w:tc>
        <w:tc>
          <w:tcPr>
            <w:tcW w:w="2132"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公称直径</w:t>
            </w:r>
          </w:p>
        </w:tc>
        <w:tc>
          <w:tcPr>
            <w:tcW w:w="2133"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最大间距</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（m）</w:t>
            </w:r>
          </w:p>
        </w:tc>
      </w:tr>
      <w:tr w:rsidR="00AC5FAD" w:rsidRPr="001F66A5">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DN15</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DN100</w:t>
            </w:r>
          </w:p>
        </w:tc>
        <w:tc>
          <w:tcPr>
            <w:tcW w:w="2133"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7.0</w:t>
            </w:r>
          </w:p>
        </w:tc>
      </w:tr>
      <w:tr w:rsidR="00AC5FAD" w:rsidRPr="001F66A5">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DN20</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DN125</w:t>
            </w:r>
          </w:p>
        </w:tc>
        <w:tc>
          <w:tcPr>
            <w:tcW w:w="2133"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8.0</w:t>
            </w:r>
          </w:p>
        </w:tc>
      </w:tr>
      <w:tr w:rsidR="00AC5FAD" w:rsidRPr="001F66A5">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DN25</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3.5</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DN150</w:t>
            </w:r>
          </w:p>
        </w:tc>
        <w:tc>
          <w:tcPr>
            <w:tcW w:w="2133"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10.0</w:t>
            </w:r>
          </w:p>
        </w:tc>
      </w:tr>
      <w:tr w:rsidR="00AC5FAD" w:rsidRPr="001F66A5">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DN32</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4.0</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DN200</w:t>
            </w:r>
          </w:p>
        </w:tc>
        <w:tc>
          <w:tcPr>
            <w:tcW w:w="2133"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12.0</w:t>
            </w:r>
          </w:p>
        </w:tc>
      </w:tr>
      <w:tr w:rsidR="00AC5FAD" w:rsidRPr="001F66A5">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DN40</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4.5</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DN250</w:t>
            </w:r>
          </w:p>
        </w:tc>
        <w:tc>
          <w:tcPr>
            <w:tcW w:w="2133"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14.5</w:t>
            </w:r>
          </w:p>
        </w:tc>
      </w:tr>
      <w:tr w:rsidR="00AC5FAD" w:rsidRPr="001F66A5">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DN50</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5.0</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DN300</w:t>
            </w:r>
          </w:p>
        </w:tc>
        <w:tc>
          <w:tcPr>
            <w:tcW w:w="2133"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16.5</w:t>
            </w:r>
          </w:p>
        </w:tc>
      </w:tr>
      <w:tr w:rsidR="00AC5FAD" w:rsidRPr="001F66A5">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DN65</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6.0</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DN350</w:t>
            </w:r>
          </w:p>
        </w:tc>
        <w:tc>
          <w:tcPr>
            <w:tcW w:w="2133"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18.5</w:t>
            </w:r>
          </w:p>
        </w:tc>
      </w:tr>
      <w:tr w:rsidR="00AC5FAD" w:rsidRPr="001F66A5">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DN80</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6.5</w:t>
            </w:r>
          </w:p>
        </w:tc>
        <w:tc>
          <w:tcPr>
            <w:tcW w:w="2132"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DN400</w:t>
            </w:r>
          </w:p>
        </w:tc>
        <w:tc>
          <w:tcPr>
            <w:tcW w:w="2133" w:type="dxa"/>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20.5</w:t>
            </w:r>
          </w:p>
        </w:tc>
      </w:tr>
    </w:tbl>
    <w:p w:rsidR="00AC5FAD" w:rsidRPr="001F66A5" w:rsidRDefault="00AC5FAD" w:rsidP="00650588">
      <w:pPr>
        <w:spacing w:line="360" w:lineRule="auto"/>
        <w:ind w:firstLine="417"/>
        <w:jc w:val="center"/>
        <w:rPr>
          <w:rFonts w:ascii="华文细黑" w:eastAsia="华文细黑" w:hAnsi="华文细黑"/>
          <w:szCs w:val="24"/>
        </w:rPr>
      </w:pPr>
    </w:p>
    <w:p w:rsidR="00AC5FAD" w:rsidRPr="001F66A5" w:rsidRDefault="00DC69D2" w:rsidP="00650588">
      <w:pPr>
        <w:spacing w:line="360" w:lineRule="auto"/>
        <w:ind w:firstLine="417"/>
        <w:jc w:val="center"/>
        <w:rPr>
          <w:rFonts w:ascii="华文细黑" w:eastAsia="华文细黑" w:hAnsi="华文细黑"/>
          <w:szCs w:val="21"/>
        </w:rPr>
      </w:pPr>
      <w:r w:rsidRPr="001F66A5">
        <w:rPr>
          <w:rFonts w:ascii="华文细黑" w:eastAsia="华文细黑" w:hAnsi="华文细黑" w:hint="eastAsia"/>
          <w:szCs w:val="21"/>
        </w:rPr>
        <w:t>表</w:t>
      </w:r>
      <w:r w:rsidRPr="001F66A5">
        <w:rPr>
          <w:rFonts w:ascii="华文细黑" w:eastAsia="华文细黑" w:hAnsi="华文细黑"/>
          <w:szCs w:val="21"/>
        </w:rPr>
        <w:t>4.</w:t>
      </w:r>
      <w:r w:rsidRPr="001F66A5">
        <w:rPr>
          <w:rFonts w:ascii="华文细黑" w:eastAsia="华文细黑" w:hAnsi="华文细黑" w:hint="eastAsia"/>
          <w:szCs w:val="21"/>
        </w:rPr>
        <w:t>3</w:t>
      </w:r>
      <w:r w:rsidRPr="001F66A5">
        <w:rPr>
          <w:rFonts w:ascii="华文细黑" w:eastAsia="华文细黑" w:hAnsi="华文细黑"/>
          <w:szCs w:val="21"/>
        </w:rPr>
        <w:t>.</w:t>
      </w:r>
      <w:r w:rsidR="00596871" w:rsidRPr="001F66A5">
        <w:rPr>
          <w:rFonts w:ascii="华文细黑" w:eastAsia="华文细黑" w:hAnsi="华文细黑" w:hint="eastAsia"/>
          <w:szCs w:val="21"/>
        </w:rPr>
        <w:t>34</w:t>
      </w:r>
      <w:r w:rsidRPr="001F66A5">
        <w:rPr>
          <w:rFonts w:ascii="华文细黑" w:eastAsia="华文细黑" w:hAnsi="华文细黑"/>
          <w:szCs w:val="21"/>
        </w:rPr>
        <w:t>-</w:t>
      </w:r>
      <w:r w:rsidRPr="001F66A5">
        <w:rPr>
          <w:rFonts w:ascii="华文细黑" w:eastAsia="华文细黑" w:hAnsi="华文细黑" w:hint="eastAsia"/>
          <w:szCs w:val="21"/>
        </w:rPr>
        <w:t>2  铜管支架最大间距</w:t>
      </w:r>
    </w:p>
    <w:tbl>
      <w:tblPr>
        <w:tblW w:w="8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40"/>
        <w:gridCol w:w="698"/>
        <w:gridCol w:w="857"/>
        <w:gridCol w:w="698"/>
        <w:gridCol w:w="698"/>
        <w:gridCol w:w="698"/>
        <w:gridCol w:w="706"/>
        <w:gridCol w:w="686"/>
        <w:gridCol w:w="674"/>
        <w:gridCol w:w="674"/>
      </w:tblGrid>
      <w:tr w:rsidR="00AC5FAD" w:rsidRPr="001F66A5">
        <w:trPr>
          <w:cantSplit/>
        </w:trPr>
        <w:tc>
          <w:tcPr>
            <w:tcW w:w="2140"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外径（mm）</w:t>
            </w:r>
          </w:p>
        </w:tc>
        <w:tc>
          <w:tcPr>
            <w:tcW w:w="698"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15</w:t>
            </w:r>
          </w:p>
        </w:tc>
        <w:tc>
          <w:tcPr>
            <w:tcW w:w="857"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18</w:t>
            </w:r>
          </w:p>
        </w:tc>
        <w:tc>
          <w:tcPr>
            <w:tcW w:w="698"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22</w:t>
            </w:r>
          </w:p>
        </w:tc>
        <w:tc>
          <w:tcPr>
            <w:tcW w:w="698"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28</w:t>
            </w:r>
          </w:p>
        </w:tc>
        <w:tc>
          <w:tcPr>
            <w:tcW w:w="698"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35</w:t>
            </w:r>
          </w:p>
        </w:tc>
        <w:tc>
          <w:tcPr>
            <w:tcW w:w="706"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42</w:t>
            </w:r>
          </w:p>
        </w:tc>
        <w:tc>
          <w:tcPr>
            <w:tcW w:w="686"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54</w:t>
            </w:r>
          </w:p>
        </w:tc>
        <w:tc>
          <w:tcPr>
            <w:tcW w:w="674"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67</w:t>
            </w:r>
          </w:p>
        </w:tc>
        <w:tc>
          <w:tcPr>
            <w:tcW w:w="674"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85</w:t>
            </w:r>
          </w:p>
        </w:tc>
      </w:tr>
      <w:tr w:rsidR="00AC5FAD" w:rsidRPr="001F66A5">
        <w:trPr>
          <w:cantSplit/>
        </w:trPr>
        <w:tc>
          <w:tcPr>
            <w:tcW w:w="2140"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lastRenderedPageBreak/>
              <w:t>垂直敷设（m）</w:t>
            </w:r>
          </w:p>
        </w:tc>
        <w:tc>
          <w:tcPr>
            <w:tcW w:w="698"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1.8</w:t>
            </w:r>
          </w:p>
        </w:tc>
        <w:tc>
          <w:tcPr>
            <w:tcW w:w="857"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1.8</w:t>
            </w:r>
          </w:p>
        </w:tc>
        <w:tc>
          <w:tcPr>
            <w:tcW w:w="698"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2.4</w:t>
            </w:r>
          </w:p>
        </w:tc>
        <w:tc>
          <w:tcPr>
            <w:tcW w:w="698"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2.4</w:t>
            </w:r>
          </w:p>
        </w:tc>
        <w:tc>
          <w:tcPr>
            <w:tcW w:w="698"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706"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686"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674"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3.5</w:t>
            </w:r>
          </w:p>
        </w:tc>
        <w:tc>
          <w:tcPr>
            <w:tcW w:w="674"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3.5</w:t>
            </w:r>
          </w:p>
        </w:tc>
      </w:tr>
      <w:tr w:rsidR="00AC5FAD" w:rsidRPr="001F66A5">
        <w:trPr>
          <w:cantSplit/>
        </w:trPr>
        <w:tc>
          <w:tcPr>
            <w:tcW w:w="2140"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水平敷设（m）</w:t>
            </w:r>
          </w:p>
        </w:tc>
        <w:tc>
          <w:tcPr>
            <w:tcW w:w="698"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1.2</w:t>
            </w:r>
          </w:p>
        </w:tc>
        <w:tc>
          <w:tcPr>
            <w:tcW w:w="857"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1.2</w:t>
            </w:r>
          </w:p>
        </w:tc>
        <w:tc>
          <w:tcPr>
            <w:tcW w:w="698"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1.8</w:t>
            </w:r>
          </w:p>
        </w:tc>
        <w:tc>
          <w:tcPr>
            <w:tcW w:w="698"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1.8</w:t>
            </w:r>
          </w:p>
        </w:tc>
        <w:tc>
          <w:tcPr>
            <w:tcW w:w="698"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2.4</w:t>
            </w:r>
          </w:p>
        </w:tc>
        <w:tc>
          <w:tcPr>
            <w:tcW w:w="706" w:type="dxa"/>
            <w:tcBorders>
              <w:top w:val="single" w:sz="4" w:space="0" w:color="auto"/>
              <w:bottom w:val="single" w:sz="12" w:space="0" w:color="auto"/>
            </w:tcBorders>
            <w:vAlign w:val="center"/>
          </w:tcPr>
          <w:p w:rsidR="00AC5FAD" w:rsidRPr="001F66A5" w:rsidRDefault="00DC69D2" w:rsidP="00650588">
            <w:pPr>
              <w:spacing w:line="360" w:lineRule="auto"/>
              <w:ind w:leftChars="-90" w:left="-189" w:firstLineChars="121" w:firstLine="254"/>
              <w:jc w:val="center"/>
              <w:rPr>
                <w:rFonts w:ascii="华文细黑" w:eastAsia="华文细黑" w:hAnsi="华文细黑"/>
              </w:rPr>
            </w:pPr>
            <w:r w:rsidRPr="001F66A5">
              <w:rPr>
                <w:rFonts w:ascii="华文细黑" w:eastAsia="华文细黑" w:hAnsi="华文细黑"/>
              </w:rPr>
              <w:t>2.4</w:t>
            </w:r>
          </w:p>
        </w:tc>
        <w:tc>
          <w:tcPr>
            <w:tcW w:w="686" w:type="dxa"/>
            <w:tcBorders>
              <w:top w:val="single" w:sz="4" w:space="0" w:color="auto"/>
              <w:bottom w:val="single" w:sz="12" w:space="0" w:color="auto"/>
            </w:tcBorders>
            <w:vAlign w:val="center"/>
          </w:tcPr>
          <w:p w:rsidR="00AC5FAD" w:rsidRPr="001F66A5" w:rsidRDefault="00DC69D2" w:rsidP="00650588">
            <w:pPr>
              <w:spacing w:line="360" w:lineRule="auto"/>
              <w:ind w:leftChars="-90" w:left="-189" w:firstLineChars="121" w:firstLine="254"/>
              <w:jc w:val="center"/>
              <w:rPr>
                <w:rFonts w:ascii="华文细黑" w:eastAsia="华文细黑" w:hAnsi="华文细黑"/>
              </w:rPr>
            </w:pPr>
            <w:r w:rsidRPr="001F66A5">
              <w:rPr>
                <w:rFonts w:ascii="华文细黑" w:eastAsia="华文细黑" w:hAnsi="华文细黑"/>
              </w:rPr>
              <w:t>2.4</w:t>
            </w:r>
          </w:p>
        </w:tc>
        <w:tc>
          <w:tcPr>
            <w:tcW w:w="674"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3.0</w:t>
            </w:r>
          </w:p>
        </w:tc>
        <w:tc>
          <w:tcPr>
            <w:tcW w:w="674"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3.0</w:t>
            </w:r>
          </w:p>
        </w:tc>
      </w:tr>
    </w:tbl>
    <w:p w:rsidR="00AC5FAD" w:rsidRPr="001F66A5" w:rsidRDefault="00AC5FAD" w:rsidP="00650588">
      <w:pPr>
        <w:spacing w:line="360" w:lineRule="auto"/>
        <w:ind w:firstLine="417"/>
        <w:jc w:val="center"/>
        <w:rPr>
          <w:rFonts w:ascii="华文细黑" w:eastAsia="华文细黑" w:hAnsi="华文细黑"/>
          <w:szCs w:val="24"/>
        </w:rPr>
      </w:pPr>
    </w:p>
    <w:p w:rsidR="00AC5FAD" w:rsidRPr="001F66A5" w:rsidRDefault="00DC69D2" w:rsidP="00650588">
      <w:pPr>
        <w:spacing w:line="360" w:lineRule="auto"/>
        <w:ind w:firstLine="417"/>
        <w:jc w:val="center"/>
        <w:rPr>
          <w:rFonts w:ascii="华文细黑" w:eastAsia="华文细黑" w:hAnsi="华文细黑"/>
          <w:szCs w:val="21"/>
        </w:rPr>
      </w:pPr>
      <w:r w:rsidRPr="001F66A5">
        <w:rPr>
          <w:rFonts w:ascii="华文细黑" w:eastAsia="华文细黑" w:hAnsi="华文细黑" w:hint="eastAsia"/>
          <w:szCs w:val="21"/>
        </w:rPr>
        <w:t>表</w:t>
      </w:r>
      <w:r w:rsidRPr="001F66A5">
        <w:rPr>
          <w:rFonts w:ascii="华文细黑" w:eastAsia="华文细黑" w:hAnsi="华文细黑"/>
          <w:szCs w:val="21"/>
        </w:rPr>
        <w:t>4.</w:t>
      </w:r>
      <w:r w:rsidRPr="001F66A5">
        <w:rPr>
          <w:rFonts w:ascii="华文细黑" w:eastAsia="华文细黑" w:hAnsi="华文细黑" w:hint="eastAsia"/>
          <w:szCs w:val="21"/>
        </w:rPr>
        <w:t>3</w:t>
      </w:r>
      <w:r w:rsidRPr="001F66A5">
        <w:rPr>
          <w:rFonts w:ascii="华文细黑" w:eastAsia="华文细黑" w:hAnsi="华文细黑"/>
          <w:szCs w:val="21"/>
        </w:rPr>
        <w:t>.</w:t>
      </w:r>
      <w:r w:rsidR="00596871" w:rsidRPr="001F66A5">
        <w:rPr>
          <w:rFonts w:ascii="华文细黑" w:eastAsia="华文细黑" w:hAnsi="华文细黑" w:hint="eastAsia"/>
          <w:szCs w:val="21"/>
        </w:rPr>
        <w:t>34</w:t>
      </w:r>
      <w:r w:rsidRPr="001F66A5">
        <w:rPr>
          <w:rFonts w:ascii="华文细黑" w:eastAsia="华文细黑" w:hAnsi="华文细黑"/>
          <w:szCs w:val="21"/>
        </w:rPr>
        <w:t>-</w:t>
      </w:r>
      <w:r w:rsidRPr="001F66A5">
        <w:rPr>
          <w:rFonts w:ascii="华文细黑" w:eastAsia="华文细黑" w:hAnsi="华文细黑" w:hint="eastAsia"/>
          <w:szCs w:val="21"/>
        </w:rPr>
        <w:t>3  不锈钢管支架最大间距</w:t>
      </w:r>
    </w:p>
    <w:tbl>
      <w:tblPr>
        <w:tblW w:w="8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1"/>
        <w:gridCol w:w="685"/>
        <w:gridCol w:w="667"/>
        <w:gridCol w:w="667"/>
        <w:gridCol w:w="667"/>
        <w:gridCol w:w="796"/>
        <w:gridCol w:w="791"/>
        <w:gridCol w:w="772"/>
        <w:gridCol w:w="732"/>
        <w:gridCol w:w="681"/>
      </w:tblGrid>
      <w:tr w:rsidR="00AC5FAD" w:rsidRPr="001F66A5">
        <w:trPr>
          <w:cantSplit/>
        </w:trPr>
        <w:tc>
          <w:tcPr>
            <w:tcW w:w="2071"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外径（mm）</w:t>
            </w:r>
          </w:p>
        </w:tc>
        <w:tc>
          <w:tcPr>
            <w:tcW w:w="685"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15</w:t>
            </w:r>
          </w:p>
        </w:tc>
        <w:tc>
          <w:tcPr>
            <w:tcW w:w="667"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20</w:t>
            </w:r>
          </w:p>
        </w:tc>
        <w:tc>
          <w:tcPr>
            <w:tcW w:w="667"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667"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32</w:t>
            </w:r>
          </w:p>
        </w:tc>
        <w:tc>
          <w:tcPr>
            <w:tcW w:w="796"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40</w:t>
            </w:r>
          </w:p>
        </w:tc>
        <w:tc>
          <w:tcPr>
            <w:tcW w:w="791"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50</w:t>
            </w:r>
          </w:p>
        </w:tc>
        <w:tc>
          <w:tcPr>
            <w:tcW w:w="772" w:type="dxa"/>
            <w:tcBorders>
              <w:top w:val="single" w:sz="12" w:space="0" w:color="auto"/>
              <w:bottom w:val="single" w:sz="4" w:space="0" w:color="auto"/>
            </w:tcBorders>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65</w:t>
            </w:r>
          </w:p>
        </w:tc>
        <w:tc>
          <w:tcPr>
            <w:tcW w:w="732" w:type="dxa"/>
            <w:tcBorders>
              <w:top w:val="single" w:sz="12" w:space="0" w:color="auto"/>
              <w:bottom w:val="single" w:sz="4" w:space="0" w:color="auto"/>
            </w:tcBorders>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80</w:t>
            </w:r>
          </w:p>
        </w:tc>
        <w:tc>
          <w:tcPr>
            <w:tcW w:w="681" w:type="dxa"/>
            <w:tcBorders>
              <w:top w:val="single" w:sz="12"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100</w:t>
            </w:r>
          </w:p>
        </w:tc>
      </w:tr>
      <w:tr w:rsidR="00AC5FAD" w:rsidRPr="001F66A5">
        <w:trPr>
          <w:cantSplit/>
        </w:trPr>
        <w:tc>
          <w:tcPr>
            <w:tcW w:w="2071"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垂直敷设（m）</w:t>
            </w:r>
          </w:p>
        </w:tc>
        <w:tc>
          <w:tcPr>
            <w:tcW w:w="685"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2.0</w:t>
            </w:r>
          </w:p>
        </w:tc>
        <w:tc>
          <w:tcPr>
            <w:tcW w:w="667"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2.0</w:t>
            </w:r>
          </w:p>
        </w:tc>
        <w:tc>
          <w:tcPr>
            <w:tcW w:w="667"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667"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796"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791"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772"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732"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681"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3.5</w:t>
            </w:r>
          </w:p>
        </w:tc>
      </w:tr>
      <w:tr w:rsidR="00AC5FAD" w:rsidRPr="001F66A5">
        <w:trPr>
          <w:cantSplit/>
        </w:trPr>
        <w:tc>
          <w:tcPr>
            <w:tcW w:w="2071"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水平敷设（m）</w:t>
            </w:r>
          </w:p>
        </w:tc>
        <w:tc>
          <w:tcPr>
            <w:tcW w:w="685"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1.8</w:t>
            </w:r>
          </w:p>
        </w:tc>
        <w:tc>
          <w:tcPr>
            <w:tcW w:w="667"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2.0</w:t>
            </w:r>
          </w:p>
        </w:tc>
        <w:tc>
          <w:tcPr>
            <w:tcW w:w="667"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667"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796"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791" w:type="dxa"/>
            <w:tcBorders>
              <w:top w:val="single" w:sz="4"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772" w:type="dxa"/>
            <w:tcBorders>
              <w:top w:val="single" w:sz="4" w:space="0" w:color="auto"/>
              <w:bottom w:val="single" w:sz="12" w:space="0" w:color="auto"/>
            </w:tcBorders>
            <w:vAlign w:val="center"/>
          </w:tcPr>
          <w:p w:rsidR="00AC5FAD" w:rsidRPr="001F66A5" w:rsidRDefault="00DC69D2" w:rsidP="00650588">
            <w:pPr>
              <w:spacing w:line="360" w:lineRule="auto"/>
              <w:ind w:leftChars="-90" w:left="-189" w:firstLineChars="121" w:firstLine="254"/>
              <w:jc w:val="center"/>
              <w:rPr>
                <w:rFonts w:ascii="华文细黑" w:eastAsia="华文细黑" w:hAnsi="华文细黑"/>
              </w:rPr>
            </w:pPr>
            <w:r w:rsidRPr="001F66A5">
              <w:rPr>
                <w:rFonts w:ascii="华文细黑" w:eastAsia="华文细黑" w:hAnsi="华文细黑" w:hint="eastAsia"/>
              </w:rPr>
              <w:t>3.0</w:t>
            </w:r>
          </w:p>
        </w:tc>
        <w:tc>
          <w:tcPr>
            <w:tcW w:w="732" w:type="dxa"/>
            <w:tcBorders>
              <w:top w:val="single" w:sz="4" w:space="0" w:color="auto"/>
              <w:bottom w:val="single" w:sz="12" w:space="0" w:color="auto"/>
            </w:tcBorders>
            <w:vAlign w:val="center"/>
          </w:tcPr>
          <w:p w:rsidR="00AC5FAD" w:rsidRPr="001F66A5" w:rsidRDefault="00DC69D2" w:rsidP="00650588">
            <w:pPr>
              <w:spacing w:line="360" w:lineRule="auto"/>
              <w:ind w:leftChars="-90" w:left="-189" w:firstLineChars="121" w:firstLine="254"/>
              <w:jc w:val="center"/>
              <w:rPr>
                <w:rFonts w:ascii="华文细黑" w:eastAsia="华文细黑" w:hAnsi="华文细黑"/>
              </w:rPr>
            </w:pPr>
            <w:r w:rsidRPr="001F66A5">
              <w:rPr>
                <w:rFonts w:ascii="华文细黑" w:eastAsia="华文细黑" w:hAnsi="华文细黑" w:hint="eastAsia"/>
              </w:rPr>
              <w:t>3.0</w:t>
            </w:r>
          </w:p>
        </w:tc>
        <w:tc>
          <w:tcPr>
            <w:tcW w:w="681" w:type="dxa"/>
            <w:tcBorders>
              <w:top w:val="single" w:sz="4" w:space="0" w:color="auto"/>
              <w:bottom w:val="single" w:sz="12" w:space="0" w:color="auto"/>
            </w:tcBorders>
            <w:vAlign w:val="center"/>
          </w:tcPr>
          <w:p w:rsidR="00AC5FAD" w:rsidRPr="001F66A5" w:rsidRDefault="00DC69D2" w:rsidP="00650588">
            <w:pPr>
              <w:spacing w:line="360" w:lineRule="auto"/>
              <w:ind w:leftChars="-90" w:left="-189" w:firstLineChars="121" w:firstLine="254"/>
              <w:jc w:val="center"/>
              <w:rPr>
                <w:rFonts w:ascii="华文细黑" w:eastAsia="华文细黑" w:hAnsi="华文细黑"/>
              </w:rPr>
            </w:pPr>
            <w:r w:rsidRPr="001F66A5">
              <w:rPr>
                <w:rFonts w:ascii="华文细黑" w:eastAsia="华文细黑" w:hAnsi="华文细黑" w:hint="eastAsia"/>
              </w:rPr>
              <w:t>3.5</w:t>
            </w:r>
          </w:p>
        </w:tc>
      </w:tr>
    </w:tbl>
    <w:p w:rsidR="00AC5FAD" w:rsidRPr="001F66A5" w:rsidRDefault="00AC5FAD" w:rsidP="00650588">
      <w:pPr>
        <w:spacing w:line="360" w:lineRule="auto"/>
        <w:ind w:firstLine="417"/>
        <w:jc w:val="center"/>
        <w:rPr>
          <w:rFonts w:ascii="华文细黑" w:eastAsia="华文细黑" w:hAnsi="华文细黑"/>
          <w:szCs w:val="24"/>
        </w:rPr>
      </w:pPr>
    </w:p>
    <w:p w:rsidR="00AC5FAD" w:rsidRPr="001F66A5" w:rsidRDefault="00DC69D2" w:rsidP="00650588">
      <w:pPr>
        <w:spacing w:line="360" w:lineRule="auto"/>
        <w:ind w:firstLine="417"/>
        <w:jc w:val="center"/>
        <w:rPr>
          <w:rFonts w:ascii="华文细黑" w:eastAsia="华文细黑" w:hAnsi="华文细黑"/>
          <w:szCs w:val="21"/>
        </w:rPr>
      </w:pPr>
      <w:r w:rsidRPr="001F66A5">
        <w:rPr>
          <w:rFonts w:ascii="华文细黑" w:eastAsia="华文细黑" w:hAnsi="华文细黑" w:hint="eastAsia"/>
          <w:szCs w:val="21"/>
        </w:rPr>
        <w:t>表</w:t>
      </w:r>
      <w:r w:rsidRPr="001F66A5">
        <w:rPr>
          <w:rFonts w:ascii="华文细黑" w:eastAsia="华文细黑" w:hAnsi="华文细黑"/>
          <w:szCs w:val="21"/>
        </w:rPr>
        <w:t>4.</w:t>
      </w:r>
      <w:r w:rsidRPr="001F66A5">
        <w:rPr>
          <w:rFonts w:ascii="华文细黑" w:eastAsia="华文细黑" w:hAnsi="华文细黑" w:hint="eastAsia"/>
          <w:szCs w:val="21"/>
        </w:rPr>
        <w:t>3</w:t>
      </w:r>
      <w:r w:rsidRPr="001F66A5">
        <w:rPr>
          <w:rFonts w:ascii="华文细黑" w:eastAsia="华文细黑" w:hAnsi="华文细黑"/>
          <w:szCs w:val="21"/>
        </w:rPr>
        <w:t>.</w:t>
      </w:r>
      <w:r w:rsidR="00596871" w:rsidRPr="001F66A5">
        <w:rPr>
          <w:rFonts w:ascii="华文细黑" w:eastAsia="华文细黑" w:hAnsi="华文细黑" w:hint="eastAsia"/>
          <w:szCs w:val="21"/>
        </w:rPr>
        <w:t>34</w:t>
      </w:r>
      <w:r w:rsidRPr="001F66A5">
        <w:rPr>
          <w:rFonts w:ascii="华文细黑" w:eastAsia="华文细黑" w:hAnsi="华文细黑"/>
          <w:szCs w:val="21"/>
        </w:rPr>
        <w:t>-</w:t>
      </w:r>
      <w:r w:rsidRPr="001F66A5">
        <w:rPr>
          <w:rFonts w:ascii="华文细黑" w:eastAsia="华文细黑" w:hAnsi="华文细黑" w:hint="eastAsia"/>
          <w:szCs w:val="21"/>
        </w:rPr>
        <w:t>4  燃气用铝塑复合管支架最大间距</w:t>
      </w:r>
    </w:p>
    <w:tbl>
      <w:tblPr>
        <w:tblW w:w="71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20"/>
        <w:gridCol w:w="1420"/>
        <w:gridCol w:w="1420"/>
        <w:gridCol w:w="1420"/>
        <w:gridCol w:w="1421"/>
      </w:tblGrid>
      <w:tr w:rsidR="00AC5FAD" w:rsidRPr="001F66A5">
        <w:trPr>
          <w:jc w:val="center"/>
        </w:trPr>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外径（mm）</w:t>
            </w:r>
          </w:p>
        </w:tc>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16</w:t>
            </w:r>
          </w:p>
        </w:tc>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18</w:t>
            </w:r>
          </w:p>
        </w:tc>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20</w:t>
            </w:r>
          </w:p>
        </w:tc>
        <w:tc>
          <w:tcPr>
            <w:tcW w:w="1421"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25</w:t>
            </w:r>
          </w:p>
        </w:tc>
      </w:tr>
      <w:tr w:rsidR="00AC5FAD" w:rsidRPr="001F66A5">
        <w:trPr>
          <w:jc w:val="center"/>
        </w:trPr>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水平敷设（m）</w:t>
            </w:r>
          </w:p>
        </w:tc>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1.2</w:t>
            </w:r>
          </w:p>
        </w:tc>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1.2</w:t>
            </w:r>
          </w:p>
        </w:tc>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1.2</w:t>
            </w:r>
          </w:p>
        </w:tc>
        <w:tc>
          <w:tcPr>
            <w:tcW w:w="1421"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1.8</w:t>
            </w:r>
          </w:p>
        </w:tc>
      </w:tr>
      <w:tr w:rsidR="00AC5FAD" w:rsidRPr="001F66A5">
        <w:trPr>
          <w:jc w:val="center"/>
        </w:trPr>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垂直敷设（m）</w:t>
            </w:r>
          </w:p>
        </w:tc>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1.5</w:t>
            </w:r>
          </w:p>
        </w:tc>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1.5</w:t>
            </w:r>
          </w:p>
        </w:tc>
        <w:tc>
          <w:tcPr>
            <w:tcW w:w="1420"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1.5</w:t>
            </w:r>
          </w:p>
        </w:tc>
        <w:tc>
          <w:tcPr>
            <w:tcW w:w="1421" w:type="dxa"/>
            <w:vAlign w:val="center"/>
          </w:tcPr>
          <w:p w:rsidR="00AC5FAD" w:rsidRPr="001F66A5" w:rsidRDefault="00DC69D2" w:rsidP="00650588">
            <w:pPr>
              <w:tabs>
                <w:tab w:val="left" w:pos="732"/>
              </w:tabs>
              <w:spacing w:line="360" w:lineRule="auto"/>
              <w:ind w:left="-3"/>
              <w:jc w:val="center"/>
              <w:rPr>
                <w:rFonts w:ascii="华文细黑" w:eastAsia="华文细黑" w:hAnsi="华文细黑"/>
              </w:rPr>
            </w:pPr>
            <w:r w:rsidRPr="001F66A5">
              <w:rPr>
                <w:rFonts w:ascii="华文细黑" w:eastAsia="华文细黑" w:hAnsi="华文细黑" w:hint="eastAsia"/>
              </w:rPr>
              <w:t>2.5</w:t>
            </w:r>
          </w:p>
        </w:tc>
      </w:tr>
    </w:tbl>
    <w:p w:rsidR="00AC5FAD" w:rsidRPr="001F66A5" w:rsidRDefault="00AC5FAD" w:rsidP="00650588">
      <w:pPr>
        <w:tabs>
          <w:tab w:val="left" w:pos="732"/>
        </w:tabs>
        <w:spacing w:line="360" w:lineRule="auto"/>
        <w:ind w:left="-3" w:firstLine="420"/>
        <w:rPr>
          <w:rFonts w:ascii="华文细黑" w:eastAsia="华文细黑" w:hAnsi="华文细黑"/>
          <w:szCs w:val="24"/>
        </w:rPr>
      </w:pPr>
    </w:p>
    <w:p w:rsidR="00882AF3" w:rsidRPr="001F66A5" w:rsidRDefault="00882AF3" w:rsidP="00882AF3">
      <w:pPr>
        <w:spacing w:line="360" w:lineRule="auto"/>
        <w:ind w:firstLine="417"/>
        <w:jc w:val="center"/>
        <w:rPr>
          <w:rFonts w:ascii="华文细黑" w:eastAsia="华文细黑" w:hAnsi="华文细黑"/>
          <w:szCs w:val="21"/>
        </w:rPr>
      </w:pPr>
      <w:r w:rsidRPr="001F66A5">
        <w:rPr>
          <w:rFonts w:ascii="华文细黑" w:eastAsia="华文细黑" w:hAnsi="华文细黑" w:hint="eastAsia"/>
          <w:szCs w:val="21"/>
        </w:rPr>
        <w:t>表</w:t>
      </w:r>
      <w:r w:rsidRPr="001F66A5">
        <w:rPr>
          <w:rFonts w:ascii="华文细黑" w:eastAsia="华文细黑" w:hAnsi="华文细黑"/>
          <w:szCs w:val="21"/>
        </w:rPr>
        <w:t>4.</w:t>
      </w:r>
      <w:r w:rsidRPr="001F66A5">
        <w:rPr>
          <w:rFonts w:ascii="华文细黑" w:eastAsia="华文细黑" w:hAnsi="华文细黑" w:hint="eastAsia"/>
          <w:szCs w:val="21"/>
        </w:rPr>
        <w:t>3</w:t>
      </w:r>
      <w:r w:rsidRPr="001F66A5">
        <w:rPr>
          <w:rFonts w:ascii="华文细黑" w:eastAsia="华文细黑" w:hAnsi="华文细黑"/>
          <w:szCs w:val="21"/>
        </w:rPr>
        <w:t>.</w:t>
      </w:r>
      <w:r w:rsidR="00596871" w:rsidRPr="001F66A5">
        <w:rPr>
          <w:rFonts w:ascii="华文细黑" w:eastAsia="华文细黑" w:hAnsi="华文细黑" w:hint="eastAsia"/>
          <w:szCs w:val="21"/>
        </w:rPr>
        <w:t>34</w:t>
      </w:r>
      <w:r w:rsidRPr="001F66A5">
        <w:rPr>
          <w:rFonts w:ascii="华文细黑" w:eastAsia="华文细黑" w:hAnsi="华文细黑"/>
          <w:szCs w:val="21"/>
        </w:rPr>
        <w:t>-</w:t>
      </w:r>
      <w:r w:rsidRPr="001F66A5">
        <w:rPr>
          <w:rFonts w:ascii="华文细黑" w:eastAsia="华文细黑" w:hAnsi="华文细黑" w:hint="eastAsia"/>
          <w:szCs w:val="21"/>
        </w:rPr>
        <w:t xml:space="preserve">5  </w:t>
      </w:r>
      <w:r w:rsidRPr="001F66A5">
        <w:rPr>
          <w:rFonts w:ascii="华文细黑" w:eastAsia="华文细黑" w:hAnsi="华文细黑" w:cs="华文细黑" w:hint="eastAsia"/>
          <w:szCs w:val="21"/>
        </w:rPr>
        <w:t>燃气</w:t>
      </w:r>
      <w:r w:rsidRPr="001F66A5">
        <w:rPr>
          <w:rFonts w:ascii="华文细黑" w:eastAsia="华文细黑" w:hAnsi="华文细黑" w:cs="华文细黑" w:hint="eastAsia"/>
          <w:bCs/>
          <w:szCs w:val="21"/>
        </w:rPr>
        <w:t>用铝合金衬塑复合</w:t>
      </w:r>
      <w:r w:rsidRPr="001F66A5">
        <w:rPr>
          <w:rFonts w:ascii="华文细黑" w:eastAsia="华文细黑" w:hAnsi="华文细黑" w:cs="华文细黑" w:hint="eastAsia"/>
          <w:szCs w:val="21"/>
        </w:rPr>
        <w:t>管支架最大间距</w:t>
      </w:r>
    </w:p>
    <w:tbl>
      <w:tblPr>
        <w:tblW w:w="8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1"/>
        <w:gridCol w:w="685"/>
        <w:gridCol w:w="667"/>
        <w:gridCol w:w="667"/>
        <w:gridCol w:w="667"/>
        <w:gridCol w:w="796"/>
        <w:gridCol w:w="791"/>
        <w:gridCol w:w="772"/>
        <w:gridCol w:w="732"/>
        <w:gridCol w:w="681"/>
      </w:tblGrid>
      <w:tr w:rsidR="00882AF3" w:rsidRPr="001F66A5" w:rsidTr="00B517C2">
        <w:trPr>
          <w:cantSplit/>
        </w:trPr>
        <w:tc>
          <w:tcPr>
            <w:tcW w:w="2071" w:type="dxa"/>
            <w:tcBorders>
              <w:top w:val="single" w:sz="12"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外径（mm）</w:t>
            </w:r>
          </w:p>
        </w:tc>
        <w:tc>
          <w:tcPr>
            <w:tcW w:w="685" w:type="dxa"/>
            <w:tcBorders>
              <w:top w:val="single" w:sz="12"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15</w:t>
            </w:r>
          </w:p>
        </w:tc>
        <w:tc>
          <w:tcPr>
            <w:tcW w:w="667" w:type="dxa"/>
            <w:tcBorders>
              <w:top w:val="single" w:sz="12"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20</w:t>
            </w:r>
          </w:p>
        </w:tc>
        <w:tc>
          <w:tcPr>
            <w:tcW w:w="667" w:type="dxa"/>
            <w:tcBorders>
              <w:top w:val="single" w:sz="12"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667" w:type="dxa"/>
            <w:tcBorders>
              <w:top w:val="single" w:sz="12"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32</w:t>
            </w:r>
          </w:p>
        </w:tc>
        <w:tc>
          <w:tcPr>
            <w:tcW w:w="796" w:type="dxa"/>
            <w:tcBorders>
              <w:top w:val="single" w:sz="12"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40</w:t>
            </w:r>
          </w:p>
        </w:tc>
        <w:tc>
          <w:tcPr>
            <w:tcW w:w="791" w:type="dxa"/>
            <w:tcBorders>
              <w:top w:val="single" w:sz="12"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50</w:t>
            </w:r>
          </w:p>
        </w:tc>
        <w:tc>
          <w:tcPr>
            <w:tcW w:w="772" w:type="dxa"/>
            <w:tcBorders>
              <w:top w:val="single" w:sz="12" w:space="0" w:color="auto"/>
              <w:bottom w:val="single" w:sz="4" w:space="0" w:color="auto"/>
            </w:tcBorders>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65</w:t>
            </w:r>
          </w:p>
        </w:tc>
        <w:tc>
          <w:tcPr>
            <w:tcW w:w="732" w:type="dxa"/>
            <w:tcBorders>
              <w:top w:val="single" w:sz="12" w:space="0" w:color="auto"/>
              <w:bottom w:val="single" w:sz="4" w:space="0" w:color="auto"/>
            </w:tcBorders>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80</w:t>
            </w:r>
          </w:p>
        </w:tc>
        <w:tc>
          <w:tcPr>
            <w:tcW w:w="681" w:type="dxa"/>
            <w:tcBorders>
              <w:top w:val="single" w:sz="12"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100</w:t>
            </w:r>
          </w:p>
        </w:tc>
      </w:tr>
      <w:tr w:rsidR="00882AF3" w:rsidRPr="001F66A5" w:rsidTr="00B517C2">
        <w:trPr>
          <w:cantSplit/>
        </w:trPr>
        <w:tc>
          <w:tcPr>
            <w:tcW w:w="2071"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垂直敷设（m）</w:t>
            </w:r>
          </w:p>
        </w:tc>
        <w:tc>
          <w:tcPr>
            <w:tcW w:w="685"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1.5</w:t>
            </w:r>
          </w:p>
        </w:tc>
        <w:tc>
          <w:tcPr>
            <w:tcW w:w="667"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2.0</w:t>
            </w:r>
          </w:p>
        </w:tc>
        <w:tc>
          <w:tcPr>
            <w:tcW w:w="667"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667"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796"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791"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772"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732"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3.0</w:t>
            </w:r>
          </w:p>
        </w:tc>
        <w:tc>
          <w:tcPr>
            <w:tcW w:w="681" w:type="dxa"/>
            <w:tcBorders>
              <w:top w:val="single" w:sz="4" w:space="0" w:color="auto"/>
              <w:bottom w:val="single" w:sz="4"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3.5</w:t>
            </w:r>
          </w:p>
        </w:tc>
      </w:tr>
      <w:tr w:rsidR="00882AF3" w:rsidRPr="001F66A5" w:rsidTr="00B517C2">
        <w:trPr>
          <w:cantSplit/>
        </w:trPr>
        <w:tc>
          <w:tcPr>
            <w:tcW w:w="2071" w:type="dxa"/>
            <w:tcBorders>
              <w:top w:val="single" w:sz="4" w:space="0" w:color="auto"/>
              <w:bottom w:val="single" w:sz="12"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水平敷设（m）</w:t>
            </w:r>
          </w:p>
        </w:tc>
        <w:tc>
          <w:tcPr>
            <w:tcW w:w="685" w:type="dxa"/>
            <w:tcBorders>
              <w:top w:val="single" w:sz="4" w:space="0" w:color="auto"/>
              <w:bottom w:val="single" w:sz="12"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1.2</w:t>
            </w:r>
          </w:p>
        </w:tc>
        <w:tc>
          <w:tcPr>
            <w:tcW w:w="667" w:type="dxa"/>
            <w:tcBorders>
              <w:top w:val="single" w:sz="4" w:space="0" w:color="auto"/>
              <w:bottom w:val="single" w:sz="12"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1.5</w:t>
            </w:r>
          </w:p>
        </w:tc>
        <w:tc>
          <w:tcPr>
            <w:tcW w:w="667" w:type="dxa"/>
            <w:tcBorders>
              <w:top w:val="single" w:sz="4" w:space="0" w:color="auto"/>
              <w:bottom w:val="single" w:sz="12"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1.7</w:t>
            </w:r>
          </w:p>
        </w:tc>
        <w:tc>
          <w:tcPr>
            <w:tcW w:w="667" w:type="dxa"/>
            <w:tcBorders>
              <w:top w:val="single" w:sz="4" w:space="0" w:color="auto"/>
              <w:bottom w:val="single" w:sz="12"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1.8</w:t>
            </w:r>
          </w:p>
        </w:tc>
        <w:tc>
          <w:tcPr>
            <w:tcW w:w="796" w:type="dxa"/>
            <w:tcBorders>
              <w:top w:val="single" w:sz="4" w:space="0" w:color="auto"/>
              <w:bottom w:val="single" w:sz="12"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2.0</w:t>
            </w:r>
          </w:p>
        </w:tc>
        <w:tc>
          <w:tcPr>
            <w:tcW w:w="791" w:type="dxa"/>
            <w:tcBorders>
              <w:top w:val="single" w:sz="4" w:space="0" w:color="auto"/>
              <w:bottom w:val="single" w:sz="12" w:space="0" w:color="auto"/>
            </w:tcBorders>
            <w:vAlign w:val="center"/>
          </w:tcPr>
          <w:p w:rsidR="00882AF3" w:rsidRPr="001F66A5" w:rsidRDefault="00882AF3" w:rsidP="00B517C2">
            <w:pPr>
              <w:spacing w:line="360" w:lineRule="auto"/>
              <w:jc w:val="center"/>
              <w:rPr>
                <w:rFonts w:ascii="华文细黑" w:eastAsia="华文细黑" w:hAnsi="华文细黑"/>
              </w:rPr>
            </w:pPr>
            <w:r w:rsidRPr="001F66A5">
              <w:rPr>
                <w:rFonts w:ascii="华文细黑" w:eastAsia="华文细黑" w:hAnsi="华文细黑" w:hint="eastAsia"/>
              </w:rPr>
              <w:t>2.5</w:t>
            </w:r>
          </w:p>
        </w:tc>
        <w:tc>
          <w:tcPr>
            <w:tcW w:w="772" w:type="dxa"/>
            <w:tcBorders>
              <w:top w:val="single" w:sz="4" w:space="0" w:color="auto"/>
              <w:bottom w:val="single" w:sz="12" w:space="0" w:color="auto"/>
            </w:tcBorders>
            <w:vAlign w:val="center"/>
          </w:tcPr>
          <w:p w:rsidR="00882AF3" w:rsidRPr="001F66A5" w:rsidRDefault="00882AF3" w:rsidP="00B517C2">
            <w:pPr>
              <w:spacing w:line="360" w:lineRule="auto"/>
              <w:ind w:leftChars="-90" w:left="-189" w:firstLineChars="121" w:firstLine="254"/>
              <w:jc w:val="center"/>
              <w:rPr>
                <w:rFonts w:ascii="华文细黑" w:eastAsia="华文细黑" w:hAnsi="华文细黑"/>
              </w:rPr>
            </w:pPr>
            <w:r w:rsidRPr="001F66A5">
              <w:rPr>
                <w:rFonts w:ascii="华文细黑" w:eastAsia="华文细黑" w:hAnsi="华文细黑" w:hint="eastAsia"/>
              </w:rPr>
              <w:t>3.0</w:t>
            </w:r>
          </w:p>
        </w:tc>
        <w:tc>
          <w:tcPr>
            <w:tcW w:w="732" w:type="dxa"/>
            <w:tcBorders>
              <w:top w:val="single" w:sz="4" w:space="0" w:color="auto"/>
              <w:bottom w:val="single" w:sz="12" w:space="0" w:color="auto"/>
            </w:tcBorders>
            <w:vAlign w:val="center"/>
          </w:tcPr>
          <w:p w:rsidR="00882AF3" w:rsidRPr="001F66A5" w:rsidRDefault="00882AF3" w:rsidP="00B517C2">
            <w:pPr>
              <w:spacing w:line="360" w:lineRule="auto"/>
              <w:ind w:leftChars="-90" w:left="-189" w:firstLineChars="121" w:firstLine="254"/>
              <w:jc w:val="center"/>
              <w:rPr>
                <w:rFonts w:ascii="华文细黑" w:eastAsia="华文细黑" w:hAnsi="华文细黑"/>
              </w:rPr>
            </w:pPr>
            <w:r w:rsidRPr="001F66A5">
              <w:rPr>
                <w:rFonts w:ascii="华文细黑" w:eastAsia="华文细黑" w:hAnsi="华文细黑" w:hint="eastAsia"/>
              </w:rPr>
              <w:t>3.0</w:t>
            </w:r>
          </w:p>
        </w:tc>
        <w:tc>
          <w:tcPr>
            <w:tcW w:w="681" w:type="dxa"/>
            <w:tcBorders>
              <w:top w:val="single" w:sz="4" w:space="0" w:color="auto"/>
              <w:bottom w:val="single" w:sz="12" w:space="0" w:color="auto"/>
            </w:tcBorders>
            <w:vAlign w:val="center"/>
          </w:tcPr>
          <w:p w:rsidR="00882AF3" w:rsidRPr="001F66A5" w:rsidRDefault="00882AF3" w:rsidP="00B517C2">
            <w:pPr>
              <w:spacing w:line="360" w:lineRule="auto"/>
              <w:ind w:leftChars="-90" w:left="-189" w:firstLineChars="121" w:firstLine="254"/>
              <w:jc w:val="center"/>
              <w:rPr>
                <w:rFonts w:ascii="华文细黑" w:eastAsia="华文细黑" w:hAnsi="华文细黑"/>
              </w:rPr>
            </w:pPr>
            <w:r w:rsidRPr="001F66A5">
              <w:rPr>
                <w:rFonts w:ascii="华文细黑" w:eastAsia="华文细黑" w:hAnsi="华文细黑" w:hint="eastAsia"/>
              </w:rPr>
              <w:t>3.5</w:t>
            </w:r>
          </w:p>
        </w:tc>
      </w:tr>
    </w:tbl>
    <w:p w:rsidR="00882AF3" w:rsidRPr="001F66A5" w:rsidRDefault="00882AF3" w:rsidP="00650588">
      <w:pPr>
        <w:tabs>
          <w:tab w:val="left" w:pos="732"/>
        </w:tabs>
        <w:spacing w:line="360" w:lineRule="auto"/>
        <w:ind w:left="-3" w:firstLine="420"/>
        <w:rPr>
          <w:rFonts w:ascii="华文细黑" w:eastAsia="华文细黑" w:hAnsi="华文细黑"/>
          <w:szCs w:val="24"/>
        </w:rPr>
      </w:pPr>
    </w:p>
    <w:p w:rsidR="00AC5FAD" w:rsidRPr="001F66A5" w:rsidRDefault="00DC69D2" w:rsidP="00650588">
      <w:pPr>
        <w:tabs>
          <w:tab w:val="left" w:pos="732"/>
        </w:tabs>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6  水平管道转弯处应在以下范围内设置固定托架或管卡座：</w:t>
      </w:r>
    </w:p>
    <w:p w:rsidR="00AC5FAD" w:rsidRPr="001F66A5" w:rsidRDefault="00DC69D2" w:rsidP="00650588">
      <w:pPr>
        <w:tabs>
          <w:tab w:val="left" w:pos="732"/>
        </w:tabs>
        <w:spacing w:line="360" w:lineRule="auto"/>
        <w:ind w:left="360" w:firstLine="420"/>
        <w:rPr>
          <w:rFonts w:ascii="华文细黑" w:eastAsia="华文细黑" w:hAnsi="华文细黑"/>
          <w:szCs w:val="24"/>
        </w:rPr>
      </w:pPr>
      <w:r w:rsidRPr="001F66A5">
        <w:rPr>
          <w:rFonts w:ascii="华文细黑" w:eastAsia="华文细黑" w:hAnsi="华文细黑" w:hint="eastAsia"/>
          <w:szCs w:val="24"/>
        </w:rPr>
        <w:t>1）钢质管道不应大于1.0m；</w:t>
      </w:r>
    </w:p>
    <w:p w:rsidR="00AC5FAD" w:rsidRPr="001F66A5" w:rsidRDefault="00DC69D2" w:rsidP="00650588">
      <w:pPr>
        <w:tabs>
          <w:tab w:val="left" w:pos="732"/>
        </w:tabs>
        <w:spacing w:line="360" w:lineRule="auto"/>
        <w:ind w:left="360" w:firstLine="420"/>
        <w:rPr>
          <w:rFonts w:ascii="华文细黑" w:eastAsia="华文细黑" w:hAnsi="华文细黑"/>
          <w:szCs w:val="24"/>
        </w:rPr>
      </w:pPr>
      <w:r w:rsidRPr="001F66A5">
        <w:rPr>
          <w:rFonts w:ascii="华文细黑" w:eastAsia="华文细黑" w:hAnsi="华文细黑" w:hint="eastAsia"/>
          <w:szCs w:val="24"/>
        </w:rPr>
        <w:t>2）不锈钢波纹软管、铜管道、不锈钢管</w:t>
      </w:r>
      <w:r w:rsidR="00882AF3" w:rsidRPr="001F66A5">
        <w:rPr>
          <w:rFonts w:ascii="华文细黑" w:eastAsia="华文细黑" w:hAnsi="华文细黑" w:hint="eastAsia"/>
          <w:szCs w:val="24"/>
        </w:rPr>
        <w:t>、</w:t>
      </w:r>
      <w:r w:rsidR="00882AF3" w:rsidRPr="001F66A5">
        <w:rPr>
          <w:rFonts w:ascii="华文细黑" w:eastAsia="华文细黑" w:hAnsi="华文细黑" w:cs="华文细黑" w:hint="eastAsia"/>
          <w:bCs/>
          <w:szCs w:val="21"/>
        </w:rPr>
        <w:t>铝合金衬塑复合</w:t>
      </w:r>
      <w:r w:rsidR="00882AF3" w:rsidRPr="001F66A5">
        <w:rPr>
          <w:rFonts w:ascii="华文细黑" w:eastAsia="华文细黑" w:hAnsi="华文细黑" w:cs="华文细黑" w:hint="eastAsia"/>
          <w:szCs w:val="21"/>
        </w:rPr>
        <w:t>管</w:t>
      </w:r>
      <w:r w:rsidRPr="001F66A5">
        <w:rPr>
          <w:rFonts w:ascii="华文细黑" w:eastAsia="华文细黑" w:hAnsi="华文细黑" w:hint="eastAsia"/>
          <w:szCs w:val="24"/>
        </w:rPr>
        <w:t>道每侧不应大于0.5m；</w:t>
      </w:r>
    </w:p>
    <w:p w:rsidR="00AC5FAD" w:rsidRPr="001F66A5" w:rsidRDefault="00DC69D2" w:rsidP="00650588">
      <w:pPr>
        <w:tabs>
          <w:tab w:val="left" w:pos="732"/>
        </w:tabs>
        <w:spacing w:line="360" w:lineRule="auto"/>
        <w:ind w:left="360" w:firstLine="420"/>
        <w:rPr>
          <w:rFonts w:ascii="华文细黑" w:eastAsia="华文细黑" w:hAnsi="华文细黑"/>
          <w:szCs w:val="24"/>
        </w:rPr>
      </w:pPr>
      <w:r w:rsidRPr="001F66A5">
        <w:rPr>
          <w:rFonts w:ascii="华文细黑" w:eastAsia="华文细黑" w:hAnsi="华文细黑" w:hint="eastAsia"/>
          <w:szCs w:val="24"/>
        </w:rPr>
        <w:t>3）铝塑复合管每侧不应大于0.3m。</w:t>
      </w:r>
    </w:p>
    <w:p w:rsidR="00AC5FAD" w:rsidRPr="001F66A5" w:rsidRDefault="00DC69D2" w:rsidP="00650588">
      <w:pPr>
        <w:tabs>
          <w:tab w:val="left" w:pos="732"/>
        </w:tabs>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7  支架的结构形式应符合设计要求，排列整齐，支架与管道接触紧密，支架安装牢固，固定支架应使用金属材料；</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8  当管道与支架为不同种类的材质时，二者之间应采用绝缘性能良好的材料进行隔离或采用与管道材料相同的材料进行隔离。隔离不锈钢管道所使用的非金属材料，其氯离子含量不应大于</w:t>
      </w:r>
      <w:r w:rsidRPr="001F66A5">
        <w:rPr>
          <w:rFonts w:ascii="华文细黑" w:eastAsia="华文细黑" w:hAnsi="华文细黑"/>
          <w:szCs w:val="24"/>
        </w:rPr>
        <w:t>50</w:t>
      </w:r>
      <w:r w:rsidRPr="001F66A5">
        <w:rPr>
          <w:rFonts w:ascii="华文细黑" w:eastAsia="华文细黑" w:hAnsi="华文细黑" w:hint="eastAsia"/>
          <w:szCs w:val="24"/>
        </w:rPr>
        <w:t>×</w:t>
      </w:r>
      <w:r w:rsidRPr="001F66A5">
        <w:rPr>
          <w:rFonts w:ascii="华文细黑" w:eastAsia="华文细黑" w:hAnsi="华文细黑"/>
          <w:szCs w:val="24"/>
        </w:rPr>
        <w:t>10</w:t>
      </w:r>
      <w:r w:rsidRPr="001F66A5">
        <w:rPr>
          <w:rFonts w:ascii="华文细黑" w:eastAsia="华文细黑" w:hAnsi="华文细黑"/>
          <w:szCs w:val="24"/>
          <w:vertAlign w:val="superscript"/>
        </w:rPr>
        <w:t>-6</w:t>
      </w:r>
      <w:r w:rsidRPr="001F66A5">
        <w:rPr>
          <w:rFonts w:ascii="华文细黑" w:eastAsia="华文细黑" w:hAnsi="华文细黑" w:hint="eastAsia"/>
          <w:szCs w:val="24"/>
        </w:rPr>
        <w:t>；</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9  支架的涂漆应符合设计要求。</w:t>
      </w:r>
    </w:p>
    <w:p w:rsidR="00AC5FAD" w:rsidRPr="001F66A5" w:rsidRDefault="00DC69D2" w:rsidP="00650588">
      <w:pPr>
        <w:spacing w:line="360" w:lineRule="auto"/>
        <w:ind w:firstLine="315"/>
        <w:rPr>
          <w:rFonts w:ascii="华文细黑" w:eastAsia="华文细黑" w:hAnsi="华文细黑"/>
          <w:szCs w:val="24"/>
        </w:rPr>
      </w:pPr>
      <w:r w:rsidRPr="001F66A5">
        <w:rPr>
          <w:rFonts w:ascii="华文细黑" w:eastAsia="华文细黑" w:hAnsi="华文细黑" w:hint="eastAsia"/>
          <w:szCs w:val="24"/>
        </w:rPr>
        <w:t>检查数量：铝塑复合管和不锈钢波纹软管支架抽查不少于10％、其他材质的管道支架抽</w:t>
      </w:r>
      <w:r w:rsidRPr="001F66A5">
        <w:rPr>
          <w:rFonts w:ascii="华文细黑" w:eastAsia="华文细黑" w:hAnsi="华文细黑" w:hint="eastAsia"/>
          <w:szCs w:val="24"/>
        </w:rPr>
        <w:lastRenderedPageBreak/>
        <w:t>查不小于5％，且不少于10处</w:t>
      </w:r>
    </w:p>
    <w:p w:rsidR="00AC5FAD" w:rsidRPr="001F66A5" w:rsidRDefault="00DC69D2" w:rsidP="00650588">
      <w:pPr>
        <w:spacing w:line="360" w:lineRule="auto"/>
        <w:ind w:firstLine="315"/>
        <w:rPr>
          <w:rFonts w:ascii="华文细黑" w:eastAsia="华文细黑" w:hAnsi="华文细黑"/>
          <w:szCs w:val="24"/>
        </w:rPr>
      </w:pPr>
      <w:r w:rsidRPr="001F66A5">
        <w:rPr>
          <w:rFonts w:ascii="华文细黑" w:eastAsia="华文细黑" w:hAnsi="华文细黑" w:hint="eastAsia"/>
          <w:szCs w:val="24"/>
        </w:rPr>
        <w:t>检查方法：目视检查和尺量检查</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 钢管支架的最大间距是参考《城镇燃气设计规范》GB 50028-93中表7.2.23的数据，在GB 50028—93修订时，经与该规范主编单位协商，认为该条规定偏重于施工验收范畴，故将其移入本规范。铜管支架的最大间距的规定是参考《建筑给水排水及采暖工程施工质量验收规范》GB 50242-2002中第3.3.10条的规定。不锈钢管支架最大间距参考四川省工程建设地方标准《燃气用环压连接薄壁不锈钢管道工程技术规程》DB 51/T 5035-2012的规定编制。铜管及铝塑复合管比镀锌钢管管壁薄，刚度差，因此支架间距教钢管要小。</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35  </w:t>
      </w:r>
      <w:r w:rsidRPr="001F66A5">
        <w:rPr>
          <w:rFonts w:ascii="华文细黑" w:eastAsia="华文细黑" w:hAnsi="华文细黑" w:hint="eastAsia"/>
          <w:szCs w:val="24"/>
        </w:rPr>
        <w:t>室内燃气钢管、铝塑复合管</w:t>
      </w:r>
      <w:r w:rsidR="00951ED9" w:rsidRPr="001F66A5">
        <w:rPr>
          <w:rFonts w:ascii="华文细黑" w:eastAsia="华文细黑" w:hAnsi="华文细黑" w:hint="eastAsia"/>
          <w:szCs w:val="24"/>
        </w:rPr>
        <w:t>、铝合金衬塑复合管</w:t>
      </w:r>
      <w:r w:rsidRPr="001F66A5">
        <w:rPr>
          <w:rFonts w:ascii="华文细黑" w:eastAsia="华文细黑" w:hAnsi="华文细黑" w:hint="eastAsia"/>
          <w:szCs w:val="24"/>
        </w:rPr>
        <w:t xml:space="preserve">及阀门安装后的允许偏差和检验方法宜符合表4.3.30的规定，检查数量应符合下列规定： </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管道与墙面的净距，水平管的标高:检查管道的起点、终点，分支点及变方向点间的直管段，不应少于5段；</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纵横方向弯曲：按系统内直管段长度每30m应 抽查2段，不足30m的不应少于1段；有分隔墙的建筑，以隔墙为分段数，抽查5%，且不应少于5段；</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立管垂直度：一根立管为一段，两层及两层以上按楼层分段，各抽查5%，但均不应少于10段；</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4  引入管阀门：100％检查；</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5  其他阀门：抽查10%，且不应少于5个；</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6  管道保温：每20m抽查1处，且不应少于5处。</w:t>
      </w:r>
    </w:p>
    <w:p w:rsidR="00AC5FAD" w:rsidRPr="001F66A5" w:rsidRDefault="00DC69D2" w:rsidP="00650588">
      <w:pPr>
        <w:spacing w:line="360" w:lineRule="auto"/>
        <w:ind w:firstLine="540"/>
        <w:jc w:val="center"/>
        <w:rPr>
          <w:rFonts w:ascii="华文细黑" w:eastAsia="华文细黑" w:hAnsi="华文细黑"/>
        </w:rPr>
      </w:pPr>
      <w:r w:rsidRPr="001F66A5">
        <w:rPr>
          <w:rFonts w:ascii="华文细黑" w:eastAsia="华文细黑" w:hAnsi="华文细黑" w:hint="eastAsia"/>
        </w:rPr>
        <w:t>表4.3.</w:t>
      </w:r>
      <w:r w:rsidR="00596871" w:rsidRPr="001F66A5">
        <w:rPr>
          <w:rFonts w:ascii="华文细黑" w:eastAsia="华文细黑" w:hAnsi="华文细黑" w:hint="eastAsia"/>
          <w:szCs w:val="24"/>
        </w:rPr>
        <w:t>35</w:t>
      </w:r>
      <w:r w:rsidRPr="001F66A5">
        <w:rPr>
          <w:rFonts w:ascii="华文细黑" w:eastAsia="华文细黑" w:hAnsi="华文细黑" w:hint="eastAsia"/>
        </w:rPr>
        <w:t>室内燃气管道安装后检验的允许偏差和检验方法</w:t>
      </w:r>
    </w:p>
    <w:tbl>
      <w:tblPr>
        <w:tblW w:w="62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6"/>
        <w:gridCol w:w="534"/>
        <w:gridCol w:w="1440"/>
        <w:gridCol w:w="1266"/>
        <w:gridCol w:w="2126"/>
      </w:tblGrid>
      <w:tr w:rsidR="00AC5FAD" w:rsidRPr="001F66A5">
        <w:trPr>
          <w:cantSplit/>
          <w:jc w:val="center"/>
        </w:trPr>
        <w:tc>
          <w:tcPr>
            <w:tcW w:w="4146" w:type="dxa"/>
            <w:gridSpan w:val="4"/>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项          目</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允许偏差</w:t>
            </w:r>
          </w:p>
        </w:tc>
      </w:tr>
      <w:tr w:rsidR="00AC5FAD" w:rsidRPr="001F66A5">
        <w:trPr>
          <w:cantSplit/>
          <w:trHeight w:val="800"/>
          <w:jc w:val="center"/>
        </w:trPr>
        <w:tc>
          <w:tcPr>
            <w:tcW w:w="4146" w:type="dxa"/>
            <w:gridSpan w:val="4"/>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标高</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±10mm</w:t>
            </w:r>
          </w:p>
        </w:tc>
      </w:tr>
      <w:tr w:rsidR="00AC5FAD" w:rsidRPr="001F66A5">
        <w:trPr>
          <w:cantSplit/>
          <w:jc w:val="center"/>
        </w:trPr>
        <w:tc>
          <w:tcPr>
            <w:tcW w:w="906" w:type="dxa"/>
            <w:vMerge w:val="restart"/>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水平管道纵横方向弯曲</w:t>
            </w:r>
          </w:p>
        </w:tc>
        <w:tc>
          <w:tcPr>
            <w:tcW w:w="534" w:type="dxa"/>
            <w:vMerge w:val="restart"/>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钢管</w:t>
            </w:r>
          </w:p>
        </w:tc>
        <w:tc>
          <w:tcPr>
            <w:tcW w:w="2706"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管径小于或等于DN100</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2mm/m且≤13 mm</w:t>
            </w:r>
          </w:p>
        </w:tc>
      </w:tr>
      <w:tr w:rsidR="00AC5FAD" w:rsidRPr="001F66A5">
        <w:trPr>
          <w:cantSplit/>
          <w:trHeight w:val="345"/>
          <w:jc w:val="center"/>
        </w:trPr>
        <w:tc>
          <w:tcPr>
            <w:tcW w:w="906" w:type="dxa"/>
            <w:vMerge/>
            <w:vAlign w:val="center"/>
          </w:tcPr>
          <w:p w:rsidR="00AC5FAD" w:rsidRPr="001F66A5" w:rsidRDefault="00AC5FAD" w:rsidP="00650588">
            <w:pPr>
              <w:spacing w:line="360" w:lineRule="auto"/>
              <w:rPr>
                <w:rFonts w:ascii="华文细黑" w:eastAsia="华文细黑" w:hAnsi="华文细黑"/>
              </w:rPr>
            </w:pPr>
          </w:p>
        </w:tc>
        <w:tc>
          <w:tcPr>
            <w:tcW w:w="534" w:type="dxa"/>
            <w:vMerge/>
            <w:vAlign w:val="center"/>
          </w:tcPr>
          <w:p w:rsidR="00AC5FAD" w:rsidRPr="001F66A5" w:rsidRDefault="00AC5FAD" w:rsidP="00650588">
            <w:pPr>
              <w:spacing w:line="360" w:lineRule="auto"/>
              <w:rPr>
                <w:rFonts w:ascii="华文细黑" w:eastAsia="华文细黑" w:hAnsi="华文细黑"/>
              </w:rPr>
            </w:pPr>
          </w:p>
        </w:tc>
        <w:tc>
          <w:tcPr>
            <w:tcW w:w="2706"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管径大于DN100</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 mm/m且≤25 mm</w:t>
            </w:r>
          </w:p>
        </w:tc>
      </w:tr>
      <w:tr w:rsidR="00951ED9" w:rsidRPr="001F66A5" w:rsidTr="00951ED9">
        <w:trPr>
          <w:cantSplit/>
          <w:trHeight w:val="405"/>
          <w:jc w:val="center"/>
        </w:trPr>
        <w:tc>
          <w:tcPr>
            <w:tcW w:w="906" w:type="dxa"/>
            <w:vMerge/>
            <w:vAlign w:val="center"/>
          </w:tcPr>
          <w:p w:rsidR="00951ED9" w:rsidRPr="001F66A5" w:rsidRDefault="00951ED9" w:rsidP="00650588">
            <w:pPr>
              <w:spacing w:line="360" w:lineRule="auto"/>
              <w:rPr>
                <w:rFonts w:ascii="华文细黑" w:eastAsia="华文细黑" w:hAnsi="华文细黑"/>
              </w:rPr>
            </w:pPr>
          </w:p>
        </w:tc>
        <w:tc>
          <w:tcPr>
            <w:tcW w:w="3240" w:type="dxa"/>
            <w:gridSpan w:val="3"/>
            <w:vAlign w:val="center"/>
          </w:tcPr>
          <w:p w:rsidR="00951ED9" w:rsidRPr="001F66A5" w:rsidRDefault="00951ED9" w:rsidP="00951ED9">
            <w:pPr>
              <w:spacing w:line="360" w:lineRule="auto"/>
              <w:rPr>
                <w:rFonts w:ascii="华文细黑" w:eastAsia="华文细黑" w:hAnsi="华文细黑"/>
              </w:rPr>
            </w:pPr>
            <w:r w:rsidRPr="001F66A5">
              <w:rPr>
                <w:rFonts w:ascii="华文细黑" w:eastAsia="华文细黑" w:hAnsi="华文细黑" w:hint="eastAsia"/>
              </w:rPr>
              <w:t>不锈钢管</w:t>
            </w:r>
          </w:p>
        </w:tc>
        <w:tc>
          <w:tcPr>
            <w:tcW w:w="2126" w:type="dxa"/>
            <w:vAlign w:val="center"/>
          </w:tcPr>
          <w:p w:rsidR="00951ED9" w:rsidRPr="001F66A5" w:rsidRDefault="00951ED9" w:rsidP="00951ED9">
            <w:pPr>
              <w:spacing w:line="360" w:lineRule="auto"/>
              <w:rPr>
                <w:rFonts w:ascii="华文细黑" w:eastAsia="华文细黑" w:hAnsi="华文细黑"/>
              </w:rPr>
            </w:pPr>
          </w:p>
        </w:tc>
      </w:tr>
      <w:tr w:rsidR="00951ED9" w:rsidRPr="001F66A5" w:rsidTr="00951ED9">
        <w:trPr>
          <w:cantSplit/>
          <w:trHeight w:val="405"/>
          <w:jc w:val="center"/>
        </w:trPr>
        <w:tc>
          <w:tcPr>
            <w:tcW w:w="906" w:type="dxa"/>
            <w:vMerge/>
            <w:vAlign w:val="center"/>
          </w:tcPr>
          <w:p w:rsidR="00951ED9" w:rsidRPr="001F66A5" w:rsidRDefault="00951ED9" w:rsidP="00650588">
            <w:pPr>
              <w:spacing w:line="360" w:lineRule="auto"/>
              <w:rPr>
                <w:rFonts w:ascii="华文细黑" w:eastAsia="华文细黑" w:hAnsi="华文细黑"/>
              </w:rPr>
            </w:pPr>
          </w:p>
        </w:tc>
        <w:tc>
          <w:tcPr>
            <w:tcW w:w="3240" w:type="dxa"/>
            <w:gridSpan w:val="3"/>
            <w:vAlign w:val="center"/>
          </w:tcPr>
          <w:p w:rsidR="00951ED9" w:rsidRPr="001F66A5" w:rsidRDefault="00951ED9" w:rsidP="00951ED9">
            <w:pPr>
              <w:spacing w:line="360" w:lineRule="auto"/>
              <w:rPr>
                <w:rFonts w:ascii="华文细黑" w:eastAsia="华文细黑" w:hAnsi="华文细黑"/>
              </w:rPr>
            </w:pPr>
            <w:r w:rsidRPr="001F66A5">
              <w:rPr>
                <w:rFonts w:ascii="华文细黑" w:eastAsia="华文细黑" w:hAnsi="华文细黑" w:hint="eastAsia"/>
              </w:rPr>
              <w:t>铝合金衬塑复合管</w:t>
            </w:r>
          </w:p>
        </w:tc>
        <w:tc>
          <w:tcPr>
            <w:tcW w:w="2126" w:type="dxa"/>
            <w:vAlign w:val="center"/>
          </w:tcPr>
          <w:p w:rsidR="00951ED9" w:rsidRPr="001F66A5" w:rsidRDefault="00951ED9" w:rsidP="00951ED9">
            <w:pPr>
              <w:spacing w:line="360" w:lineRule="auto"/>
              <w:rPr>
                <w:rFonts w:ascii="华文细黑" w:eastAsia="华文细黑" w:hAnsi="华文细黑"/>
              </w:rPr>
            </w:pPr>
          </w:p>
        </w:tc>
      </w:tr>
      <w:tr w:rsidR="00AC5FAD" w:rsidRPr="001F66A5">
        <w:trPr>
          <w:cantSplit/>
          <w:trHeight w:val="405"/>
          <w:jc w:val="center"/>
        </w:trPr>
        <w:tc>
          <w:tcPr>
            <w:tcW w:w="906" w:type="dxa"/>
            <w:vMerge/>
            <w:vAlign w:val="center"/>
          </w:tcPr>
          <w:p w:rsidR="00AC5FAD" w:rsidRPr="001F66A5" w:rsidRDefault="00AC5FAD" w:rsidP="00650588">
            <w:pPr>
              <w:spacing w:line="360" w:lineRule="auto"/>
              <w:rPr>
                <w:rFonts w:ascii="华文细黑" w:eastAsia="华文细黑" w:hAnsi="华文细黑"/>
              </w:rPr>
            </w:pPr>
          </w:p>
        </w:tc>
        <w:tc>
          <w:tcPr>
            <w:tcW w:w="3240" w:type="dxa"/>
            <w:gridSpan w:val="3"/>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铝塑复合管</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1.5 mm/m且≤25 mm</w:t>
            </w:r>
          </w:p>
        </w:tc>
      </w:tr>
      <w:tr w:rsidR="00AC5FAD" w:rsidRPr="001F66A5">
        <w:trPr>
          <w:cantSplit/>
          <w:trHeight w:val="630"/>
          <w:jc w:val="center"/>
        </w:trPr>
        <w:tc>
          <w:tcPr>
            <w:tcW w:w="906" w:type="dxa"/>
            <w:vMerge w:val="restart"/>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lastRenderedPageBreak/>
              <w:t>立管垂直度</w:t>
            </w:r>
          </w:p>
        </w:tc>
        <w:tc>
          <w:tcPr>
            <w:tcW w:w="3240" w:type="dxa"/>
            <w:gridSpan w:val="3"/>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钢管</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 mm/m且≤8 mm</w:t>
            </w:r>
          </w:p>
        </w:tc>
      </w:tr>
      <w:tr w:rsidR="00951ED9" w:rsidRPr="001F66A5">
        <w:trPr>
          <w:cantSplit/>
          <w:trHeight w:val="405"/>
          <w:jc w:val="center"/>
        </w:trPr>
        <w:tc>
          <w:tcPr>
            <w:tcW w:w="906" w:type="dxa"/>
            <w:vMerge/>
            <w:vAlign w:val="center"/>
          </w:tcPr>
          <w:p w:rsidR="00951ED9" w:rsidRPr="001F66A5" w:rsidRDefault="00951ED9" w:rsidP="00650588">
            <w:pPr>
              <w:spacing w:line="360" w:lineRule="auto"/>
              <w:rPr>
                <w:rFonts w:ascii="华文细黑" w:eastAsia="华文细黑" w:hAnsi="华文细黑"/>
              </w:rPr>
            </w:pPr>
          </w:p>
        </w:tc>
        <w:tc>
          <w:tcPr>
            <w:tcW w:w="3240" w:type="dxa"/>
            <w:gridSpan w:val="3"/>
            <w:vAlign w:val="center"/>
          </w:tcPr>
          <w:p w:rsidR="00951ED9" w:rsidRPr="001F66A5" w:rsidRDefault="00951ED9" w:rsidP="00650588">
            <w:pPr>
              <w:spacing w:line="360" w:lineRule="auto"/>
              <w:rPr>
                <w:rFonts w:ascii="华文细黑" w:eastAsia="华文细黑" w:hAnsi="华文细黑"/>
              </w:rPr>
            </w:pPr>
            <w:r w:rsidRPr="001F66A5">
              <w:rPr>
                <w:rFonts w:ascii="华文细黑" w:eastAsia="华文细黑" w:hAnsi="华文细黑" w:hint="eastAsia"/>
              </w:rPr>
              <w:t>不锈钢管</w:t>
            </w:r>
          </w:p>
        </w:tc>
        <w:tc>
          <w:tcPr>
            <w:tcW w:w="2126" w:type="dxa"/>
            <w:vAlign w:val="center"/>
          </w:tcPr>
          <w:p w:rsidR="00951ED9" w:rsidRPr="001F66A5" w:rsidRDefault="00951ED9" w:rsidP="00650588">
            <w:pPr>
              <w:spacing w:line="360" w:lineRule="auto"/>
              <w:jc w:val="center"/>
              <w:rPr>
                <w:rFonts w:ascii="华文细黑" w:eastAsia="华文细黑" w:hAnsi="华文细黑"/>
              </w:rPr>
            </w:pPr>
          </w:p>
        </w:tc>
      </w:tr>
      <w:tr w:rsidR="00951ED9" w:rsidRPr="001F66A5">
        <w:trPr>
          <w:cantSplit/>
          <w:trHeight w:val="405"/>
          <w:jc w:val="center"/>
        </w:trPr>
        <w:tc>
          <w:tcPr>
            <w:tcW w:w="906" w:type="dxa"/>
            <w:vMerge/>
            <w:vAlign w:val="center"/>
          </w:tcPr>
          <w:p w:rsidR="00951ED9" w:rsidRPr="001F66A5" w:rsidRDefault="00951ED9" w:rsidP="00650588">
            <w:pPr>
              <w:spacing w:line="360" w:lineRule="auto"/>
              <w:rPr>
                <w:rFonts w:ascii="华文细黑" w:eastAsia="华文细黑" w:hAnsi="华文细黑"/>
              </w:rPr>
            </w:pPr>
          </w:p>
        </w:tc>
        <w:tc>
          <w:tcPr>
            <w:tcW w:w="3240" w:type="dxa"/>
            <w:gridSpan w:val="3"/>
            <w:vAlign w:val="center"/>
          </w:tcPr>
          <w:p w:rsidR="00951ED9" w:rsidRPr="001F66A5" w:rsidRDefault="00951ED9" w:rsidP="00650588">
            <w:pPr>
              <w:spacing w:line="360" w:lineRule="auto"/>
              <w:rPr>
                <w:rFonts w:ascii="华文细黑" w:eastAsia="华文细黑" w:hAnsi="华文细黑"/>
              </w:rPr>
            </w:pPr>
            <w:r w:rsidRPr="001F66A5">
              <w:rPr>
                <w:rFonts w:ascii="华文细黑" w:eastAsia="华文细黑" w:hAnsi="华文细黑" w:hint="eastAsia"/>
              </w:rPr>
              <w:t>铝合金衬塑复合管</w:t>
            </w:r>
          </w:p>
        </w:tc>
        <w:tc>
          <w:tcPr>
            <w:tcW w:w="2126" w:type="dxa"/>
            <w:vAlign w:val="center"/>
          </w:tcPr>
          <w:p w:rsidR="00951ED9" w:rsidRPr="001F66A5" w:rsidRDefault="00951ED9" w:rsidP="00650588">
            <w:pPr>
              <w:spacing w:line="360" w:lineRule="auto"/>
              <w:jc w:val="center"/>
              <w:rPr>
                <w:rFonts w:ascii="华文细黑" w:eastAsia="华文细黑" w:hAnsi="华文细黑"/>
              </w:rPr>
            </w:pPr>
          </w:p>
        </w:tc>
      </w:tr>
      <w:tr w:rsidR="00AC5FAD" w:rsidRPr="001F66A5">
        <w:trPr>
          <w:cantSplit/>
          <w:trHeight w:val="405"/>
          <w:jc w:val="center"/>
        </w:trPr>
        <w:tc>
          <w:tcPr>
            <w:tcW w:w="906" w:type="dxa"/>
            <w:vMerge/>
            <w:vAlign w:val="center"/>
          </w:tcPr>
          <w:p w:rsidR="00AC5FAD" w:rsidRPr="001F66A5" w:rsidRDefault="00AC5FAD" w:rsidP="00650588">
            <w:pPr>
              <w:spacing w:line="360" w:lineRule="auto"/>
              <w:rPr>
                <w:rFonts w:ascii="华文细黑" w:eastAsia="华文细黑" w:hAnsi="华文细黑"/>
              </w:rPr>
            </w:pPr>
          </w:p>
        </w:tc>
        <w:tc>
          <w:tcPr>
            <w:tcW w:w="3240" w:type="dxa"/>
            <w:gridSpan w:val="3"/>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铝塑复合管</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 mm/m且≤8 mm</w:t>
            </w:r>
          </w:p>
        </w:tc>
      </w:tr>
      <w:tr w:rsidR="00AC5FAD" w:rsidRPr="001F66A5">
        <w:trPr>
          <w:cantSplit/>
          <w:jc w:val="center"/>
        </w:trPr>
        <w:tc>
          <w:tcPr>
            <w:tcW w:w="1440"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引入管阀门</w:t>
            </w:r>
          </w:p>
        </w:tc>
        <w:tc>
          <w:tcPr>
            <w:tcW w:w="2706"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阀门中心距地面</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±15 mm</w:t>
            </w:r>
          </w:p>
        </w:tc>
      </w:tr>
      <w:tr w:rsidR="00AC5FAD" w:rsidRPr="001F66A5">
        <w:trPr>
          <w:cantSplit/>
          <w:jc w:val="center"/>
        </w:trPr>
        <w:tc>
          <w:tcPr>
            <w:tcW w:w="1440" w:type="dxa"/>
            <w:gridSpan w:val="2"/>
            <w:vMerge w:val="restart"/>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管道保温</w:t>
            </w:r>
          </w:p>
        </w:tc>
        <w:tc>
          <w:tcPr>
            <w:tcW w:w="2706"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厚  度（δ）</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+0.1δ</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-0.05δ</w:t>
            </w:r>
          </w:p>
        </w:tc>
      </w:tr>
      <w:tr w:rsidR="00AC5FAD" w:rsidRPr="001F66A5">
        <w:trPr>
          <w:cantSplit/>
          <w:jc w:val="center"/>
        </w:trPr>
        <w:tc>
          <w:tcPr>
            <w:tcW w:w="1440" w:type="dxa"/>
            <w:gridSpan w:val="2"/>
            <w:vMerge/>
            <w:vAlign w:val="center"/>
          </w:tcPr>
          <w:p w:rsidR="00AC5FAD" w:rsidRPr="001F66A5" w:rsidRDefault="00AC5FAD" w:rsidP="00650588">
            <w:pPr>
              <w:spacing w:line="360" w:lineRule="auto"/>
              <w:rPr>
                <w:rFonts w:ascii="华文细黑" w:eastAsia="华文细黑" w:hAnsi="华文细黑"/>
              </w:rPr>
            </w:pPr>
          </w:p>
        </w:tc>
        <w:tc>
          <w:tcPr>
            <w:tcW w:w="1440" w:type="dxa"/>
            <w:vMerge w:val="restart"/>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表面不整度</w:t>
            </w:r>
          </w:p>
        </w:tc>
        <w:tc>
          <w:tcPr>
            <w:tcW w:w="1266"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卷材或板材</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 mm</w:t>
            </w:r>
          </w:p>
        </w:tc>
      </w:tr>
      <w:tr w:rsidR="00AC5FAD" w:rsidRPr="001F66A5">
        <w:trPr>
          <w:cantSplit/>
          <w:jc w:val="center"/>
        </w:trPr>
        <w:tc>
          <w:tcPr>
            <w:tcW w:w="1440" w:type="dxa"/>
            <w:gridSpan w:val="2"/>
            <w:vMerge/>
            <w:vAlign w:val="center"/>
          </w:tcPr>
          <w:p w:rsidR="00AC5FAD" w:rsidRPr="001F66A5" w:rsidRDefault="00AC5FAD" w:rsidP="00650588">
            <w:pPr>
              <w:spacing w:line="360" w:lineRule="auto"/>
              <w:rPr>
                <w:rFonts w:ascii="华文细黑" w:eastAsia="华文细黑" w:hAnsi="华文细黑"/>
              </w:rPr>
            </w:pPr>
          </w:p>
        </w:tc>
        <w:tc>
          <w:tcPr>
            <w:tcW w:w="1440" w:type="dxa"/>
            <w:vMerge/>
            <w:vAlign w:val="center"/>
          </w:tcPr>
          <w:p w:rsidR="00AC5FAD" w:rsidRPr="001F66A5" w:rsidRDefault="00AC5FAD" w:rsidP="00650588">
            <w:pPr>
              <w:spacing w:line="360" w:lineRule="auto"/>
              <w:rPr>
                <w:rFonts w:ascii="华文细黑" w:eastAsia="华文细黑" w:hAnsi="华文细黑"/>
              </w:rPr>
            </w:pPr>
          </w:p>
        </w:tc>
        <w:tc>
          <w:tcPr>
            <w:tcW w:w="1266"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涂抹或其他</w:t>
            </w:r>
          </w:p>
        </w:tc>
        <w:tc>
          <w:tcPr>
            <w:tcW w:w="212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 mm</w:t>
            </w:r>
          </w:p>
        </w:tc>
      </w:tr>
    </w:tbl>
    <w:p w:rsidR="00AC5FAD" w:rsidRPr="001F66A5" w:rsidRDefault="00DC69D2" w:rsidP="00650588">
      <w:pPr>
        <w:spacing w:line="360" w:lineRule="auto"/>
        <w:ind w:firstLine="420"/>
        <w:jc w:val="left"/>
        <w:rPr>
          <w:rFonts w:ascii="华文细黑" w:eastAsia="华文细黑" w:hAnsi="华文细黑"/>
          <w:szCs w:val="24"/>
        </w:rPr>
      </w:pPr>
      <w:r w:rsidRPr="001F66A5">
        <w:rPr>
          <w:rFonts w:ascii="华文细黑" w:eastAsia="华文细黑" w:hAnsi="华文细黑" w:hint="eastAsia"/>
          <w:szCs w:val="24"/>
        </w:rPr>
        <w:t>检查方法：目视检查，水平尺、直尺、拉线、吊线等尺量检查</w:t>
      </w:r>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4.3.</w:t>
      </w:r>
      <w:r w:rsidR="00596871" w:rsidRPr="001F66A5">
        <w:rPr>
          <w:rFonts w:ascii="华文细黑" w:eastAsia="华文细黑" w:hAnsi="华文细黑" w:cs="宋体" w:hint="eastAsia"/>
          <w:bCs/>
          <w:kern w:val="0"/>
          <w:szCs w:val="21"/>
        </w:rPr>
        <w:t>36</w:t>
      </w:r>
      <w:r w:rsidRPr="001F66A5">
        <w:rPr>
          <w:rFonts w:ascii="华文细黑" w:eastAsia="华文细黑" w:hAnsi="华文细黑" w:cs="宋体" w:hint="eastAsia"/>
          <w:bCs/>
          <w:kern w:val="0"/>
          <w:szCs w:val="21"/>
        </w:rPr>
        <w:t>不锈钢管道穿越墙壁、楼板等时应设置在硬质套管内。当选择金属套管时应采用绝缘性能良好的材料隔离。</w:t>
      </w:r>
    </w:p>
    <w:p w:rsidR="00B7542A" w:rsidRPr="001F66A5" w:rsidRDefault="00B7542A" w:rsidP="00B7542A">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检查数量：抽查比例不小于</w:t>
      </w:r>
      <w:r w:rsidRPr="001F66A5">
        <w:rPr>
          <w:rFonts w:ascii="华文细黑" w:eastAsia="华文细黑" w:hAnsi="华文细黑"/>
          <w:szCs w:val="24"/>
        </w:rPr>
        <w:t>10％</w:t>
      </w:r>
    </w:p>
    <w:p w:rsidR="00B7542A" w:rsidRPr="001F66A5" w:rsidRDefault="00B7542A" w:rsidP="00397FCF">
      <w:pPr>
        <w:spacing w:line="360" w:lineRule="auto"/>
        <w:ind w:firstLineChars="171" w:firstLine="359"/>
        <w:rPr>
          <w:rFonts w:ascii="华文细黑" w:eastAsia="华文细黑" w:hAnsi="华文细黑" w:cs="宋体"/>
          <w:bCs/>
          <w:kern w:val="0"/>
          <w:szCs w:val="21"/>
        </w:rPr>
      </w:pPr>
      <w:r w:rsidRPr="001F66A5">
        <w:rPr>
          <w:rFonts w:ascii="华文细黑" w:eastAsia="华文细黑" w:hAnsi="华文细黑" w:hint="eastAsia"/>
          <w:szCs w:val="24"/>
        </w:rPr>
        <w:t>检查方法：目视检查</w:t>
      </w:r>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4.3.</w:t>
      </w:r>
      <w:r w:rsidR="00596871" w:rsidRPr="001F66A5">
        <w:rPr>
          <w:rFonts w:ascii="华文细黑" w:eastAsia="华文细黑" w:hAnsi="华文细黑" w:cs="宋体" w:hint="eastAsia"/>
          <w:bCs/>
          <w:kern w:val="0"/>
          <w:szCs w:val="21"/>
        </w:rPr>
        <w:t>37</w:t>
      </w:r>
      <w:r w:rsidRPr="001F66A5">
        <w:rPr>
          <w:rFonts w:ascii="华文细黑" w:eastAsia="华文细黑" w:hAnsi="华文细黑" w:cs="宋体" w:hint="eastAsia"/>
          <w:bCs/>
          <w:kern w:val="0"/>
          <w:szCs w:val="21"/>
        </w:rPr>
        <w:t>不锈钢管道与支架宜为相同材质，当二者材质不同时，应采用绝缘性能良好的材料隔离。</w:t>
      </w:r>
    </w:p>
    <w:p w:rsidR="00B7542A" w:rsidRPr="001F66A5" w:rsidRDefault="00B7542A" w:rsidP="00B7542A">
      <w:pPr>
        <w:spacing w:line="360" w:lineRule="auto"/>
        <w:ind w:firstLineChars="171" w:firstLine="359"/>
        <w:rPr>
          <w:rFonts w:ascii="华文细黑" w:eastAsia="华文细黑" w:hAnsi="华文细黑"/>
          <w:szCs w:val="24"/>
        </w:rPr>
      </w:pPr>
      <w:r w:rsidRPr="001F66A5">
        <w:rPr>
          <w:rFonts w:ascii="华文细黑" w:eastAsia="华文细黑" w:hAnsi="华文细黑" w:hint="eastAsia"/>
          <w:szCs w:val="24"/>
        </w:rPr>
        <w:t>检查数量：抽查比例不小于</w:t>
      </w:r>
      <w:r w:rsidRPr="001F66A5">
        <w:rPr>
          <w:rFonts w:ascii="华文细黑" w:eastAsia="华文细黑" w:hAnsi="华文细黑"/>
          <w:szCs w:val="24"/>
        </w:rPr>
        <w:t>10％</w:t>
      </w:r>
    </w:p>
    <w:p w:rsidR="00B7542A" w:rsidRPr="001F66A5" w:rsidRDefault="00B7542A" w:rsidP="00397FCF">
      <w:pPr>
        <w:spacing w:line="360" w:lineRule="auto"/>
        <w:ind w:firstLineChars="171" w:firstLine="359"/>
        <w:rPr>
          <w:rFonts w:ascii="华文细黑" w:eastAsia="华文细黑" w:hAnsi="华文细黑" w:cs="宋体"/>
          <w:bCs/>
          <w:kern w:val="0"/>
          <w:szCs w:val="21"/>
        </w:rPr>
      </w:pPr>
      <w:r w:rsidRPr="001F66A5">
        <w:rPr>
          <w:rFonts w:ascii="华文细黑" w:eastAsia="华文细黑" w:hAnsi="华文细黑" w:hint="eastAsia"/>
          <w:szCs w:val="24"/>
        </w:rPr>
        <w:t>检查方法：目视检查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4.3.</w:t>
      </w:r>
      <w:r w:rsidR="00596871" w:rsidRPr="001F66A5">
        <w:rPr>
          <w:rFonts w:ascii="华文细黑" w:eastAsia="华文细黑" w:hAnsi="华文细黑" w:hint="eastAsia"/>
          <w:szCs w:val="24"/>
        </w:rPr>
        <w:t xml:space="preserve">38  </w:t>
      </w:r>
      <w:r w:rsidRPr="001F66A5">
        <w:rPr>
          <w:rFonts w:ascii="华文细黑" w:eastAsia="华文细黑" w:hAnsi="华文细黑" w:hint="eastAsia"/>
          <w:szCs w:val="24"/>
        </w:rPr>
        <w:t>室内燃气管道的除锈、防腐及涂漆应符合下列规定：</w:t>
      </w:r>
    </w:p>
    <w:p w:rsidR="00AC5FAD" w:rsidRPr="001F66A5" w:rsidRDefault="00DC69D2" w:rsidP="00650588">
      <w:pPr>
        <w:spacing w:line="360" w:lineRule="auto"/>
        <w:ind w:firstLine="417"/>
        <w:rPr>
          <w:rFonts w:ascii="华文细黑" w:eastAsia="华文细黑" w:hAnsi="华文细黑"/>
          <w:dstrike/>
          <w:szCs w:val="24"/>
        </w:rPr>
      </w:pPr>
      <w:r w:rsidRPr="001F66A5">
        <w:rPr>
          <w:rFonts w:ascii="华文细黑" w:eastAsia="华文细黑" w:hAnsi="华文细黑" w:hint="eastAsia"/>
          <w:szCs w:val="24"/>
        </w:rPr>
        <w:t>1  室内明设钢管、暗封形式敷设的钢管及其管道附件连接部位的涂漆，应在检查、试压合格后进行；</w:t>
      </w:r>
    </w:p>
    <w:p w:rsidR="00AC5FAD" w:rsidRPr="001F66A5" w:rsidRDefault="00DC69D2" w:rsidP="00097D44">
      <w:pPr>
        <w:widowControl/>
        <w:spacing w:line="360" w:lineRule="auto"/>
        <w:ind w:firstLineChars="200" w:firstLine="420"/>
        <w:jc w:val="left"/>
        <w:rPr>
          <w:rFonts w:ascii="华文细黑" w:eastAsia="华文细黑" w:hAnsi="华文细黑"/>
          <w:szCs w:val="24"/>
        </w:rPr>
      </w:pPr>
      <w:r w:rsidRPr="001F66A5">
        <w:rPr>
          <w:rFonts w:ascii="华文细黑" w:eastAsia="华文细黑" w:hAnsi="华文细黑" w:cs="宋体" w:hint="eastAsia"/>
          <w:bCs/>
          <w:kern w:val="0"/>
          <w:szCs w:val="21"/>
        </w:rPr>
        <w:t>2  非镀锌钢管、管件表面除锈应符合国家标准《</w:t>
      </w:r>
      <w:r w:rsidR="00C41C17" w:rsidRPr="001F66A5">
        <w:rPr>
          <w:rFonts w:ascii="华文细黑" w:eastAsia="华文细黑" w:hAnsi="华文细黑" w:cs="宋体" w:hint="eastAsia"/>
          <w:bCs/>
          <w:kern w:val="0"/>
          <w:szCs w:val="21"/>
        </w:rPr>
        <w:t>涂覆涂料前钢材表面处理 表面清洁度的目视评定 第1部分：未涂覆过的钢材表面和全面清除原有涂层后的钢材表面的锈蚀等级和处理等级</w:t>
      </w:r>
      <w:r w:rsidRPr="001F66A5">
        <w:rPr>
          <w:rFonts w:ascii="华文细黑" w:eastAsia="华文细黑" w:hAnsi="华文细黑" w:cs="宋体" w:hint="eastAsia"/>
          <w:bCs/>
          <w:kern w:val="0"/>
          <w:szCs w:val="21"/>
        </w:rPr>
        <w:t>》</w:t>
      </w:r>
      <w:r w:rsidR="00C41C17" w:rsidRPr="001F66A5">
        <w:rPr>
          <w:rFonts w:ascii="华文细黑" w:eastAsia="华文细黑" w:hAnsi="华文细黑" w:cs="宋体" w:hint="eastAsia"/>
          <w:kern w:val="0"/>
          <w:szCs w:val="21"/>
        </w:rPr>
        <w:t>GB/T 8923.1</w:t>
      </w:r>
      <w:r w:rsidRPr="001F66A5">
        <w:rPr>
          <w:rFonts w:ascii="华文细黑" w:eastAsia="华文细黑" w:hAnsi="华文细黑" w:hint="eastAsia"/>
          <w:szCs w:val="24"/>
        </w:rPr>
        <w:t>中规定的不低于</w:t>
      </w:r>
      <w:r w:rsidRPr="001F66A5">
        <w:rPr>
          <w:rFonts w:ascii="华文细黑" w:eastAsia="华文细黑" w:hAnsi="华文细黑"/>
          <w:szCs w:val="24"/>
        </w:rPr>
        <w:t>St2</w:t>
      </w:r>
      <w:r w:rsidRPr="001F66A5">
        <w:rPr>
          <w:rFonts w:ascii="华文细黑" w:eastAsia="华文细黑" w:hAnsi="华文细黑" w:hint="eastAsia"/>
          <w:szCs w:val="24"/>
        </w:rPr>
        <w:t>级的要求；</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钢管及管道附件涂漆的要求</w:t>
      </w:r>
      <w:r w:rsidR="00E607DC" w:rsidRPr="001F66A5">
        <w:rPr>
          <w:rFonts w:ascii="华文细黑" w:eastAsia="华文细黑" w:hAnsi="华文细黑" w:hint="eastAsia"/>
          <w:szCs w:val="24"/>
        </w:rPr>
        <w:t>：</w:t>
      </w:r>
    </w:p>
    <w:p w:rsidR="00AC5FAD" w:rsidRPr="001F66A5" w:rsidRDefault="00DC69D2" w:rsidP="00650588">
      <w:pPr>
        <w:tabs>
          <w:tab w:val="left" w:pos="837"/>
          <w:tab w:val="left" w:pos="942"/>
        </w:tabs>
        <w:spacing w:line="360" w:lineRule="auto"/>
        <w:ind w:firstLine="732"/>
        <w:rPr>
          <w:rFonts w:ascii="华文细黑" w:eastAsia="华文细黑" w:hAnsi="华文细黑"/>
          <w:szCs w:val="24"/>
        </w:rPr>
      </w:pPr>
      <w:r w:rsidRPr="001F66A5">
        <w:rPr>
          <w:rFonts w:ascii="华文细黑" w:eastAsia="华文细黑" w:hAnsi="华文细黑" w:hint="eastAsia"/>
          <w:szCs w:val="24"/>
        </w:rPr>
        <w:t>1）非镀锌钢管：应刷两道防锈底漆、两道面漆；</w:t>
      </w:r>
    </w:p>
    <w:p w:rsidR="00AC5FAD" w:rsidRPr="001F66A5" w:rsidRDefault="00DC69D2" w:rsidP="00650588">
      <w:pPr>
        <w:tabs>
          <w:tab w:val="left" w:pos="0"/>
          <w:tab w:val="left" w:pos="942"/>
        </w:tabs>
        <w:spacing w:line="360" w:lineRule="auto"/>
        <w:ind w:firstLine="732"/>
        <w:rPr>
          <w:rFonts w:ascii="华文细黑" w:eastAsia="华文细黑" w:hAnsi="华文细黑"/>
          <w:dstrike/>
          <w:szCs w:val="24"/>
        </w:rPr>
      </w:pPr>
      <w:r w:rsidRPr="001F66A5">
        <w:rPr>
          <w:rFonts w:ascii="华文细黑" w:eastAsia="华文细黑" w:hAnsi="华文细黑" w:hint="eastAsia"/>
          <w:szCs w:val="24"/>
        </w:rPr>
        <w:t>2）镀锌钢管</w:t>
      </w:r>
      <w:r w:rsidR="00C9553A" w:rsidRPr="001F66A5">
        <w:rPr>
          <w:rFonts w:ascii="华文细黑" w:eastAsia="华文细黑" w:hAnsi="华文细黑" w:hint="eastAsia"/>
          <w:szCs w:val="24"/>
        </w:rPr>
        <w:t>、涂覆管：如需要增加面漆时，刷一道面漆</w:t>
      </w:r>
      <w:r w:rsidR="004856D9" w:rsidRPr="001F66A5">
        <w:rPr>
          <w:rFonts w:ascii="华文细黑" w:eastAsia="华文细黑" w:hAnsi="华文细黑" w:hint="eastAsia"/>
          <w:szCs w:val="24"/>
        </w:rPr>
        <w:t>(增加过渡层)</w:t>
      </w:r>
      <w:r w:rsidR="00C9553A" w:rsidRPr="001F66A5">
        <w:rPr>
          <w:rFonts w:ascii="华文细黑" w:eastAsia="华文细黑" w:hAnsi="华文细黑" w:hint="eastAsia"/>
          <w:szCs w:val="24"/>
        </w:rPr>
        <w:t>；</w:t>
      </w:r>
    </w:p>
    <w:p w:rsidR="00AC5FAD" w:rsidRPr="001F66A5" w:rsidRDefault="00DC69D2" w:rsidP="00650588">
      <w:pPr>
        <w:tabs>
          <w:tab w:val="left" w:pos="0"/>
          <w:tab w:val="left" w:pos="1134"/>
        </w:tabs>
        <w:spacing w:line="360" w:lineRule="auto"/>
        <w:ind w:firstLine="732"/>
        <w:rPr>
          <w:rFonts w:ascii="华文细黑" w:eastAsia="华文细黑" w:hAnsi="华文细黑"/>
          <w:szCs w:val="24"/>
        </w:rPr>
      </w:pPr>
      <w:r w:rsidRPr="001F66A5">
        <w:rPr>
          <w:rFonts w:ascii="华文细黑" w:eastAsia="华文细黑" w:hAnsi="华文细黑" w:hint="eastAsia"/>
          <w:szCs w:val="24"/>
        </w:rPr>
        <w:t>3）面漆颜色应符合设计文件的规定；当设计文件未明确规定时，燃气管道宜为黄色</w:t>
      </w:r>
      <w:r w:rsidR="00C9553A" w:rsidRPr="001F66A5">
        <w:rPr>
          <w:rFonts w:ascii="华文细黑" w:eastAsia="华文细黑" w:hAnsi="华文细黑" w:hint="eastAsia"/>
          <w:szCs w:val="24"/>
        </w:rPr>
        <w:t>或色环</w:t>
      </w:r>
      <w:r w:rsidRPr="001F66A5">
        <w:rPr>
          <w:rFonts w:ascii="华文细黑" w:eastAsia="华文细黑" w:hAnsi="华文细黑" w:hint="eastAsia"/>
          <w:szCs w:val="24"/>
        </w:rPr>
        <w:t>；</w:t>
      </w:r>
    </w:p>
    <w:p w:rsidR="00AC5FAD" w:rsidRPr="001F66A5" w:rsidRDefault="00DC69D2" w:rsidP="00650588">
      <w:pPr>
        <w:tabs>
          <w:tab w:val="left" w:pos="0"/>
          <w:tab w:val="left" w:pos="942"/>
        </w:tabs>
        <w:spacing w:line="360" w:lineRule="auto"/>
        <w:ind w:firstLine="732"/>
        <w:rPr>
          <w:rFonts w:ascii="华文细黑" w:eastAsia="华文细黑" w:hAnsi="华文细黑"/>
          <w:dstrike/>
          <w:szCs w:val="24"/>
        </w:rPr>
      </w:pPr>
      <w:r w:rsidRPr="001F66A5">
        <w:rPr>
          <w:rFonts w:ascii="华文细黑" w:eastAsia="华文细黑" w:hAnsi="华文细黑" w:hint="eastAsia"/>
          <w:szCs w:val="24"/>
        </w:rPr>
        <w:t>4）涂层厚度、颜色应均匀。</w:t>
      </w:r>
    </w:p>
    <w:p w:rsidR="00AC5FAD" w:rsidRPr="001F66A5" w:rsidRDefault="00DC69D2" w:rsidP="00650588">
      <w:pPr>
        <w:spacing w:line="360" w:lineRule="auto"/>
        <w:ind w:firstLine="465"/>
        <w:rPr>
          <w:rFonts w:ascii="华文细黑" w:eastAsia="华文细黑" w:hAnsi="华文细黑"/>
          <w:szCs w:val="24"/>
        </w:rPr>
      </w:pPr>
      <w:r w:rsidRPr="001F66A5">
        <w:rPr>
          <w:rFonts w:ascii="华文细黑" w:eastAsia="华文细黑" w:hAnsi="华文细黑" w:hint="eastAsia"/>
          <w:szCs w:val="24"/>
        </w:rPr>
        <w:t>检查数量：抽查5％</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lastRenderedPageBreak/>
        <w:t>检查方法：目视检查、查阅设计文件</w:t>
      </w:r>
    </w:p>
    <w:p w:rsidR="00AC5FAD" w:rsidRPr="001F66A5" w:rsidRDefault="00975F39" w:rsidP="00397FCF">
      <w:pPr>
        <w:spacing w:line="360" w:lineRule="auto"/>
        <w:rPr>
          <w:rFonts w:ascii="仿宋" w:eastAsia="仿宋" w:hAnsi="仿宋"/>
          <w:szCs w:val="24"/>
        </w:rPr>
      </w:pPr>
      <w:r w:rsidRPr="001F66A5">
        <w:rPr>
          <w:rFonts w:ascii="仿宋" w:eastAsia="仿宋" w:hAnsi="仿宋"/>
          <w:szCs w:val="24"/>
        </w:rPr>
        <w:t>条文说明</w:t>
      </w:r>
      <w:r w:rsidRPr="001F66A5">
        <w:rPr>
          <w:rFonts w:ascii="仿宋" w:eastAsia="仿宋" w:hAnsi="仿宋" w:hint="eastAsia"/>
          <w:szCs w:val="24"/>
        </w:rPr>
        <w:t>：</w:t>
      </w:r>
      <w:r w:rsidRPr="001F66A5">
        <w:rPr>
          <w:rFonts w:ascii="仿宋" w:eastAsia="仿宋" w:hAnsi="仿宋"/>
          <w:szCs w:val="24"/>
        </w:rPr>
        <w:t>涂刷面漆常用富锌底漆</w:t>
      </w:r>
      <w:r w:rsidRPr="001F66A5">
        <w:rPr>
          <w:rFonts w:ascii="仿宋" w:eastAsia="仿宋" w:hAnsi="仿宋" w:hint="eastAsia"/>
          <w:szCs w:val="24"/>
        </w:rPr>
        <w:t>。鉴于目前环保要求</w:t>
      </w:r>
      <w:r w:rsidRPr="001F66A5">
        <w:rPr>
          <w:rFonts w:ascii="仿宋" w:eastAsia="仿宋" w:hAnsi="仿宋"/>
          <w:szCs w:val="24"/>
        </w:rPr>
        <w:t>不得刷调和漆</w:t>
      </w:r>
      <w:r w:rsidRPr="001F66A5">
        <w:rPr>
          <w:rFonts w:ascii="仿宋" w:eastAsia="仿宋" w:hAnsi="仿宋" w:hint="eastAsia"/>
          <w:szCs w:val="24"/>
        </w:rPr>
        <w:t>。</w:t>
      </w: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sectPr w:rsidR="00AC5FAD" w:rsidRPr="001F66A5">
          <w:footerReference w:type="first" r:id="rId19"/>
          <w:pgSz w:w="11907" w:h="16840"/>
          <w:pgMar w:top="1440" w:right="1797" w:bottom="1440" w:left="1797" w:header="851" w:footer="992" w:gutter="0"/>
          <w:cols w:space="425"/>
          <w:docGrid w:linePitch="312"/>
        </w:sectPr>
      </w:pPr>
    </w:p>
    <w:p w:rsidR="00AC5FAD" w:rsidRPr="001F66A5" w:rsidRDefault="00DC69D2" w:rsidP="00650588">
      <w:pPr>
        <w:pStyle w:val="1"/>
        <w:spacing w:line="360" w:lineRule="auto"/>
        <w:ind w:left="105"/>
        <w:rPr>
          <w:rFonts w:ascii="华文细黑" w:eastAsia="华文细黑" w:hAnsi="华文细黑"/>
          <w:sz w:val="24"/>
        </w:rPr>
      </w:pPr>
      <w:bookmarkStart w:id="12" w:name="_Toc510077635"/>
      <w:r w:rsidRPr="001F66A5">
        <w:rPr>
          <w:rFonts w:ascii="华文细黑" w:eastAsia="华文细黑" w:hAnsi="华文细黑" w:hint="eastAsia"/>
          <w:sz w:val="24"/>
        </w:rPr>
        <w:lastRenderedPageBreak/>
        <w:t xml:space="preserve">5  </w:t>
      </w:r>
      <w:r w:rsidR="00CC104A" w:rsidRPr="001F66A5">
        <w:rPr>
          <w:rFonts w:ascii="华文细黑" w:eastAsia="华文细黑" w:hAnsi="华文细黑" w:hint="eastAsia"/>
          <w:sz w:val="24"/>
        </w:rPr>
        <w:t>燃气表</w:t>
      </w:r>
      <w:r w:rsidR="00D04F4B" w:rsidRPr="001F66A5">
        <w:rPr>
          <w:rFonts w:ascii="华文细黑" w:eastAsia="华文细黑" w:hAnsi="华文细黑" w:hint="eastAsia"/>
          <w:sz w:val="24"/>
        </w:rPr>
        <w:t>、</w:t>
      </w:r>
      <w:r w:rsidRPr="001F66A5">
        <w:rPr>
          <w:rFonts w:ascii="华文细黑" w:eastAsia="华文细黑" w:hAnsi="华文细黑" w:hint="eastAsia"/>
          <w:sz w:val="24"/>
        </w:rPr>
        <w:t>过滤器和调压装置</w:t>
      </w:r>
      <w:r w:rsidR="00613245" w:rsidRPr="001F66A5">
        <w:rPr>
          <w:rFonts w:ascii="华文细黑" w:eastAsia="华文细黑" w:hAnsi="华文细黑" w:hint="eastAsia"/>
          <w:sz w:val="24"/>
        </w:rPr>
        <w:t>的</w:t>
      </w:r>
      <w:r w:rsidRPr="001F66A5">
        <w:rPr>
          <w:rFonts w:ascii="华文细黑" w:eastAsia="华文细黑" w:hAnsi="华文细黑" w:hint="eastAsia"/>
          <w:sz w:val="24"/>
        </w:rPr>
        <w:t>安装及检验</w:t>
      </w:r>
      <w:bookmarkEnd w:id="12"/>
    </w:p>
    <w:p w:rsidR="00AC5FAD" w:rsidRPr="001F66A5" w:rsidRDefault="00DC69D2" w:rsidP="00650588">
      <w:pPr>
        <w:pStyle w:val="2"/>
        <w:rPr>
          <w:rFonts w:ascii="华文细黑" w:eastAsia="华文细黑" w:hAnsi="华文细黑"/>
          <w:b w:val="0"/>
          <w:kern w:val="44"/>
          <w:sz w:val="21"/>
          <w:szCs w:val="24"/>
        </w:rPr>
      </w:pPr>
      <w:bookmarkStart w:id="13" w:name="_Toc510077636"/>
      <w:r w:rsidRPr="001F66A5">
        <w:rPr>
          <w:rFonts w:ascii="华文细黑" w:eastAsia="华文细黑" w:hAnsi="华文细黑" w:hint="eastAsia"/>
          <w:b w:val="0"/>
          <w:kern w:val="44"/>
          <w:sz w:val="21"/>
          <w:szCs w:val="24"/>
        </w:rPr>
        <w:t>5.1  一般规定</w:t>
      </w:r>
      <w:bookmarkEnd w:id="13"/>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5.1.1 过滤器的检验和安装应符合下列规定：</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过滤器应有出厂合格证、质量保证书；标牌上应有型号、公称直径、公称压力、最大流量、工作压力、过滤精度、介质流动方向、编号及生产单位；</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过滤器应按设计文件和产品说明书进行安装；</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过滤器的安装位置应满足日常的清洁、检查和维修要求。</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条文说明：1 过滤器工作压力大于等于0.1MPa且工作压力与过滤器容积的乘积大于等于2.5MPa.L的过滤器，其技术要求应符合固定式压力容器的相关规定；其余过滤器的技术要求应符合压力管道元件的相关规定;</w:t>
      </w:r>
    </w:p>
    <w:p w:rsidR="00AC5FAD" w:rsidRPr="001F66A5" w:rsidRDefault="00DC69D2" w:rsidP="001C1CE7">
      <w:pPr>
        <w:spacing w:line="360" w:lineRule="auto"/>
        <w:ind w:firstLine="417"/>
        <w:rPr>
          <w:rFonts w:ascii="仿宋" w:eastAsia="仿宋" w:hAnsi="仿宋"/>
          <w:szCs w:val="24"/>
        </w:rPr>
      </w:pPr>
      <w:r w:rsidRPr="001F66A5">
        <w:rPr>
          <w:rFonts w:ascii="仿宋" w:eastAsia="仿宋" w:hAnsi="仿宋" w:hint="eastAsia"/>
          <w:szCs w:val="24"/>
        </w:rPr>
        <w:t>2 过滤器（压力容器）的检验应符合《固定式压力容器》GB150、《固定式压力容器安全技术监察规程》TSGR0004、《钢制压力容器焊接规程》JB/T4709的有关规定;</w:t>
      </w:r>
    </w:p>
    <w:p w:rsidR="00AC5FAD" w:rsidRPr="001F66A5" w:rsidRDefault="00DC69D2" w:rsidP="001C1CE7">
      <w:pPr>
        <w:spacing w:line="360" w:lineRule="auto"/>
        <w:ind w:firstLine="417"/>
        <w:rPr>
          <w:rFonts w:ascii="仿宋" w:eastAsia="仿宋" w:hAnsi="仿宋"/>
          <w:szCs w:val="24"/>
        </w:rPr>
      </w:pPr>
      <w:r w:rsidRPr="001F66A5">
        <w:rPr>
          <w:rFonts w:ascii="仿宋" w:eastAsia="仿宋" w:hAnsi="仿宋" w:hint="eastAsia"/>
          <w:szCs w:val="24"/>
        </w:rPr>
        <w:t>3 过滤器（压力管道元件）的检验应符合《管道用三通过滤器》GB/T14382、《压力管道元件制造许可规则》TSG D2001、《压力管道元件型式试验规则》TSG D2002的有关规定。</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 xml:space="preserve">5.1.2  </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在安装前应按本规范第3.2.1、3.2.2条的规定进行检验，并应符合下列规定：</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1  </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应有出厂合格证、质量保证书；标牌上应有CMC</w:t>
      </w:r>
      <w:r w:rsidR="004856D9" w:rsidRPr="001F66A5">
        <w:rPr>
          <w:rFonts w:ascii="华文细黑" w:eastAsia="华文细黑" w:hAnsi="华文细黑" w:hint="eastAsia"/>
          <w:szCs w:val="24"/>
        </w:rPr>
        <w:t>或CPA</w:t>
      </w:r>
      <w:r w:rsidRPr="001F66A5">
        <w:rPr>
          <w:rFonts w:ascii="华文细黑" w:eastAsia="华文细黑" w:hAnsi="华文细黑" w:hint="eastAsia"/>
          <w:szCs w:val="24"/>
        </w:rPr>
        <w:t>标志、量程、生产日期、编号和制造单位；</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2  </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应有法定计量检定机构出具的检定合格证书，并应在有效期内；</w:t>
      </w:r>
    </w:p>
    <w:p w:rsidR="00AC5FAD" w:rsidRPr="001F66A5" w:rsidRDefault="00CC104A"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燃气表</w:t>
      </w:r>
      <w:r w:rsidR="00781E4F" w:rsidRPr="001F66A5">
        <w:rPr>
          <w:rFonts w:ascii="华文细黑" w:eastAsia="华文细黑" w:hAnsi="华文细黑" w:hint="eastAsia"/>
          <w:szCs w:val="24"/>
        </w:rPr>
        <w:t xml:space="preserve">3  </w:t>
      </w:r>
      <w:r w:rsidRPr="001F66A5">
        <w:rPr>
          <w:rFonts w:ascii="华文细黑" w:eastAsia="华文细黑" w:hAnsi="华文细黑" w:hint="eastAsia"/>
          <w:szCs w:val="24"/>
        </w:rPr>
        <w:t>燃气表</w:t>
      </w:r>
      <w:r w:rsidR="00DC69D2" w:rsidRPr="001F66A5">
        <w:rPr>
          <w:rFonts w:ascii="华文细黑" w:eastAsia="华文细黑" w:hAnsi="华文细黑" w:hint="eastAsia"/>
          <w:szCs w:val="24"/>
        </w:rPr>
        <w:t>的性能、规格、适用压力</w:t>
      </w:r>
      <w:r w:rsidR="004856D9" w:rsidRPr="001F66A5">
        <w:rPr>
          <w:rFonts w:ascii="华文细黑" w:eastAsia="华文细黑" w:hAnsi="华文细黑" w:hint="eastAsia"/>
          <w:szCs w:val="24"/>
        </w:rPr>
        <w:t>、温度范围等</w:t>
      </w:r>
      <w:r w:rsidR="00DC69D2" w:rsidRPr="001F66A5">
        <w:rPr>
          <w:rFonts w:ascii="华文细黑" w:eastAsia="华文细黑" w:hAnsi="华文细黑" w:hint="eastAsia"/>
          <w:szCs w:val="24"/>
        </w:rPr>
        <w:t>应符合设计文件的要求。</w:t>
      </w:r>
    </w:p>
    <w:p w:rsidR="00AC5FAD" w:rsidRPr="001F66A5" w:rsidRDefault="00781E4F"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4  </w:t>
      </w:r>
      <w:r w:rsidR="00CC104A" w:rsidRPr="001F66A5">
        <w:rPr>
          <w:rFonts w:ascii="华文细黑" w:eastAsia="华文细黑" w:hAnsi="华文细黑" w:hint="eastAsia"/>
          <w:szCs w:val="24"/>
        </w:rPr>
        <w:t>燃气表</w:t>
      </w:r>
      <w:r w:rsidR="00DC69D2" w:rsidRPr="001F66A5">
        <w:rPr>
          <w:rFonts w:ascii="华文细黑" w:eastAsia="华文细黑" w:hAnsi="华文细黑" w:hint="eastAsia"/>
          <w:szCs w:val="24"/>
        </w:rPr>
        <w:t>应按设计文件和产品说明书进行安装。</w:t>
      </w:r>
    </w:p>
    <w:p w:rsidR="00AC5FAD" w:rsidRPr="001F66A5" w:rsidRDefault="00781E4F"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5  </w:t>
      </w:r>
      <w:r w:rsidR="00CC104A" w:rsidRPr="001F66A5">
        <w:rPr>
          <w:rFonts w:ascii="华文细黑" w:eastAsia="华文细黑" w:hAnsi="华文细黑" w:hint="eastAsia"/>
          <w:szCs w:val="24"/>
        </w:rPr>
        <w:t>燃气表</w:t>
      </w:r>
      <w:r w:rsidR="00DC69D2" w:rsidRPr="001F66A5">
        <w:rPr>
          <w:rFonts w:ascii="华文细黑" w:eastAsia="华文细黑" w:hAnsi="华文细黑" w:hint="eastAsia"/>
          <w:szCs w:val="24"/>
        </w:rPr>
        <w:t>的安装位置应</w:t>
      </w:r>
      <w:r w:rsidR="00DC69D2" w:rsidRPr="001F66A5">
        <w:rPr>
          <w:rFonts w:ascii="华文细黑" w:eastAsia="华文细黑" w:hAnsi="华文细黑" w:hint="eastAsia"/>
        </w:rPr>
        <w:t>满足现场安装、使用环境、</w:t>
      </w:r>
      <w:r w:rsidR="00DC69D2" w:rsidRPr="001F66A5">
        <w:rPr>
          <w:rFonts w:ascii="华文细黑" w:eastAsia="华文细黑" w:hAnsi="华文细黑" w:hint="eastAsia"/>
          <w:szCs w:val="24"/>
        </w:rPr>
        <w:t>抄表和检修的要求。</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5.1.3调压装置的检验和安装应符合下列规定：</w:t>
      </w:r>
    </w:p>
    <w:p w:rsidR="00AC5FAD" w:rsidRPr="001F66A5" w:rsidRDefault="00DC69D2" w:rsidP="00650588">
      <w:pPr>
        <w:spacing w:line="360" w:lineRule="auto"/>
        <w:ind w:firstLineChars="200" w:firstLine="420"/>
        <w:rPr>
          <w:rFonts w:ascii="华文细黑" w:eastAsia="华文细黑" w:hAnsi="华文细黑"/>
        </w:rPr>
      </w:pPr>
      <w:r w:rsidRPr="001F66A5">
        <w:rPr>
          <w:rFonts w:ascii="华文细黑" w:eastAsia="华文细黑" w:hAnsi="华文细黑" w:hint="eastAsia"/>
        </w:rPr>
        <w:t>1调压装置应有产品合格证、产品使用说明书和质量证明书；</w:t>
      </w:r>
    </w:p>
    <w:p w:rsidR="00AC5FAD" w:rsidRPr="001F66A5" w:rsidRDefault="00DC69D2" w:rsidP="00650588">
      <w:pPr>
        <w:spacing w:line="360" w:lineRule="auto"/>
        <w:ind w:firstLineChars="200" w:firstLine="420"/>
        <w:rPr>
          <w:rFonts w:ascii="华文细黑" w:eastAsia="华文细黑" w:hAnsi="华文细黑"/>
        </w:rPr>
      </w:pPr>
      <w:r w:rsidRPr="001F66A5">
        <w:rPr>
          <w:rFonts w:ascii="华文细黑" w:eastAsia="华文细黑" w:hAnsi="华文细黑" w:hint="eastAsia"/>
        </w:rPr>
        <w:t>2 调压装置进出口应有明显的气体流向标志；</w:t>
      </w:r>
    </w:p>
    <w:p w:rsidR="00AC5FAD" w:rsidRPr="001F66A5" w:rsidRDefault="00DC69D2" w:rsidP="00650588">
      <w:pPr>
        <w:spacing w:line="360" w:lineRule="auto"/>
        <w:ind w:firstLineChars="200" w:firstLine="420"/>
        <w:rPr>
          <w:rFonts w:ascii="华文细黑" w:eastAsia="华文细黑" w:hAnsi="华文细黑"/>
        </w:rPr>
      </w:pPr>
      <w:r w:rsidRPr="001F66A5">
        <w:rPr>
          <w:rFonts w:ascii="华文细黑" w:eastAsia="华文细黑" w:hAnsi="华文细黑" w:hint="eastAsia"/>
        </w:rPr>
        <w:t>3 调压装置的性能、规格、适用压力应符合设计文件的要求；</w:t>
      </w:r>
    </w:p>
    <w:p w:rsidR="00AC5FAD" w:rsidRPr="001F66A5" w:rsidRDefault="00DC69D2" w:rsidP="00650588">
      <w:pPr>
        <w:spacing w:line="360" w:lineRule="auto"/>
        <w:ind w:firstLineChars="200" w:firstLine="420"/>
        <w:rPr>
          <w:rFonts w:ascii="华文细黑" w:eastAsia="华文细黑" w:hAnsi="华文细黑"/>
        </w:rPr>
      </w:pPr>
      <w:r w:rsidRPr="001F66A5">
        <w:rPr>
          <w:rFonts w:ascii="华文细黑" w:eastAsia="华文细黑" w:hAnsi="华文细黑" w:hint="eastAsia"/>
        </w:rPr>
        <w:t>4 调压装置应按设计文件和产品说明书进行安装；</w:t>
      </w:r>
    </w:p>
    <w:p w:rsidR="00AC5FAD" w:rsidRPr="001F66A5" w:rsidRDefault="00DC69D2" w:rsidP="00650588">
      <w:pPr>
        <w:spacing w:line="360" w:lineRule="auto"/>
        <w:ind w:firstLineChars="200" w:firstLine="420"/>
        <w:rPr>
          <w:rFonts w:ascii="华文细黑" w:eastAsia="华文细黑" w:hAnsi="华文细黑"/>
        </w:rPr>
      </w:pPr>
      <w:r w:rsidRPr="001F66A5">
        <w:rPr>
          <w:rFonts w:ascii="华文细黑" w:eastAsia="华文细黑" w:hAnsi="华文细黑" w:hint="eastAsia"/>
        </w:rPr>
        <w:t>5 调压装置的安装应满足日常的检维修的要求。</w:t>
      </w:r>
    </w:p>
    <w:p w:rsidR="00AC5FAD" w:rsidRPr="001F66A5" w:rsidRDefault="00DC69D2" w:rsidP="00650588">
      <w:pPr>
        <w:pStyle w:val="2"/>
        <w:rPr>
          <w:rFonts w:ascii="华文细黑" w:eastAsia="华文细黑" w:hAnsi="华文细黑"/>
          <w:b w:val="0"/>
          <w:kern w:val="44"/>
          <w:sz w:val="21"/>
          <w:szCs w:val="24"/>
        </w:rPr>
      </w:pPr>
      <w:bookmarkStart w:id="14" w:name="_Toc510077637"/>
      <w:r w:rsidRPr="001F66A5">
        <w:rPr>
          <w:rFonts w:ascii="华文细黑" w:eastAsia="华文细黑" w:hAnsi="华文细黑" w:hint="eastAsia"/>
          <w:b w:val="0"/>
          <w:kern w:val="44"/>
          <w:sz w:val="21"/>
          <w:szCs w:val="24"/>
        </w:rPr>
        <w:lastRenderedPageBreak/>
        <w:t xml:space="preserve">5.2  </w:t>
      </w:r>
      <w:r w:rsidR="00CC104A" w:rsidRPr="001F66A5">
        <w:rPr>
          <w:rFonts w:ascii="华文细黑" w:eastAsia="华文细黑" w:hAnsi="华文细黑" w:hint="eastAsia"/>
          <w:b w:val="0"/>
          <w:kern w:val="44"/>
          <w:sz w:val="21"/>
          <w:szCs w:val="24"/>
        </w:rPr>
        <w:t>燃气表</w:t>
      </w:r>
      <w:bookmarkEnd w:id="14"/>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主 控 项 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 xml:space="preserve">5.2.1  </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的安装位置应符合设计文件的要求。</w:t>
      </w:r>
    </w:p>
    <w:p w:rsidR="00CC104A" w:rsidRPr="001F66A5" w:rsidRDefault="00CC104A" w:rsidP="00CC104A">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386054" w:rsidRPr="001F66A5" w:rsidRDefault="00DC69D2" w:rsidP="00650588">
      <w:pPr>
        <w:spacing w:line="360" w:lineRule="auto"/>
        <w:ind w:firstLine="735"/>
        <w:rPr>
          <w:rFonts w:ascii="华文细黑" w:eastAsia="华文细黑" w:hAnsi="华文细黑"/>
          <w:szCs w:val="24"/>
        </w:rPr>
      </w:pPr>
      <w:r w:rsidRPr="001F66A5">
        <w:rPr>
          <w:rFonts w:ascii="华文细黑" w:eastAsia="华文细黑" w:hAnsi="华文细黑" w:hint="eastAsia"/>
          <w:szCs w:val="24"/>
        </w:rPr>
        <w:t>检查方法：目视检查和查阅设计文件</w:t>
      </w:r>
    </w:p>
    <w:p w:rsidR="00386054" w:rsidRPr="001F66A5" w:rsidRDefault="00386054" w:rsidP="00386054">
      <w:pPr>
        <w:spacing w:line="360" w:lineRule="auto"/>
        <w:rPr>
          <w:rFonts w:ascii="华文细黑" w:eastAsia="华文细黑" w:hAnsi="华文细黑"/>
        </w:rPr>
      </w:pPr>
      <w:r w:rsidRPr="001F66A5">
        <w:rPr>
          <w:rFonts w:ascii="华文细黑" w:eastAsia="华文细黑" w:hAnsi="华文细黑" w:hint="eastAsia"/>
        </w:rPr>
        <w:t>5.</w:t>
      </w:r>
      <w:r w:rsidR="00044C32" w:rsidRPr="001F66A5">
        <w:rPr>
          <w:rFonts w:ascii="华文细黑" w:eastAsia="华文细黑" w:hAnsi="华文细黑" w:hint="eastAsia"/>
        </w:rPr>
        <w:t>2.2</w:t>
      </w:r>
      <w:r w:rsidRPr="001F66A5">
        <w:rPr>
          <w:rFonts w:ascii="华文细黑" w:eastAsia="华文细黑" w:hAnsi="华文细黑" w:hint="eastAsia"/>
        </w:rPr>
        <w:t xml:space="preserve">  无线直读燃气表安装时尽量避免阳光直射、或靠近强光光源处。</w:t>
      </w:r>
    </w:p>
    <w:p w:rsidR="00386054" w:rsidRPr="001F66A5" w:rsidRDefault="00386054" w:rsidP="00386054">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386054" w:rsidRPr="001F66A5" w:rsidRDefault="00386054" w:rsidP="00386054">
      <w:pPr>
        <w:spacing w:line="360" w:lineRule="auto"/>
        <w:rPr>
          <w:rFonts w:ascii="华文细黑" w:eastAsia="华文细黑" w:hAnsi="华文细黑"/>
        </w:rPr>
      </w:pPr>
      <w:r w:rsidRPr="001F66A5">
        <w:rPr>
          <w:rFonts w:ascii="华文细黑" w:eastAsia="华文细黑" w:hAnsi="华文细黑" w:hint="eastAsia"/>
          <w:szCs w:val="24"/>
        </w:rPr>
        <w:t xml:space="preserve">        检查方法：目视检查、查阅设计文件</w:t>
      </w:r>
    </w:p>
    <w:p w:rsidR="00AC5FAD" w:rsidRPr="001F66A5" w:rsidRDefault="00DC69D2" w:rsidP="00386054">
      <w:pPr>
        <w:spacing w:line="360" w:lineRule="auto"/>
        <w:jc w:val="left"/>
        <w:rPr>
          <w:rFonts w:ascii="华文细黑" w:eastAsia="华文细黑" w:hAnsi="华文细黑"/>
          <w:szCs w:val="24"/>
        </w:rPr>
      </w:pPr>
      <w:r w:rsidRPr="001F66A5">
        <w:rPr>
          <w:rFonts w:ascii="华文细黑" w:eastAsia="华文细黑" w:hAnsi="华文细黑" w:hint="eastAsia"/>
          <w:szCs w:val="24"/>
        </w:rPr>
        <w:t>5.2.</w:t>
      </w:r>
      <w:r w:rsidR="00044C32" w:rsidRPr="001F66A5">
        <w:rPr>
          <w:rFonts w:ascii="华文细黑" w:eastAsia="华文细黑" w:hAnsi="华文细黑" w:hint="eastAsia"/>
          <w:szCs w:val="24"/>
        </w:rPr>
        <w:t>3</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前的过滤器应按产品说明书或设计文件的要求进行安装。</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检查方法：目视检查、查阅设计文件和产品说明书</w:t>
      </w:r>
    </w:p>
    <w:p w:rsidR="00AC5FAD" w:rsidRPr="001F66A5" w:rsidRDefault="00044C32" w:rsidP="00044C32">
      <w:pPr>
        <w:tabs>
          <w:tab w:val="left" w:pos="735"/>
        </w:tabs>
        <w:spacing w:line="360" w:lineRule="auto"/>
        <w:rPr>
          <w:rFonts w:ascii="华文细黑" w:eastAsia="华文细黑" w:hAnsi="华文细黑"/>
          <w:szCs w:val="24"/>
        </w:rPr>
      </w:pPr>
      <w:r w:rsidRPr="001F66A5">
        <w:rPr>
          <w:rFonts w:ascii="华文细黑" w:eastAsia="华文细黑" w:hAnsi="华文细黑" w:hint="eastAsia"/>
          <w:szCs w:val="24"/>
        </w:rPr>
        <w:t xml:space="preserve">5.2.4  </w:t>
      </w:r>
      <w:r w:rsidR="00CC104A" w:rsidRPr="001F66A5">
        <w:rPr>
          <w:rFonts w:ascii="华文细黑" w:eastAsia="华文细黑" w:hAnsi="华文细黑" w:hint="eastAsia"/>
          <w:szCs w:val="24"/>
        </w:rPr>
        <w:t>燃气表</w:t>
      </w:r>
      <w:r w:rsidR="00DC69D2" w:rsidRPr="001F66A5">
        <w:rPr>
          <w:rFonts w:ascii="华文细黑" w:eastAsia="华文细黑" w:hAnsi="华文细黑" w:hint="eastAsia"/>
          <w:szCs w:val="24"/>
        </w:rPr>
        <w:t>与燃具、电气设施的最小水平净距应符合表5.2.</w:t>
      </w:r>
      <w:r w:rsidRPr="001F66A5">
        <w:rPr>
          <w:rFonts w:ascii="华文细黑" w:eastAsia="华文细黑" w:hAnsi="华文细黑" w:hint="eastAsia"/>
          <w:szCs w:val="24"/>
        </w:rPr>
        <w:t>4</w:t>
      </w:r>
      <w:r w:rsidR="00DC69D2" w:rsidRPr="001F66A5">
        <w:rPr>
          <w:rFonts w:ascii="华文细黑" w:eastAsia="华文细黑" w:hAnsi="华文细黑" w:hint="eastAsia"/>
          <w:szCs w:val="24"/>
        </w:rPr>
        <w:t>的要求。</w:t>
      </w:r>
    </w:p>
    <w:p w:rsidR="00AC5FAD" w:rsidRPr="001F66A5" w:rsidRDefault="00DC69D2" w:rsidP="00650588">
      <w:pPr>
        <w:spacing w:line="360" w:lineRule="auto"/>
        <w:ind w:firstLine="312"/>
        <w:jc w:val="center"/>
        <w:rPr>
          <w:rFonts w:ascii="华文细黑" w:eastAsia="华文细黑" w:hAnsi="华文细黑"/>
        </w:rPr>
      </w:pPr>
      <w:r w:rsidRPr="001F66A5">
        <w:rPr>
          <w:rFonts w:ascii="华文细黑" w:eastAsia="华文细黑" w:hAnsi="华文细黑" w:hint="eastAsia"/>
        </w:rPr>
        <w:t>表5.2.</w:t>
      </w:r>
      <w:r w:rsidR="00044C32" w:rsidRPr="001F66A5">
        <w:rPr>
          <w:rFonts w:ascii="华文细黑" w:eastAsia="华文细黑" w:hAnsi="华文细黑" w:hint="eastAsia"/>
        </w:rPr>
        <w:t>4</w:t>
      </w:r>
      <w:r w:rsidR="00CC104A" w:rsidRPr="001F66A5">
        <w:rPr>
          <w:rFonts w:ascii="华文细黑" w:eastAsia="华文细黑" w:hAnsi="华文细黑" w:hint="eastAsia"/>
        </w:rPr>
        <w:t>燃气表</w:t>
      </w:r>
      <w:r w:rsidRPr="001F66A5">
        <w:rPr>
          <w:rFonts w:ascii="华文细黑" w:eastAsia="华文细黑" w:hAnsi="华文细黑" w:hint="eastAsia"/>
        </w:rPr>
        <w:t>与燃具、电气设施之间的最小水平净距（cm）</w:t>
      </w:r>
    </w:p>
    <w:tbl>
      <w:tblPr>
        <w:tblW w:w="702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420"/>
        <w:gridCol w:w="3600"/>
      </w:tblGrid>
      <w:tr w:rsidR="00AC5FAD" w:rsidRPr="001F66A5">
        <w:trPr>
          <w:cantSplit/>
        </w:trPr>
        <w:tc>
          <w:tcPr>
            <w:tcW w:w="342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名称</w:t>
            </w:r>
          </w:p>
        </w:tc>
        <w:tc>
          <w:tcPr>
            <w:tcW w:w="36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与</w:t>
            </w:r>
            <w:r w:rsidR="00CC104A" w:rsidRPr="001F66A5">
              <w:rPr>
                <w:rFonts w:ascii="华文细黑" w:eastAsia="华文细黑" w:hAnsi="华文细黑" w:hint="eastAsia"/>
              </w:rPr>
              <w:t>燃气表</w:t>
            </w:r>
            <w:r w:rsidRPr="001F66A5">
              <w:rPr>
                <w:rFonts w:ascii="华文细黑" w:eastAsia="华文细黑" w:hAnsi="华文细黑" w:hint="eastAsia"/>
              </w:rPr>
              <w:t>的最小水平净距</w:t>
            </w:r>
          </w:p>
        </w:tc>
      </w:tr>
      <w:tr w:rsidR="00AC5FAD" w:rsidRPr="001F66A5">
        <w:trPr>
          <w:cantSplit/>
        </w:trPr>
        <w:tc>
          <w:tcPr>
            <w:tcW w:w="342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相邻管道、燃气管道</w:t>
            </w:r>
          </w:p>
        </w:tc>
        <w:tc>
          <w:tcPr>
            <w:tcW w:w="36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便于安装、检查及维修</w:t>
            </w:r>
          </w:p>
        </w:tc>
      </w:tr>
      <w:tr w:rsidR="00AC5FAD" w:rsidRPr="001F66A5">
        <w:trPr>
          <w:cantSplit/>
        </w:trPr>
        <w:tc>
          <w:tcPr>
            <w:tcW w:w="342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家用燃气灶具</w:t>
            </w:r>
          </w:p>
        </w:tc>
        <w:tc>
          <w:tcPr>
            <w:tcW w:w="36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30（表高位安装时）</w:t>
            </w:r>
          </w:p>
        </w:tc>
      </w:tr>
      <w:tr w:rsidR="00AC5FAD" w:rsidRPr="001F66A5">
        <w:trPr>
          <w:cantSplit/>
        </w:trPr>
        <w:tc>
          <w:tcPr>
            <w:tcW w:w="342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热水器</w:t>
            </w:r>
          </w:p>
        </w:tc>
        <w:tc>
          <w:tcPr>
            <w:tcW w:w="36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30</w:t>
            </w:r>
          </w:p>
        </w:tc>
      </w:tr>
      <w:tr w:rsidR="00AC5FAD" w:rsidRPr="001F66A5">
        <w:trPr>
          <w:cantSplit/>
        </w:trPr>
        <w:tc>
          <w:tcPr>
            <w:tcW w:w="342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电压小于1000V的裸露电线</w:t>
            </w:r>
          </w:p>
        </w:tc>
        <w:tc>
          <w:tcPr>
            <w:tcW w:w="36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100</w:t>
            </w:r>
          </w:p>
        </w:tc>
      </w:tr>
      <w:tr w:rsidR="00AC5FAD" w:rsidRPr="001F66A5">
        <w:trPr>
          <w:cantSplit/>
        </w:trPr>
        <w:tc>
          <w:tcPr>
            <w:tcW w:w="342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配电盘、配电箱或电表</w:t>
            </w:r>
          </w:p>
        </w:tc>
        <w:tc>
          <w:tcPr>
            <w:tcW w:w="36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50</w:t>
            </w:r>
          </w:p>
        </w:tc>
      </w:tr>
      <w:tr w:rsidR="00AC5FAD" w:rsidRPr="001F66A5">
        <w:trPr>
          <w:cantSplit/>
        </w:trPr>
        <w:tc>
          <w:tcPr>
            <w:tcW w:w="342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电插座、电源开关</w:t>
            </w:r>
          </w:p>
        </w:tc>
        <w:tc>
          <w:tcPr>
            <w:tcW w:w="36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20</w:t>
            </w:r>
          </w:p>
        </w:tc>
      </w:tr>
      <w:tr w:rsidR="00AC5FAD" w:rsidRPr="001F66A5">
        <w:trPr>
          <w:cantSplit/>
        </w:trPr>
        <w:tc>
          <w:tcPr>
            <w:tcW w:w="3420" w:type="dxa"/>
            <w:vAlign w:val="center"/>
          </w:tcPr>
          <w:p w:rsidR="00AC5FAD" w:rsidRPr="001F66A5" w:rsidRDefault="00CC104A" w:rsidP="00650588">
            <w:pPr>
              <w:spacing w:line="360" w:lineRule="auto"/>
              <w:jc w:val="center"/>
              <w:rPr>
                <w:rFonts w:ascii="华文细黑" w:eastAsia="华文细黑" w:hAnsi="华文细黑"/>
              </w:rPr>
            </w:pPr>
            <w:r w:rsidRPr="001F66A5">
              <w:rPr>
                <w:rFonts w:ascii="华文细黑" w:eastAsia="华文细黑" w:hAnsi="华文细黑" w:hint="eastAsia"/>
              </w:rPr>
              <w:t>燃气表</w:t>
            </w:r>
          </w:p>
        </w:tc>
        <w:tc>
          <w:tcPr>
            <w:tcW w:w="36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便于安装、检查及维修</w:t>
            </w:r>
          </w:p>
        </w:tc>
      </w:tr>
    </w:tbl>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检查方法：目视检查、测量</w:t>
      </w:r>
    </w:p>
    <w:p w:rsidR="00CC104A" w:rsidRPr="001F66A5" w:rsidRDefault="00CC104A" w:rsidP="00CC104A">
      <w:pPr>
        <w:spacing w:line="360" w:lineRule="auto"/>
        <w:rPr>
          <w:rFonts w:ascii="华文细黑" w:eastAsia="华文细黑" w:hAnsi="华文细黑"/>
          <w:szCs w:val="24"/>
        </w:rPr>
      </w:pPr>
      <w:r w:rsidRPr="001F66A5">
        <w:rPr>
          <w:rFonts w:ascii="华文细黑" w:eastAsia="华文细黑" w:hAnsi="华文细黑" w:hint="eastAsia"/>
          <w:szCs w:val="24"/>
        </w:rPr>
        <w:t>5.2.5  燃气表的外观应无损伤，涂层应完好。</w:t>
      </w:r>
    </w:p>
    <w:p w:rsidR="00CC104A" w:rsidRPr="001F66A5" w:rsidRDefault="00CC104A" w:rsidP="00CC104A">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CC104A" w:rsidRPr="001F66A5" w:rsidRDefault="00CC104A" w:rsidP="00CC104A">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w:t>
      </w:r>
    </w:p>
    <w:p w:rsidR="00CC104A" w:rsidRPr="001F66A5" w:rsidRDefault="00CC104A" w:rsidP="00CC104A">
      <w:pPr>
        <w:spacing w:line="360" w:lineRule="auto"/>
        <w:rPr>
          <w:rFonts w:ascii="华文细黑" w:eastAsia="华文细黑" w:hAnsi="华文细黑"/>
          <w:szCs w:val="24"/>
        </w:rPr>
      </w:pPr>
      <w:r w:rsidRPr="001F66A5">
        <w:rPr>
          <w:rFonts w:ascii="华文细黑" w:eastAsia="华文细黑" w:hAnsi="华文细黑" w:hint="eastAsia"/>
          <w:szCs w:val="24"/>
        </w:rPr>
        <w:t>5.2.</w:t>
      </w:r>
      <w:r w:rsidR="004778B5" w:rsidRPr="001F66A5">
        <w:rPr>
          <w:rFonts w:ascii="华文细黑" w:eastAsia="华文细黑" w:hAnsi="华文细黑" w:hint="eastAsia"/>
          <w:szCs w:val="24"/>
        </w:rPr>
        <w:t>6</w:t>
      </w:r>
      <w:r w:rsidRPr="001F66A5">
        <w:rPr>
          <w:rFonts w:ascii="华文细黑" w:eastAsia="华文细黑" w:hAnsi="华文细黑" w:hint="eastAsia"/>
          <w:szCs w:val="24"/>
        </w:rPr>
        <w:t xml:space="preserve">  当使用加氧的富氧燃烧器或使用鼓风机向燃烧器供给空气时，应检验燃气表后设的止回阀或泄压装置是否符合设计文件的要求。</w:t>
      </w:r>
    </w:p>
    <w:p w:rsidR="00CC104A" w:rsidRPr="001F66A5" w:rsidRDefault="00CC104A" w:rsidP="00CC104A">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CC104A" w:rsidRPr="001F66A5" w:rsidRDefault="00CC104A" w:rsidP="00CC104A">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检查方法：目视检查和查阅设计文件</w:t>
      </w:r>
    </w:p>
    <w:p w:rsidR="00CC104A" w:rsidRPr="001F66A5" w:rsidRDefault="00CC104A" w:rsidP="00CC104A">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5.2.</w:t>
      </w:r>
      <w:r w:rsidR="004778B5" w:rsidRPr="001F66A5">
        <w:rPr>
          <w:rFonts w:ascii="华文细黑" w:eastAsia="华文细黑" w:hAnsi="华文细黑" w:hint="eastAsia"/>
          <w:szCs w:val="24"/>
        </w:rPr>
        <w:t>7</w:t>
      </w:r>
      <w:r w:rsidRPr="001F66A5">
        <w:rPr>
          <w:rFonts w:ascii="华文细黑" w:eastAsia="华文细黑" w:hAnsi="华文细黑" w:hint="eastAsia"/>
          <w:szCs w:val="24"/>
        </w:rPr>
        <w:t xml:space="preserve">  室外的燃气表宜装在防护箱内，防护箱应具有排水及通风功能；安装在楼梯间内的燃气表应具有防火性能或设在不燃材质的防火表箱内。</w:t>
      </w:r>
    </w:p>
    <w:p w:rsidR="00CC104A" w:rsidRPr="001F66A5" w:rsidRDefault="00CC104A" w:rsidP="00CC104A">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CC104A" w:rsidRPr="001F66A5" w:rsidRDefault="00CC104A" w:rsidP="00CC104A">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w:t>
      </w:r>
    </w:p>
    <w:p w:rsidR="00CC104A" w:rsidRPr="001F66A5" w:rsidRDefault="00CC104A" w:rsidP="00650588">
      <w:pPr>
        <w:spacing w:line="360" w:lineRule="auto"/>
        <w:ind w:firstLineChars="400" w:firstLine="840"/>
        <w:rPr>
          <w:rFonts w:ascii="华文细黑" w:eastAsia="华文细黑" w:hAnsi="华文细黑"/>
          <w:szCs w:val="24"/>
        </w:rPr>
      </w:pPr>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一  般  项  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5.2.</w:t>
      </w:r>
      <w:r w:rsidR="004778B5" w:rsidRPr="001F66A5">
        <w:rPr>
          <w:rFonts w:ascii="华文细黑" w:eastAsia="华文细黑" w:hAnsi="华文细黑" w:hint="eastAsia"/>
          <w:szCs w:val="24"/>
        </w:rPr>
        <w:t xml:space="preserve">8  </w:t>
      </w:r>
      <w:r w:rsidRPr="001F66A5">
        <w:rPr>
          <w:rFonts w:ascii="华文细黑" w:eastAsia="华文细黑" w:hAnsi="华文细黑" w:hint="eastAsia"/>
          <w:szCs w:val="24"/>
        </w:rPr>
        <w:t>膜式</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支架的安装应端正牢固，无倾斜。</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检查数量：抽查20%，并不应少于1个</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检查方法：目视检查、手检</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5.2.</w:t>
      </w:r>
      <w:r w:rsidR="004778B5" w:rsidRPr="001F66A5">
        <w:rPr>
          <w:rFonts w:ascii="华文细黑" w:eastAsia="华文细黑" w:hAnsi="华文细黑" w:hint="eastAsia"/>
          <w:szCs w:val="24"/>
        </w:rPr>
        <w:t xml:space="preserve">9 </w:t>
      </w:r>
      <w:r w:rsidRPr="001F66A5">
        <w:rPr>
          <w:rFonts w:ascii="华文细黑" w:eastAsia="华文细黑" w:hAnsi="华文细黑" w:hint="eastAsia"/>
          <w:szCs w:val="24"/>
        </w:rPr>
        <w:t>支架涂漆种类和涂刷遍数应符合设计文件的要求，并应附着良好，无脱皮、起泡和漏涂。漆膜厚度应均匀，色泽一致，无流淌及污染现象。</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检查数量：抽查20%,并不应少于1个</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检查方法：目视检查和查阅设计文件</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5.2.</w:t>
      </w:r>
      <w:r w:rsidR="004778B5" w:rsidRPr="001F66A5">
        <w:rPr>
          <w:rFonts w:ascii="华文细黑" w:eastAsia="华文细黑" w:hAnsi="华文细黑" w:hint="eastAsia"/>
          <w:szCs w:val="24"/>
        </w:rPr>
        <w:t xml:space="preserve">10  </w:t>
      </w:r>
      <w:r w:rsidRPr="001F66A5">
        <w:rPr>
          <w:rFonts w:ascii="华文细黑" w:eastAsia="华文细黑" w:hAnsi="华文细黑" w:hint="eastAsia"/>
          <w:szCs w:val="24"/>
        </w:rPr>
        <w:t>组合式</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箱应牢固地固定在墙上或平稳地放置在地面上</w:t>
      </w:r>
      <w:r w:rsidRPr="001F66A5">
        <w:rPr>
          <w:rFonts w:ascii="华文细黑" w:eastAsia="华文细黑" w:hAnsi="华文细黑" w:hint="eastAsia"/>
        </w:rPr>
        <w:t>。</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5.2.1</w:t>
      </w:r>
      <w:r w:rsidR="00044C32" w:rsidRPr="001F66A5">
        <w:rPr>
          <w:rFonts w:ascii="华文细黑" w:eastAsia="华文细黑" w:hAnsi="华文细黑" w:hint="eastAsia"/>
        </w:rPr>
        <w:t>1</w:t>
      </w:r>
      <w:r w:rsidR="00CC104A" w:rsidRPr="001F66A5">
        <w:rPr>
          <w:rFonts w:ascii="华文细黑" w:eastAsia="华文细黑" w:hAnsi="华文细黑" w:hint="eastAsia"/>
        </w:rPr>
        <w:t>燃气表</w:t>
      </w:r>
      <w:r w:rsidRPr="001F66A5">
        <w:rPr>
          <w:rFonts w:ascii="华文细黑" w:eastAsia="华文细黑" w:hAnsi="华文细黑" w:hint="eastAsia"/>
        </w:rPr>
        <w:t>与管道的法兰连接，应符合本规范第4.3.22条的规定。</w:t>
      </w:r>
    </w:p>
    <w:p w:rsidR="00AC5FAD" w:rsidRPr="001F66A5" w:rsidRDefault="00DC69D2" w:rsidP="00650588">
      <w:pPr>
        <w:spacing w:line="360" w:lineRule="auto"/>
        <w:ind w:firstLineChars="400" w:firstLine="840"/>
        <w:rPr>
          <w:rFonts w:ascii="华文细黑" w:eastAsia="华文细黑" w:hAnsi="华文细黑"/>
        </w:rPr>
      </w:pPr>
      <w:r w:rsidRPr="001F66A5">
        <w:rPr>
          <w:rFonts w:ascii="华文细黑" w:eastAsia="华文细黑" w:hAnsi="华文细黑" w:hint="eastAsia"/>
        </w:rPr>
        <w:t>检查数量：家用</w:t>
      </w:r>
      <w:r w:rsidR="00CC104A" w:rsidRPr="001F66A5">
        <w:rPr>
          <w:rFonts w:ascii="华文细黑" w:eastAsia="华文细黑" w:hAnsi="华文细黑" w:hint="eastAsia"/>
        </w:rPr>
        <w:t>燃气表</w:t>
      </w:r>
      <w:r w:rsidRPr="001F66A5">
        <w:rPr>
          <w:rFonts w:ascii="华文细黑" w:eastAsia="华文细黑" w:hAnsi="华文细黑" w:hint="eastAsia"/>
        </w:rPr>
        <w:t>抽查20%，商业和工业企业用</w:t>
      </w:r>
      <w:r w:rsidR="00CC104A" w:rsidRPr="001F66A5">
        <w:rPr>
          <w:rFonts w:ascii="华文细黑" w:eastAsia="华文细黑" w:hAnsi="华文细黑" w:hint="eastAsia"/>
        </w:rPr>
        <w:t>燃气表</w:t>
      </w:r>
      <w:r w:rsidRPr="001F66A5">
        <w:rPr>
          <w:rFonts w:ascii="华文细黑" w:eastAsia="华文细黑" w:hAnsi="华文细黑" w:hint="eastAsia"/>
        </w:rPr>
        <w:t>100％检查</w:t>
      </w:r>
    </w:p>
    <w:p w:rsidR="00AC5FAD" w:rsidRPr="001F66A5" w:rsidRDefault="00DC69D2" w:rsidP="00650588">
      <w:pPr>
        <w:spacing w:line="360" w:lineRule="auto"/>
        <w:ind w:firstLineChars="400" w:firstLine="840"/>
        <w:rPr>
          <w:rFonts w:ascii="华文细黑" w:eastAsia="华文细黑" w:hAnsi="华文细黑"/>
        </w:rPr>
      </w:pPr>
      <w:r w:rsidRPr="001F66A5">
        <w:rPr>
          <w:rFonts w:ascii="华文细黑" w:eastAsia="华文细黑" w:hAnsi="华文细黑" w:hint="eastAsia"/>
        </w:rPr>
        <w:t>检查方法：目视检查</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5.2.1</w:t>
      </w:r>
      <w:r w:rsidR="00044C32" w:rsidRPr="001F66A5">
        <w:rPr>
          <w:rFonts w:ascii="华文细黑" w:eastAsia="华文细黑" w:hAnsi="华文细黑" w:hint="eastAsia"/>
        </w:rPr>
        <w:t>2</w:t>
      </w:r>
      <w:r w:rsidR="00CC104A" w:rsidRPr="001F66A5">
        <w:rPr>
          <w:rFonts w:ascii="华文细黑" w:eastAsia="华文细黑" w:hAnsi="华文细黑" w:hint="eastAsia"/>
        </w:rPr>
        <w:t>燃气表</w:t>
      </w:r>
      <w:r w:rsidRPr="001F66A5">
        <w:rPr>
          <w:rFonts w:ascii="华文细黑" w:eastAsia="华文细黑" w:hAnsi="华文细黑" w:hint="eastAsia"/>
        </w:rPr>
        <w:t>与管道的螺纹连接，应符合本规范第4.3.23条的规定。</w:t>
      </w:r>
    </w:p>
    <w:p w:rsidR="00AC5FAD" w:rsidRPr="001F66A5" w:rsidRDefault="00DC69D2" w:rsidP="00650588">
      <w:pPr>
        <w:spacing w:line="360" w:lineRule="auto"/>
        <w:ind w:firstLineChars="400" w:firstLine="840"/>
        <w:rPr>
          <w:rFonts w:ascii="华文细黑" w:eastAsia="华文细黑" w:hAnsi="华文细黑"/>
        </w:rPr>
      </w:pPr>
      <w:r w:rsidRPr="001F66A5">
        <w:rPr>
          <w:rFonts w:ascii="华文细黑" w:eastAsia="华文细黑" w:hAnsi="华文细黑" w:hint="eastAsia"/>
        </w:rPr>
        <w:t>检查数量：家用</w:t>
      </w:r>
      <w:r w:rsidR="00CC104A" w:rsidRPr="001F66A5">
        <w:rPr>
          <w:rFonts w:ascii="华文细黑" w:eastAsia="华文细黑" w:hAnsi="华文细黑" w:hint="eastAsia"/>
        </w:rPr>
        <w:t>燃气表</w:t>
      </w:r>
      <w:r w:rsidRPr="001F66A5">
        <w:rPr>
          <w:rFonts w:ascii="华文细黑" w:eastAsia="华文细黑" w:hAnsi="华文细黑" w:hint="eastAsia"/>
        </w:rPr>
        <w:t>抽查20%，商业和工业企业用</w:t>
      </w:r>
      <w:r w:rsidR="00CC104A" w:rsidRPr="001F66A5">
        <w:rPr>
          <w:rFonts w:ascii="华文细黑" w:eastAsia="华文细黑" w:hAnsi="华文细黑" w:hint="eastAsia"/>
        </w:rPr>
        <w:t>燃气表</w:t>
      </w:r>
      <w:r w:rsidRPr="001F66A5">
        <w:rPr>
          <w:rFonts w:ascii="华文细黑" w:eastAsia="华文细黑" w:hAnsi="华文细黑" w:hint="eastAsia"/>
        </w:rPr>
        <w:t>100％检查</w:t>
      </w:r>
    </w:p>
    <w:p w:rsidR="00AC5FAD" w:rsidRPr="001F66A5" w:rsidRDefault="00DC69D2" w:rsidP="00397FCF">
      <w:pPr>
        <w:spacing w:line="360" w:lineRule="auto"/>
        <w:ind w:firstLineChars="400" w:firstLine="840"/>
        <w:rPr>
          <w:rFonts w:ascii="华文细黑" w:eastAsia="华文细黑" w:hAnsi="华文细黑"/>
        </w:rPr>
      </w:pPr>
      <w:r w:rsidRPr="001F66A5">
        <w:rPr>
          <w:rFonts w:ascii="华文细黑" w:eastAsia="华文细黑" w:hAnsi="华文细黑" w:hint="eastAsia"/>
        </w:rPr>
        <w:t>检查方法：目视检查</w:t>
      </w:r>
    </w:p>
    <w:p w:rsidR="00AC5FAD" w:rsidRPr="001F66A5" w:rsidRDefault="00DC69D2" w:rsidP="00650588">
      <w:pPr>
        <w:pStyle w:val="2"/>
        <w:rPr>
          <w:rFonts w:ascii="华文细黑" w:eastAsia="华文细黑" w:hAnsi="华文细黑"/>
          <w:b w:val="0"/>
          <w:kern w:val="44"/>
          <w:sz w:val="21"/>
          <w:szCs w:val="24"/>
        </w:rPr>
      </w:pPr>
      <w:bookmarkStart w:id="15" w:name="_Toc510077638"/>
      <w:r w:rsidRPr="001F66A5">
        <w:rPr>
          <w:rFonts w:ascii="华文细黑" w:eastAsia="华文细黑" w:hAnsi="华文细黑" w:hint="eastAsia"/>
          <w:b w:val="0"/>
          <w:kern w:val="44"/>
          <w:sz w:val="21"/>
          <w:szCs w:val="24"/>
        </w:rPr>
        <w:t>5.3  家用燃气表</w:t>
      </w:r>
      <w:bookmarkEnd w:id="15"/>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主  控  项  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5.3.1  家用燃气表的安装应符合下列规定：</w:t>
      </w:r>
    </w:p>
    <w:p w:rsidR="00AC5FAD" w:rsidRPr="001F66A5" w:rsidRDefault="00DC69D2" w:rsidP="00650588">
      <w:pPr>
        <w:spacing w:line="360" w:lineRule="auto"/>
        <w:ind w:firstLineChars="200" w:firstLine="420"/>
        <w:jc w:val="left"/>
        <w:rPr>
          <w:rFonts w:ascii="华文细黑" w:eastAsia="华文细黑" w:hAnsi="华文细黑"/>
          <w:szCs w:val="24"/>
        </w:rPr>
      </w:pPr>
      <w:r w:rsidRPr="001F66A5">
        <w:rPr>
          <w:rFonts w:ascii="华文细黑" w:eastAsia="华文细黑" w:hAnsi="华文细黑" w:hint="eastAsia"/>
          <w:szCs w:val="24"/>
        </w:rPr>
        <w:t>1  燃气表安装后应横平竖直，不得倾斜；</w:t>
      </w:r>
    </w:p>
    <w:p w:rsidR="00AC5FAD" w:rsidRPr="001F66A5" w:rsidRDefault="00DC69D2" w:rsidP="00650588">
      <w:pPr>
        <w:spacing w:line="360" w:lineRule="auto"/>
        <w:jc w:val="left"/>
        <w:rPr>
          <w:rFonts w:ascii="华文细黑" w:eastAsia="华文细黑" w:hAnsi="华文细黑"/>
          <w:szCs w:val="24"/>
        </w:rPr>
      </w:pPr>
      <w:r w:rsidRPr="001F66A5">
        <w:rPr>
          <w:rFonts w:ascii="华文细黑" w:eastAsia="华文细黑" w:hAnsi="华文细黑" w:hint="eastAsia"/>
          <w:szCs w:val="24"/>
        </w:rPr>
        <w:tab/>
        <w:t>2  燃气表的安装应使用专用的表连接件；</w:t>
      </w:r>
    </w:p>
    <w:p w:rsidR="00AC5FAD" w:rsidRPr="001F66A5" w:rsidRDefault="00DC69D2" w:rsidP="00650588">
      <w:pPr>
        <w:spacing w:line="360" w:lineRule="auto"/>
        <w:jc w:val="left"/>
        <w:rPr>
          <w:rFonts w:ascii="华文细黑" w:eastAsia="华文细黑" w:hAnsi="华文细黑"/>
          <w:szCs w:val="24"/>
        </w:rPr>
      </w:pPr>
      <w:r w:rsidRPr="001F66A5">
        <w:rPr>
          <w:rFonts w:ascii="华文细黑" w:eastAsia="华文细黑" w:hAnsi="华文细黑" w:hint="eastAsia"/>
          <w:szCs w:val="24"/>
        </w:rPr>
        <w:tab/>
        <w:t>3  安装在橱柜内的燃气表应满足抄表、检修及更换的要求，并应具有自然通风的功能；</w:t>
      </w:r>
    </w:p>
    <w:p w:rsidR="00AC5FAD" w:rsidRPr="001F66A5" w:rsidRDefault="00DC69D2" w:rsidP="00650588">
      <w:pPr>
        <w:spacing w:line="360" w:lineRule="auto"/>
        <w:jc w:val="left"/>
        <w:rPr>
          <w:rFonts w:ascii="华文细黑" w:eastAsia="华文细黑" w:hAnsi="华文细黑"/>
          <w:szCs w:val="24"/>
        </w:rPr>
      </w:pPr>
      <w:r w:rsidRPr="001F66A5">
        <w:rPr>
          <w:rFonts w:ascii="华文细黑" w:eastAsia="华文细黑" w:hAnsi="华文细黑" w:hint="eastAsia"/>
          <w:szCs w:val="24"/>
        </w:rPr>
        <w:tab/>
        <w:t>4  燃气表与低压电气设备之间的间距应符合本规范表5.2.3的要求；</w:t>
      </w:r>
    </w:p>
    <w:p w:rsidR="00AC5FAD" w:rsidRPr="001F66A5" w:rsidRDefault="00DC69D2" w:rsidP="00650588">
      <w:pPr>
        <w:spacing w:line="360" w:lineRule="auto"/>
        <w:jc w:val="left"/>
        <w:rPr>
          <w:rFonts w:ascii="华文细黑" w:eastAsia="华文细黑" w:hAnsi="华文细黑"/>
          <w:szCs w:val="24"/>
        </w:rPr>
      </w:pPr>
      <w:r w:rsidRPr="001F66A5">
        <w:rPr>
          <w:rFonts w:ascii="华文细黑" w:eastAsia="华文细黑" w:hAnsi="华文细黑" w:hint="eastAsia"/>
          <w:szCs w:val="24"/>
        </w:rPr>
        <w:tab/>
        <w:t>5  燃气表宜加有效的固定支架。</w:t>
      </w:r>
    </w:p>
    <w:p w:rsidR="00AC5FAD" w:rsidRPr="001F66A5" w:rsidRDefault="00DC69D2" w:rsidP="00650588">
      <w:pPr>
        <w:spacing w:line="360" w:lineRule="auto"/>
        <w:ind w:firstLineChars="200" w:firstLine="420"/>
        <w:jc w:val="left"/>
        <w:rPr>
          <w:rFonts w:ascii="华文细黑" w:eastAsia="华文细黑" w:hAnsi="华文细黑"/>
          <w:szCs w:val="24"/>
        </w:rPr>
      </w:pPr>
      <w:r w:rsidRPr="001F66A5">
        <w:rPr>
          <w:rFonts w:ascii="华文细黑" w:eastAsia="华文细黑" w:hAnsi="华文细黑" w:hint="eastAsia"/>
          <w:szCs w:val="24"/>
        </w:rPr>
        <w:lastRenderedPageBreak/>
        <w:t>6  辅助装置安装后燃气表的示值读数不应受到影响，用户可以在不用任何工具的前提下清楚读得示值；</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条文说明：参照《EN 16314-2013》4.3。</w:t>
      </w:r>
    </w:p>
    <w:p w:rsidR="00512BE1" w:rsidRPr="001F66A5" w:rsidRDefault="00512BE1" w:rsidP="00397FCF">
      <w:pPr>
        <w:spacing w:line="360" w:lineRule="auto"/>
        <w:rPr>
          <w:rFonts w:ascii="仿宋" w:eastAsia="仿宋" w:hAnsi="仿宋"/>
          <w:szCs w:val="24"/>
        </w:rPr>
      </w:pPr>
      <w:r w:rsidRPr="001F66A5">
        <w:rPr>
          <w:rFonts w:ascii="仿宋" w:eastAsia="仿宋" w:hAnsi="仿宋" w:hint="eastAsia"/>
          <w:szCs w:val="24"/>
        </w:rPr>
        <w:t>家用燃气表包括：</w:t>
      </w:r>
      <w:r w:rsidR="00CC104A" w:rsidRPr="001F66A5">
        <w:rPr>
          <w:rFonts w:ascii="仿宋" w:eastAsia="仿宋" w:hAnsi="仿宋" w:hint="eastAsia"/>
          <w:szCs w:val="24"/>
        </w:rPr>
        <w:t>普通膜式燃气表、物联网燃气表、无线远传燃气表等</w:t>
      </w:r>
    </w:p>
    <w:p w:rsidR="00EC3551" w:rsidRPr="001F66A5" w:rsidRDefault="00DC69D2" w:rsidP="00F909C6">
      <w:pPr>
        <w:spacing w:line="360" w:lineRule="auto"/>
        <w:ind w:firstLineChars="200" w:firstLine="420"/>
        <w:jc w:val="left"/>
        <w:rPr>
          <w:rFonts w:ascii="华文细黑" w:eastAsia="华文细黑" w:hAnsi="华文细黑"/>
          <w:szCs w:val="24"/>
        </w:rPr>
      </w:pPr>
      <w:r w:rsidRPr="001F66A5">
        <w:rPr>
          <w:rFonts w:ascii="华文细黑" w:eastAsia="华文细黑" w:hAnsi="华文细黑" w:hint="eastAsia"/>
          <w:szCs w:val="24"/>
        </w:rPr>
        <w:t>7  住宅内高位安装燃气表时，表底距地面不宜小于1.4m；燃气表与燃气灶的水平净距不得小于30cm；低位安装时，表底距</w:t>
      </w:r>
      <w:r w:rsidR="001A7CC5" w:rsidRPr="001F66A5">
        <w:rPr>
          <w:rFonts w:ascii="华文细黑" w:eastAsia="华文细黑" w:hAnsi="华文细黑" w:hint="eastAsia"/>
          <w:szCs w:val="24"/>
        </w:rPr>
        <w:t>装饰后</w:t>
      </w:r>
      <w:r w:rsidRPr="001F66A5">
        <w:rPr>
          <w:rFonts w:ascii="华文细黑" w:eastAsia="华文细黑" w:hAnsi="华文细黑" w:hint="eastAsia"/>
          <w:szCs w:val="24"/>
        </w:rPr>
        <w:t>地面不得小于</w:t>
      </w:r>
      <w:r w:rsidR="001A7CC5" w:rsidRPr="001F66A5">
        <w:rPr>
          <w:rFonts w:ascii="华文细黑" w:eastAsia="华文细黑" w:hAnsi="华文细黑" w:hint="eastAsia"/>
          <w:szCs w:val="24"/>
        </w:rPr>
        <w:t>20cm</w:t>
      </w:r>
      <w:r w:rsidR="00EC3551" w:rsidRPr="001F66A5">
        <w:rPr>
          <w:rFonts w:ascii="华文细黑" w:eastAsia="华文细黑" w:hAnsi="华文细黑" w:hint="eastAsia"/>
          <w:szCs w:val="24"/>
        </w:rPr>
        <w:t>，且不得与水槽安装在橱柜的同一空间内。</w:t>
      </w:r>
    </w:p>
    <w:p w:rsidR="00D43943" w:rsidRPr="001F66A5" w:rsidRDefault="00DC69D2" w:rsidP="00F909C6">
      <w:pPr>
        <w:spacing w:line="360" w:lineRule="auto"/>
        <w:rPr>
          <w:rFonts w:ascii="仿宋" w:eastAsia="仿宋" w:hAnsi="仿宋"/>
          <w:szCs w:val="24"/>
        </w:rPr>
      </w:pPr>
      <w:r w:rsidRPr="001F66A5">
        <w:rPr>
          <w:rFonts w:ascii="仿宋" w:eastAsia="仿宋" w:hAnsi="仿宋" w:hint="eastAsia"/>
          <w:szCs w:val="24"/>
        </w:rPr>
        <w:t>条文说明：参照《GB 50028-2006 城镇燃气设计规范》10.3.2。</w:t>
      </w:r>
    </w:p>
    <w:p w:rsidR="00CC104A" w:rsidRPr="001F66A5" w:rsidRDefault="00CC104A" w:rsidP="00CC104A">
      <w:pPr>
        <w:spacing w:line="360" w:lineRule="auto"/>
        <w:ind w:firstLineChars="200" w:firstLine="420"/>
        <w:jc w:val="left"/>
        <w:rPr>
          <w:rFonts w:ascii="华文细黑" w:eastAsia="华文细黑" w:hAnsi="华文细黑"/>
        </w:rPr>
      </w:pPr>
      <w:r w:rsidRPr="001F66A5">
        <w:rPr>
          <w:rFonts w:ascii="华文细黑" w:eastAsia="华文细黑" w:hAnsi="华文细黑" w:hint="eastAsia"/>
        </w:rPr>
        <w:t>检查数量：抽查</w:t>
      </w:r>
      <w:r w:rsidRPr="001F66A5">
        <w:rPr>
          <w:rFonts w:ascii="华文细黑" w:eastAsia="华文细黑" w:hAnsi="华文细黑"/>
        </w:rPr>
        <w:t xml:space="preserve">10% </w:t>
      </w:r>
      <w:r w:rsidRPr="001F66A5">
        <w:rPr>
          <w:rFonts w:ascii="华文细黑" w:eastAsia="华文细黑" w:hAnsi="华文细黑" w:hint="eastAsia"/>
        </w:rPr>
        <w:t>，并不应少于</w:t>
      </w:r>
      <w:r w:rsidRPr="001F66A5">
        <w:rPr>
          <w:rFonts w:ascii="华文细黑" w:eastAsia="华文细黑" w:hAnsi="华文细黑"/>
        </w:rPr>
        <w:t>5</w:t>
      </w:r>
      <w:r w:rsidRPr="001F66A5">
        <w:rPr>
          <w:rFonts w:ascii="华文细黑" w:eastAsia="华文细黑" w:hAnsi="华文细黑" w:hint="eastAsia"/>
        </w:rPr>
        <w:t>台</w:t>
      </w:r>
    </w:p>
    <w:p w:rsidR="00CC104A" w:rsidRPr="001F66A5" w:rsidRDefault="00CC104A" w:rsidP="00397FCF">
      <w:pPr>
        <w:spacing w:line="360" w:lineRule="auto"/>
        <w:ind w:firstLineChars="200" w:firstLine="420"/>
        <w:jc w:val="left"/>
        <w:rPr>
          <w:rFonts w:ascii="华文细黑" w:eastAsia="华文细黑" w:hAnsi="华文细黑"/>
        </w:rPr>
      </w:pPr>
      <w:r w:rsidRPr="001F66A5">
        <w:rPr>
          <w:rFonts w:ascii="华文细黑" w:eastAsia="华文细黑" w:hAnsi="华文细黑" w:hint="eastAsia"/>
        </w:rPr>
        <w:t>检查方法</w:t>
      </w:r>
      <w:r w:rsidRPr="001F66A5">
        <w:rPr>
          <w:rFonts w:ascii="华文细黑" w:eastAsia="华文细黑" w:hAnsi="华文细黑"/>
        </w:rPr>
        <w:t>:目视检查、尺量检查</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条文说明：参照德国DVGW-G600的5.5.4</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5.3.2无线远传燃气表安装应满足以下要求：</w:t>
      </w:r>
    </w:p>
    <w:p w:rsidR="00AC5FAD" w:rsidRPr="001F66A5" w:rsidRDefault="00DC69D2" w:rsidP="00650588">
      <w:pPr>
        <w:spacing w:line="360" w:lineRule="auto"/>
        <w:ind w:firstLineChars="200" w:firstLine="420"/>
        <w:jc w:val="left"/>
        <w:rPr>
          <w:rFonts w:ascii="华文细黑" w:eastAsia="华文细黑" w:hAnsi="华文细黑"/>
        </w:rPr>
      </w:pPr>
      <w:r w:rsidRPr="001F66A5">
        <w:rPr>
          <w:rFonts w:ascii="华文细黑" w:eastAsia="华文细黑" w:hAnsi="华文细黑" w:hint="eastAsia"/>
        </w:rPr>
        <w:t>1 确定安装的位置没有干扰源；</w:t>
      </w:r>
    </w:p>
    <w:p w:rsidR="00AC5FAD" w:rsidRPr="001F66A5" w:rsidRDefault="00DC69D2" w:rsidP="00650588">
      <w:pPr>
        <w:spacing w:line="360" w:lineRule="auto"/>
        <w:ind w:firstLineChars="200" w:firstLine="420"/>
        <w:jc w:val="left"/>
        <w:rPr>
          <w:rFonts w:ascii="华文细黑" w:eastAsia="华文细黑" w:hAnsi="华文细黑"/>
        </w:rPr>
      </w:pPr>
      <w:r w:rsidRPr="001F66A5">
        <w:rPr>
          <w:rFonts w:ascii="华文细黑" w:eastAsia="华文细黑" w:hAnsi="华文细黑" w:hint="eastAsia"/>
        </w:rPr>
        <w:t>2 表具不被影响或屏蔽信号；</w:t>
      </w:r>
    </w:p>
    <w:p w:rsidR="00AC5FAD" w:rsidRPr="001F66A5" w:rsidRDefault="007D368A" w:rsidP="00397FCF">
      <w:pPr>
        <w:spacing w:line="360" w:lineRule="auto"/>
        <w:rPr>
          <w:rFonts w:ascii="仿宋" w:eastAsia="仿宋" w:hAnsi="仿宋"/>
          <w:szCs w:val="24"/>
        </w:rPr>
      </w:pPr>
      <w:r w:rsidRPr="001F66A5">
        <w:rPr>
          <w:rFonts w:ascii="仿宋" w:eastAsia="仿宋" w:hAnsi="仿宋" w:hint="eastAsia"/>
          <w:szCs w:val="24"/>
        </w:rPr>
        <w:t>条文</w:t>
      </w:r>
      <w:r w:rsidR="00DC69D2" w:rsidRPr="001F66A5">
        <w:rPr>
          <w:rFonts w:ascii="仿宋" w:eastAsia="仿宋" w:hAnsi="仿宋" w:hint="eastAsia"/>
          <w:szCs w:val="24"/>
        </w:rPr>
        <w:t>说明：</w:t>
      </w:r>
      <w:r w:rsidR="007E5809" w:rsidRPr="001F66A5">
        <w:rPr>
          <w:rFonts w:ascii="仿宋" w:eastAsia="仿宋" w:hAnsi="仿宋" w:hint="eastAsia"/>
          <w:szCs w:val="24"/>
        </w:rPr>
        <w:t>根据</w:t>
      </w:r>
      <w:r w:rsidR="00DC69D2" w:rsidRPr="001F66A5">
        <w:rPr>
          <w:rFonts w:ascii="仿宋" w:eastAsia="仿宋" w:hAnsi="仿宋" w:hint="eastAsia"/>
          <w:szCs w:val="24"/>
        </w:rPr>
        <w:t>远传燃气表的运行经验</w:t>
      </w:r>
      <w:r w:rsidR="007E5809" w:rsidRPr="001F66A5">
        <w:rPr>
          <w:rFonts w:ascii="仿宋" w:eastAsia="仿宋" w:hAnsi="仿宋" w:hint="eastAsia"/>
          <w:szCs w:val="24"/>
        </w:rPr>
        <w:t>，信号传输受天线位置影响较大，例如表不能设在金属橱柜内，天线不能被遮挡等</w:t>
      </w:r>
      <w:r w:rsidR="00DC69D2" w:rsidRPr="001F66A5">
        <w:rPr>
          <w:rFonts w:ascii="仿宋" w:eastAsia="仿宋" w:hAnsi="仿宋" w:hint="eastAsia"/>
          <w:szCs w:val="24"/>
        </w:rPr>
        <w:t>。</w:t>
      </w:r>
    </w:p>
    <w:p w:rsidR="00AC5FAD" w:rsidRPr="001F66A5" w:rsidRDefault="006A3275" w:rsidP="00650588">
      <w:pPr>
        <w:spacing w:line="360" w:lineRule="auto"/>
        <w:ind w:firstLineChars="200" w:firstLine="420"/>
        <w:jc w:val="left"/>
        <w:rPr>
          <w:rFonts w:ascii="华文细黑" w:eastAsia="华文细黑" w:hAnsi="华文细黑"/>
        </w:rPr>
      </w:pPr>
      <w:r w:rsidRPr="001F66A5">
        <w:rPr>
          <w:rFonts w:ascii="华文细黑" w:eastAsia="华文细黑" w:hAnsi="华文细黑" w:hint="eastAsia"/>
        </w:rPr>
        <w:t>3</w:t>
      </w:r>
      <w:r w:rsidR="00DC69D2" w:rsidRPr="001F66A5">
        <w:rPr>
          <w:rFonts w:ascii="华文细黑" w:eastAsia="华文细黑" w:hAnsi="华文细黑" w:hint="eastAsia"/>
        </w:rPr>
        <w:t>燃气表周围</w:t>
      </w:r>
      <w:r w:rsidR="007D368A" w:rsidRPr="001F66A5">
        <w:rPr>
          <w:rFonts w:ascii="华文细黑" w:eastAsia="华文细黑" w:hAnsi="华文细黑" w:hint="eastAsia"/>
        </w:rPr>
        <w:t>20cm</w:t>
      </w:r>
      <w:r w:rsidR="00DC69D2" w:rsidRPr="001F66A5">
        <w:rPr>
          <w:rFonts w:ascii="华文细黑" w:eastAsia="华文细黑" w:hAnsi="华文细黑" w:hint="eastAsia"/>
        </w:rPr>
        <w:t>内不宜有金属物件；</w:t>
      </w:r>
    </w:p>
    <w:p w:rsidR="00AC5FAD" w:rsidRPr="001F66A5" w:rsidRDefault="006A3275" w:rsidP="00F47C5C">
      <w:pPr>
        <w:spacing w:line="360" w:lineRule="auto"/>
        <w:ind w:firstLineChars="200" w:firstLine="420"/>
        <w:jc w:val="left"/>
        <w:rPr>
          <w:rFonts w:ascii="华文细黑" w:eastAsia="华文细黑" w:hAnsi="华文细黑"/>
        </w:rPr>
      </w:pPr>
      <w:r w:rsidRPr="001F66A5">
        <w:rPr>
          <w:rFonts w:ascii="华文细黑" w:eastAsia="华文细黑" w:hAnsi="华文细黑" w:hint="eastAsia"/>
        </w:rPr>
        <w:t xml:space="preserve"> 4 室内宜</w:t>
      </w:r>
      <w:r w:rsidR="00DC69D2" w:rsidRPr="001F66A5">
        <w:rPr>
          <w:rFonts w:ascii="华文细黑" w:eastAsia="华文细黑" w:hAnsi="华文细黑" w:hint="eastAsia"/>
        </w:rPr>
        <w:t>采用高位安装。</w:t>
      </w:r>
    </w:p>
    <w:p w:rsidR="00AC5FAD" w:rsidRPr="001F66A5" w:rsidRDefault="00DC69D2" w:rsidP="00650588">
      <w:pPr>
        <w:spacing w:line="360" w:lineRule="auto"/>
        <w:ind w:firstLineChars="200" w:firstLine="420"/>
        <w:jc w:val="left"/>
        <w:rPr>
          <w:rFonts w:ascii="华文细黑" w:eastAsia="华文细黑" w:hAnsi="华文细黑"/>
        </w:rPr>
      </w:pPr>
      <w:r w:rsidRPr="001F66A5">
        <w:rPr>
          <w:rFonts w:ascii="华文细黑" w:eastAsia="华文细黑" w:hAnsi="华文细黑" w:hint="eastAsia"/>
        </w:rPr>
        <w:t>检查数量：抽查</w:t>
      </w:r>
      <w:r w:rsidR="00CC104A" w:rsidRPr="001F66A5">
        <w:rPr>
          <w:rFonts w:ascii="华文细黑" w:eastAsia="华文细黑" w:hAnsi="华文细黑" w:hint="eastAsia"/>
        </w:rPr>
        <w:t>10</w:t>
      </w:r>
      <w:r w:rsidRPr="001F66A5">
        <w:rPr>
          <w:rFonts w:ascii="华文细黑" w:eastAsia="华文细黑" w:hAnsi="华文细黑" w:hint="eastAsia"/>
        </w:rPr>
        <w:t>%，并不应少于5</w:t>
      </w:r>
      <w:r w:rsidR="00CC104A" w:rsidRPr="001F66A5">
        <w:rPr>
          <w:rFonts w:ascii="华文细黑" w:eastAsia="华文细黑" w:hAnsi="华文细黑" w:hint="eastAsia"/>
        </w:rPr>
        <w:t>台</w:t>
      </w:r>
    </w:p>
    <w:p w:rsidR="00AC5FAD" w:rsidRPr="001F66A5" w:rsidRDefault="00DC69D2" w:rsidP="00650588">
      <w:pPr>
        <w:spacing w:line="360" w:lineRule="auto"/>
        <w:ind w:firstLineChars="200" w:firstLine="420"/>
        <w:jc w:val="left"/>
        <w:rPr>
          <w:rFonts w:ascii="华文细黑" w:eastAsia="华文细黑" w:hAnsi="华文细黑"/>
        </w:rPr>
      </w:pPr>
      <w:r w:rsidRPr="001F66A5">
        <w:rPr>
          <w:rFonts w:ascii="华文细黑" w:eastAsia="华文细黑" w:hAnsi="华文细黑" w:hint="eastAsia"/>
        </w:rPr>
        <w:t>检查方法：现场通信测试</w:t>
      </w:r>
    </w:p>
    <w:p w:rsidR="00AC5FAD" w:rsidRPr="001F66A5" w:rsidRDefault="00DC69D2" w:rsidP="00397FCF">
      <w:pPr>
        <w:spacing w:line="360" w:lineRule="auto"/>
        <w:rPr>
          <w:rFonts w:ascii="仿宋" w:eastAsia="仿宋" w:hAnsi="仿宋"/>
          <w:szCs w:val="24"/>
        </w:rPr>
      </w:pPr>
      <w:r w:rsidRPr="001F66A5">
        <w:rPr>
          <w:rFonts w:ascii="仿宋" w:eastAsia="仿宋" w:hAnsi="仿宋" w:hint="eastAsia"/>
          <w:szCs w:val="24"/>
        </w:rPr>
        <w:t>条文说明：为了确保燃气表安装后的信息采集功能实现</w:t>
      </w:r>
      <w:r w:rsidR="0095659A" w:rsidRPr="001F66A5">
        <w:rPr>
          <w:rFonts w:ascii="仿宋" w:eastAsia="仿宋" w:hAnsi="仿宋" w:hint="eastAsia"/>
          <w:szCs w:val="24"/>
        </w:rPr>
        <w:t>，增加现场测试通信的检查项目</w:t>
      </w:r>
      <w:r w:rsidRPr="001F66A5">
        <w:rPr>
          <w:rFonts w:ascii="仿宋" w:eastAsia="仿宋" w:hAnsi="仿宋" w:hint="eastAsia"/>
          <w:szCs w:val="24"/>
        </w:rPr>
        <w:t>。</w:t>
      </w:r>
    </w:p>
    <w:p w:rsidR="00CC104A" w:rsidRPr="001F66A5" w:rsidRDefault="00CC104A" w:rsidP="00CC104A">
      <w:pPr>
        <w:spacing w:line="360" w:lineRule="auto"/>
        <w:rPr>
          <w:rFonts w:ascii="华文细黑" w:eastAsia="华文细黑" w:hAnsi="华文细黑"/>
        </w:rPr>
      </w:pPr>
      <w:r w:rsidRPr="001F66A5">
        <w:rPr>
          <w:rFonts w:ascii="华文细黑" w:eastAsia="华文细黑" w:hAnsi="华文细黑" w:hint="eastAsia"/>
        </w:rPr>
        <w:t>5.3.</w:t>
      </w:r>
      <w:r w:rsidR="004778B5" w:rsidRPr="001F66A5">
        <w:rPr>
          <w:rFonts w:ascii="华文细黑" w:eastAsia="华文细黑" w:hAnsi="华文细黑" w:hint="eastAsia"/>
        </w:rPr>
        <w:t>3</w:t>
      </w:r>
      <w:r w:rsidRPr="001F66A5">
        <w:rPr>
          <w:rFonts w:ascii="华文细黑" w:eastAsia="华文细黑" w:hAnsi="华文细黑" w:hint="eastAsia"/>
        </w:rPr>
        <w:t xml:space="preserve"> 安装在橱柜内的家用燃气表，橱柜上应有面积不小于80cm</w:t>
      </w:r>
      <w:r w:rsidRPr="001F66A5">
        <w:rPr>
          <w:rFonts w:ascii="华文细黑" w:eastAsia="华文细黑" w:hAnsi="华文细黑" w:hint="eastAsia"/>
          <w:vertAlign w:val="superscript"/>
        </w:rPr>
        <w:t>2</w:t>
      </w:r>
      <w:r w:rsidRPr="001F66A5">
        <w:rPr>
          <w:rFonts w:ascii="华文细黑" w:eastAsia="华文细黑" w:hAnsi="华文细黑" w:hint="eastAsia"/>
        </w:rPr>
        <w:t>的双通风口，通风口间距不小于50cm。</w:t>
      </w:r>
    </w:p>
    <w:p w:rsidR="00CC104A" w:rsidRPr="001F66A5" w:rsidRDefault="00CC104A" w:rsidP="00CC104A">
      <w:pPr>
        <w:spacing w:line="360" w:lineRule="auto"/>
        <w:ind w:firstLineChars="300" w:firstLine="630"/>
        <w:jc w:val="left"/>
        <w:rPr>
          <w:rFonts w:ascii="华文细黑" w:eastAsia="华文细黑" w:hAnsi="华文细黑"/>
          <w:szCs w:val="24"/>
        </w:rPr>
      </w:pPr>
      <w:r w:rsidRPr="001F66A5">
        <w:rPr>
          <w:rFonts w:ascii="华文细黑" w:eastAsia="华文细黑" w:hAnsi="华文细黑" w:hint="eastAsia"/>
          <w:szCs w:val="24"/>
        </w:rPr>
        <w:t>检查数量：抽查100%，且不少于5台</w:t>
      </w:r>
    </w:p>
    <w:p w:rsidR="00CC104A" w:rsidRPr="001F66A5" w:rsidRDefault="00CC104A" w:rsidP="00CC104A">
      <w:pPr>
        <w:spacing w:line="360" w:lineRule="auto"/>
        <w:ind w:firstLineChars="300" w:firstLine="630"/>
        <w:rPr>
          <w:rFonts w:ascii="华文细黑" w:eastAsia="华文细黑" w:hAnsi="华文细黑"/>
          <w:szCs w:val="24"/>
        </w:rPr>
      </w:pPr>
      <w:r w:rsidRPr="001F66A5">
        <w:rPr>
          <w:rFonts w:ascii="华文细黑" w:eastAsia="华文细黑" w:hAnsi="华文细黑" w:hint="eastAsia"/>
          <w:szCs w:val="24"/>
        </w:rPr>
        <w:t>检查方法:目视检查、尺量检查</w:t>
      </w:r>
    </w:p>
    <w:p w:rsidR="00CC104A" w:rsidRPr="001F66A5" w:rsidRDefault="00CC104A" w:rsidP="00397FCF">
      <w:pPr>
        <w:spacing w:line="360" w:lineRule="auto"/>
        <w:rPr>
          <w:rFonts w:ascii="仿宋" w:eastAsia="仿宋" w:hAnsi="仿宋"/>
          <w:szCs w:val="24"/>
        </w:rPr>
      </w:pPr>
      <w:r w:rsidRPr="001F66A5">
        <w:rPr>
          <w:rFonts w:ascii="仿宋" w:eastAsia="仿宋" w:hAnsi="仿宋" w:hint="eastAsia"/>
          <w:szCs w:val="24"/>
        </w:rPr>
        <w:t>条文说明：（80cm</w:t>
      </w:r>
      <w:r w:rsidRPr="001F66A5">
        <w:rPr>
          <w:rFonts w:ascii="仿宋" w:eastAsia="仿宋" w:hAnsi="仿宋" w:hint="eastAsia"/>
          <w:szCs w:val="24"/>
          <w:vertAlign w:val="superscript"/>
        </w:rPr>
        <w:t>2</w:t>
      </w:r>
      <w:r w:rsidRPr="001F66A5">
        <w:rPr>
          <w:rFonts w:ascii="仿宋" w:eastAsia="仿宋" w:hAnsi="仿宋" w:hint="eastAsia"/>
          <w:szCs w:val="24"/>
        </w:rPr>
        <w:t>相当于Ф100直径的通道）。</w:t>
      </w:r>
    </w:p>
    <w:p w:rsidR="00CC104A" w:rsidRPr="001F66A5" w:rsidRDefault="00CC104A" w:rsidP="00CC104A">
      <w:pPr>
        <w:spacing w:line="360" w:lineRule="auto"/>
        <w:jc w:val="left"/>
        <w:rPr>
          <w:rFonts w:ascii="华文细黑" w:eastAsia="华文细黑" w:hAnsi="华文细黑"/>
        </w:rPr>
      </w:pPr>
      <w:r w:rsidRPr="001F66A5">
        <w:rPr>
          <w:rFonts w:ascii="华文细黑" w:eastAsia="华文细黑" w:hAnsi="华文细黑" w:hint="eastAsia"/>
        </w:rPr>
        <w:t>5.2.</w:t>
      </w:r>
      <w:r w:rsidR="004778B5" w:rsidRPr="001F66A5">
        <w:rPr>
          <w:rFonts w:ascii="华文细黑" w:eastAsia="华文细黑" w:hAnsi="华文细黑" w:hint="eastAsia"/>
        </w:rPr>
        <w:t>4</w:t>
      </w:r>
      <w:r w:rsidRPr="001F66A5">
        <w:rPr>
          <w:rFonts w:ascii="华文细黑" w:eastAsia="华文细黑" w:hAnsi="华文细黑" w:hint="eastAsia"/>
        </w:rPr>
        <w:t>家用燃气表气体流动方向与表壳上箭头所指的方向一致。</w:t>
      </w:r>
    </w:p>
    <w:p w:rsidR="00CC104A" w:rsidRPr="001F66A5" w:rsidRDefault="00CC104A" w:rsidP="00CC104A">
      <w:pPr>
        <w:spacing w:line="360" w:lineRule="auto"/>
        <w:ind w:firstLine="420"/>
        <w:rPr>
          <w:rFonts w:ascii="华文细黑" w:eastAsia="华文细黑" w:hAnsi="华文细黑"/>
        </w:rPr>
      </w:pPr>
      <w:r w:rsidRPr="001F66A5">
        <w:rPr>
          <w:rFonts w:ascii="华文细黑" w:eastAsia="华文细黑" w:hAnsi="华文细黑" w:hint="eastAsia"/>
        </w:rPr>
        <w:t xml:space="preserve">检查数量：抽查100% </w:t>
      </w:r>
    </w:p>
    <w:p w:rsidR="00CC104A" w:rsidRPr="001F66A5" w:rsidRDefault="00CC104A" w:rsidP="00CC104A">
      <w:pPr>
        <w:spacing w:line="360" w:lineRule="auto"/>
        <w:ind w:firstLine="420"/>
        <w:rPr>
          <w:rFonts w:ascii="华文细黑" w:eastAsia="华文细黑" w:hAnsi="华文细黑"/>
        </w:rPr>
      </w:pPr>
      <w:r w:rsidRPr="001F66A5">
        <w:rPr>
          <w:rFonts w:ascii="华文细黑" w:eastAsia="华文细黑" w:hAnsi="华文细黑" w:hint="eastAsia"/>
        </w:rPr>
        <w:t>检查方法：目视检查和测量</w:t>
      </w:r>
    </w:p>
    <w:p w:rsidR="00CC104A" w:rsidRPr="001F66A5" w:rsidRDefault="00CC104A" w:rsidP="00CC104A">
      <w:pPr>
        <w:spacing w:line="360" w:lineRule="auto"/>
        <w:jc w:val="left"/>
        <w:rPr>
          <w:rFonts w:ascii="华文细黑" w:eastAsia="华文细黑" w:hAnsi="华文细黑"/>
        </w:rPr>
      </w:pPr>
    </w:p>
    <w:p w:rsidR="00AC5FAD" w:rsidRPr="001F66A5" w:rsidRDefault="00AC5FAD" w:rsidP="00650588">
      <w:pPr>
        <w:spacing w:line="360" w:lineRule="auto"/>
        <w:ind w:firstLineChars="400" w:firstLine="840"/>
        <w:rPr>
          <w:rFonts w:ascii="华文细黑" w:eastAsia="华文细黑" w:hAnsi="华文细黑"/>
        </w:rPr>
      </w:pP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一般项目</w:t>
      </w:r>
    </w:p>
    <w:p w:rsidR="00AC5FAD" w:rsidRPr="001F66A5" w:rsidRDefault="00DC69D2" w:rsidP="00650588">
      <w:pPr>
        <w:spacing w:line="360" w:lineRule="auto"/>
        <w:jc w:val="left"/>
        <w:rPr>
          <w:rFonts w:ascii="华文细黑" w:eastAsia="华文细黑" w:hAnsi="华文细黑"/>
        </w:rPr>
      </w:pPr>
      <w:r w:rsidRPr="001F66A5">
        <w:rPr>
          <w:rFonts w:ascii="华文细黑" w:eastAsia="华文细黑" w:hAnsi="华文细黑" w:hint="eastAsia"/>
        </w:rPr>
        <w:lastRenderedPageBreak/>
        <w:t>5.3.</w:t>
      </w:r>
      <w:r w:rsidR="004778B5" w:rsidRPr="001F66A5">
        <w:rPr>
          <w:rFonts w:ascii="华文细黑" w:eastAsia="华文细黑" w:hAnsi="华文细黑" w:hint="eastAsia"/>
        </w:rPr>
        <w:t xml:space="preserve">5 </w:t>
      </w:r>
      <w:r w:rsidR="00386054" w:rsidRPr="001F66A5">
        <w:rPr>
          <w:rFonts w:ascii="华文细黑" w:eastAsia="华文细黑" w:hAnsi="华文细黑" w:hint="eastAsia"/>
        </w:rPr>
        <w:t>安装在室外</w:t>
      </w:r>
      <w:r w:rsidRPr="001F66A5">
        <w:rPr>
          <w:rFonts w:ascii="华文细黑" w:eastAsia="华文细黑" w:hAnsi="华文细黑" w:hint="eastAsia"/>
        </w:rPr>
        <w:t>的家用燃气表应设置于保护箱内，保护箱</w:t>
      </w:r>
      <w:r w:rsidR="00386054" w:rsidRPr="001F66A5">
        <w:rPr>
          <w:rFonts w:ascii="华文细黑" w:eastAsia="华文细黑" w:hAnsi="华文细黑" w:hint="eastAsia"/>
        </w:rPr>
        <w:t>箱体上</w:t>
      </w:r>
      <w:r w:rsidRPr="001F66A5">
        <w:rPr>
          <w:rFonts w:ascii="华文细黑" w:eastAsia="华文细黑" w:hAnsi="华文细黑" w:hint="eastAsia"/>
        </w:rPr>
        <w:t>应有防雨淋的通风口和便于读数的可视窗。</w:t>
      </w:r>
    </w:p>
    <w:p w:rsidR="00AC5FAD" w:rsidRPr="001F66A5" w:rsidRDefault="00DC69D2" w:rsidP="00650588">
      <w:pPr>
        <w:spacing w:line="360" w:lineRule="auto"/>
        <w:ind w:firstLineChars="400" w:firstLine="840"/>
        <w:rPr>
          <w:rFonts w:ascii="华文细黑" w:eastAsia="华文细黑" w:hAnsi="华文细黑"/>
        </w:rPr>
      </w:pPr>
      <w:r w:rsidRPr="001F66A5">
        <w:rPr>
          <w:rFonts w:ascii="华文细黑" w:eastAsia="华文细黑" w:hAnsi="华文细黑" w:hint="eastAsia"/>
        </w:rPr>
        <w:t>检查数量：抽查20%，且不少于5台</w:t>
      </w:r>
    </w:p>
    <w:p w:rsidR="00AC5FAD" w:rsidRPr="001F66A5" w:rsidRDefault="00DC69D2" w:rsidP="00650588">
      <w:pPr>
        <w:spacing w:line="360" w:lineRule="auto"/>
        <w:ind w:firstLineChars="400" w:firstLine="840"/>
        <w:jc w:val="left"/>
        <w:rPr>
          <w:rFonts w:ascii="华文细黑" w:eastAsia="华文细黑" w:hAnsi="华文细黑"/>
        </w:rPr>
      </w:pPr>
      <w:r w:rsidRPr="001F66A5">
        <w:rPr>
          <w:rFonts w:ascii="华文细黑" w:eastAsia="华文细黑" w:hAnsi="华文细黑" w:hint="eastAsia"/>
        </w:rPr>
        <w:t>检查方法:</w:t>
      </w:r>
      <w:r w:rsidRPr="001F66A5">
        <w:rPr>
          <w:rFonts w:ascii="华文细黑" w:eastAsia="华文细黑" w:hAnsi="华文细黑" w:hint="eastAsia"/>
          <w:szCs w:val="24"/>
        </w:rPr>
        <w:t>目视检查</w:t>
      </w:r>
    </w:p>
    <w:p w:rsidR="00AC5FAD" w:rsidRPr="001F66A5" w:rsidRDefault="00DC69D2" w:rsidP="00650588">
      <w:pPr>
        <w:pStyle w:val="2"/>
        <w:rPr>
          <w:rFonts w:ascii="华文细黑" w:eastAsia="华文细黑" w:hAnsi="华文细黑"/>
          <w:b w:val="0"/>
          <w:kern w:val="44"/>
          <w:sz w:val="21"/>
          <w:szCs w:val="24"/>
        </w:rPr>
      </w:pPr>
      <w:bookmarkStart w:id="16" w:name="_Toc510077639"/>
      <w:r w:rsidRPr="001F66A5">
        <w:rPr>
          <w:rFonts w:ascii="华文细黑" w:eastAsia="华文细黑" w:hAnsi="华文细黑" w:hint="eastAsia"/>
          <w:b w:val="0"/>
          <w:kern w:val="44"/>
          <w:sz w:val="21"/>
          <w:szCs w:val="24"/>
        </w:rPr>
        <w:t>5.4  商业及工业企业</w:t>
      </w:r>
      <w:r w:rsidR="00CC104A" w:rsidRPr="001F66A5">
        <w:rPr>
          <w:rFonts w:ascii="华文细黑" w:eastAsia="华文细黑" w:hAnsi="华文细黑" w:hint="eastAsia"/>
          <w:b w:val="0"/>
          <w:kern w:val="44"/>
          <w:sz w:val="21"/>
          <w:szCs w:val="24"/>
        </w:rPr>
        <w:t>燃气表</w:t>
      </w:r>
      <w:bookmarkEnd w:id="16"/>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主  控  项  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5.4.1  最大流量小于65m</w:t>
      </w:r>
      <w:r w:rsidRPr="001F66A5">
        <w:rPr>
          <w:rFonts w:ascii="华文细黑" w:eastAsia="华文细黑" w:hAnsi="华文细黑" w:hint="eastAsia"/>
          <w:szCs w:val="24"/>
          <w:vertAlign w:val="superscript"/>
        </w:rPr>
        <w:t>3</w:t>
      </w:r>
      <w:r w:rsidRPr="001F66A5">
        <w:rPr>
          <w:rFonts w:ascii="华文细黑" w:eastAsia="华文细黑" w:hAnsi="华文细黑" w:hint="eastAsia"/>
          <w:szCs w:val="24"/>
        </w:rPr>
        <w:t>/h的膜式</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，当采用高位安装时，表后距墙净距不宜小于30mm，并应加表托固定；采用低位安装时，应平稳地安装在高度不小于200mm的砖砌支墩或钢支架上，表后与墙净距不应小于30mm。</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检查方法：目视检查及尺量检查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5.4.2  最大流量大于或等于65m</w:t>
      </w:r>
      <w:r w:rsidRPr="001F66A5">
        <w:rPr>
          <w:rFonts w:ascii="华文细黑" w:eastAsia="华文细黑" w:hAnsi="华文细黑" w:hint="eastAsia"/>
          <w:szCs w:val="24"/>
          <w:vertAlign w:val="superscript"/>
        </w:rPr>
        <w:t>3</w:t>
      </w:r>
      <w:r w:rsidRPr="001F66A5">
        <w:rPr>
          <w:rFonts w:ascii="华文细黑" w:eastAsia="华文细黑" w:hAnsi="华文细黑" w:hint="eastAsia"/>
          <w:szCs w:val="24"/>
        </w:rPr>
        <w:t>/h的膜式</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应平正地安装在高度不小于200mm的砖砌支墩或钢支架上，表后与墙净距不宜小于150mm；腰轮表、涡轮表和旋进旋涡表等燃气表的安装场所、位置、前后直管段及标高应符合设计文件的规定，并应按产品标识的指向安装。</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w:t>
      </w:r>
    </w:p>
    <w:p w:rsidR="00AC5FAD" w:rsidRPr="001F66A5" w:rsidRDefault="00DC69D2" w:rsidP="00650588">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检查方法：目视检查，尺量检查，查阅设计文件</w:t>
      </w:r>
    </w:p>
    <w:p w:rsidR="00AC5FAD" w:rsidRPr="001F66A5" w:rsidRDefault="004778B5" w:rsidP="009930D1">
      <w:pPr>
        <w:tabs>
          <w:tab w:val="left" w:pos="735"/>
          <w:tab w:val="left" w:pos="1161"/>
        </w:tabs>
        <w:spacing w:line="360" w:lineRule="auto"/>
        <w:rPr>
          <w:rFonts w:ascii="华文细黑" w:eastAsia="华文细黑" w:hAnsi="华文细黑"/>
        </w:rPr>
      </w:pPr>
      <w:r w:rsidRPr="001F66A5">
        <w:rPr>
          <w:rFonts w:ascii="华文细黑" w:eastAsia="华文细黑" w:hAnsi="华文细黑" w:hint="eastAsia"/>
        </w:rPr>
        <w:t xml:space="preserve">5.4.3 </w:t>
      </w:r>
      <w:r w:rsidR="00CC104A" w:rsidRPr="001F66A5">
        <w:rPr>
          <w:rFonts w:ascii="华文细黑" w:eastAsia="华文细黑" w:hAnsi="华文细黑" w:hint="eastAsia"/>
        </w:rPr>
        <w:t>燃气表</w:t>
      </w:r>
      <w:r w:rsidR="00DC69D2" w:rsidRPr="001F66A5">
        <w:rPr>
          <w:rFonts w:ascii="华文细黑" w:eastAsia="华文细黑" w:hAnsi="华文细黑" w:hint="eastAsia"/>
        </w:rPr>
        <w:t>气体流动方向与表壳上箭头所指的方向一致。</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 xml:space="preserve">检查数量：抽查100% </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检查方法：目视检查和测量</w:t>
      </w:r>
    </w:p>
    <w:p w:rsidR="00AC5FAD" w:rsidRPr="001F66A5" w:rsidRDefault="00AC5FAD" w:rsidP="00650588">
      <w:pPr>
        <w:spacing w:line="360" w:lineRule="auto"/>
        <w:ind w:firstLine="420"/>
        <w:rPr>
          <w:rFonts w:ascii="华文细黑" w:eastAsia="华文细黑" w:hAnsi="华文细黑"/>
          <w:szCs w:val="24"/>
        </w:rPr>
      </w:pPr>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一  般  项  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5.4.</w:t>
      </w:r>
      <w:r w:rsidR="004778B5" w:rsidRPr="001F66A5">
        <w:rPr>
          <w:rFonts w:ascii="华文细黑" w:eastAsia="华文细黑" w:hAnsi="华文细黑" w:hint="eastAsia"/>
          <w:szCs w:val="24"/>
        </w:rPr>
        <w:t xml:space="preserve">4  </w:t>
      </w:r>
      <w:r w:rsidRPr="001F66A5">
        <w:rPr>
          <w:rFonts w:ascii="华文细黑" w:eastAsia="华文细黑" w:hAnsi="华文细黑" w:hint="eastAsia"/>
          <w:szCs w:val="24"/>
        </w:rPr>
        <w:t>当采用不锈钢波纹软管连接</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时，不锈钢波纹软管应弯曲成圆弧状，不得形成直角。</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w:t>
      </w:r>
      <w:r w:rsidR="00F23EDC" w:rsidRPr="001F66A5">
        <w:rPr>
          <w:rFonts w:ascii="华文细黑" w:eastAsia="华文细黑" w:hAnsi="华文细黑" w:hint="eastAsia"/>
          <w:szCs w:val="24"/>
        </w:rPr>
        <w:t>20</w:t>
      </w:r>
      <w:r w:rsidRPr="001F66A5">
        <w:rPr>
          <w:rFonts w:ascii="华文细黑" w:eastAsia="华文细黑" w:hAnsi="华文细黑" w:hint="eastAsia"/>
          <w:szCs w:val="24"/>
        </w:rPr>
        <w:t>%</w:t>
      </w:r>
      <w:r w:rsidR="00F23EDC" w:rsidRPr="001F66A5">
        <w:rPr>
          <w:rFonts w:ascii="华文细黑" w:eastAsia="华文细黑" w:hAnsi="华文细黑" w:hint="eastAsia"/>
          <w:szCs w:val="24"/>
        </w:rPr>
        <w:t>，且不少于1台</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5.4.</w:t>
      </w:r>
      <w:r w:rsidR="004778B5" w:rsidRPr="001F66A5">
        <w:rPr>
          <w:rFonts w:ascii="华文细黑" w:eastAsia="华文细黑" w:hAnsi="华文细黑" w:hint="eastAsia"/>
          <w:szCs w:val="24"/>
        </w:rPr>
        <w:t xml:space="preserve">5  </w:t>
      </w:r>
      <w:r w:rsidRPr="001F66A5">
        <w:rPr>
          <w:rFonts w:ascii="华文细黑" w:eastAsia="华文细黑" w:hAnsi="华文细黑" w:hint="eastAsia"/>
          <w:szCs w:val="24"/>
        </w:rPr>
        <w:t>当采用法兰连接</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时，应符合本规范第4.3.22条的规定。</w:t>
      </w:r>
    </w:p>
    <w:p w:rsidR="00F23EDC"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w:t>
      </w:r>
      <w:r w:rsidR="00F23EDC" w:rsidRPr="001F66A5">
        <w:rPr>
          <w:rFonts w:ascii="华文细黑" w:eastAsia="华文细黑" w:hAnsi="华文细黑" w:hint="eastAsia"/>
          <w:szCs w:val="24"/>
        </w:rPr>
        <w:t>20%，且不少于1台</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w:t>
      </w:r>
    </w:p>
    <w:p w:rsidR="00AC5FAD" w:rsidRPr="001F66A5" w:rsidRDefault="00DC69D2" w:rsidP="00650588">
      <w:pPr>
        <w:spacing w:line="360" w:lineRule="auto"/>
        <w:rPr>
          <w:rFonts w:ascii="华文细黑" w:eastAsia="华文细黑" w:hAnsi="华文细黑"/>
          <w:dstrike/>
          <w:szCs w:val="24"/>
        </w:rPr>
      </w:pPr>
      <w:r w:rsidRPr="001F66A5">
        <w:rPr>
          <w:rFonts w:ascii="华文细黑" w:eastAsia="华文细黑" w:hAnsi="华文细黑" w:hint="eastAsia"/>
          <w:szCs w:val="24"/>
        </w:rPr>
        <w:t>5.4</w:t>
      </w:r>
      <w:r w:rsidR="00596871" w:rsidRPr="001F66A5">
        <w:rPr>
          <w:rFonts w:ascii="华文细黑" w:eastAsia="华文细黑" w:hAnsi="华文细黑" w:hint="eastAsia"/>
          <w:szCs w:val="24"/>
        </w:rPr>
        <w:t>.</w:t>
      </w:r>
      <w:r w:rsidR="004778B5" w:rsidRPr="001F66A5">
        <w:rPr>
          <w:rFonts w:ascii="华文细黑" w:eastAsia="华文细黑" w:hAnsi="华文细黑" w:hint="eastAsia"/>
          <w:szCs w:val="24"/>
        </w:rPr>
        <w:t>6</w:t>
      </w:r>
      <w:r w:rsidRPr="001F66A5">
        <w:rPr>
          <w:rFonts w:ascii="华文细黑" w:eastAsia="华文细黑" w:hAnsi="华文细黑" w:hint="eastAsia"/>
          <w:szCs w:val="24"/>
        </w:rPr>
        <w:t xml:space="preserve">  多台并排安装的</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，每台</w:t>
      </w:r>
      <w:r w:rsidR="00CC104A" w:rsidRPr="001F66A5">
        <w:rPr>
          <w:rFonts w:ascii="华文细黑" w:eastAsia="华文细黑" w:hAnsi="华文细黑" w:hint="eastAsia"/>
          <w:szCs w:val="24"/>
        </w:rPr>
        <w:t>燃气表</w:t>
      </w:r>
      <w:r w:rsidRPr="001F66A5">
        <w:rPr>
          <w:rFonts w:ascii="华文细黑" w:eastAsia="华文细黑" w:hAnsi="华文细黑" w:hint="eastAsia"/>
          <w:szCs w:val="24"/>
        </w:rPr>
        <w:t>进出口管道上应按设计文件的要求安装阀门；</w:t>
      </w:r>
      <w:r w:rsidR="00CC104A" w:rsidRPr="001F66A5">
        <w:rPr>
          <w:rFonts w:ascii="华文细黑" w:eastAsia="华文细黑" w:hAnsi="华文细黑" w:hint="eastAsia"/>
          <w:szCs w:val="24"/>
        </w:rPr>
        <w:lastRenderedPageBreak/>
        <w:t>燃气表</w:t>
      </w:r>
      <w:r w:rsidRPr="001F66A5">
        <w:rPr>
          <w:rFonts w:ascii="华文细黑" w:eastAsia="华文细黑" w:hAnsi="华文细黑" w:hint="eastAsia"/>
          <w:szCs w:val="24"/>
        </w:rPr>
        <w:t>之间的净距应满足安装、检查及维修的要求。</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w:t>
      </w:r>
      <w:r w:rsidR="00F23EDC" w:rsidRPr="001F66A5">
        <w:rPr>
          <w:rFonts w:ascii="华文细黑" w:eastAsia="华文细黑" w:hAnsi="华文细黑" w:hint="eastAsia"/>
          <w:szCs w:val="24"/>
        </w:rPr>
        <w:t>20</w:t>
      </w:r>
      <w:r w:rsidRPr="001F66A5">
        <w:rPr>
          <w:rFonts w:ascii="华文细黑" w:eastAsia="华文细黑" w:hAnsi="华文细黑" w:hint="eastAsia"/>
          <w:szCs w:val="24"/>
        </w:rPr>
        <w:t>%</w:t>
      </w:r>
      <w:r w:rsidR="00F23EDC" w:rsidRPr="001F66A5">
        <w:rPr>
          <w:rFonts w:ascii="华文细黑" w:eastAsia="华文细黑" w:hAnsi="华文细黑" w:hint="eastAsia"/>
          <w:szCs w:val="24"/>
        </w:rPr>
        <w:t>且不少于2台</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 xml:space="preserve">检查方法：目视检查和查阅设计文件 </w:t>
      </w:r>
    </w:p>
    <w:p w:rsidR="00CC104A" w:rsidRPr="001F66A5" w:rsidRDefault="00CC104A" w:rsidP="00CC104A">
      <w:pPr>
        <w:spacing w:line="360" w:lineRule="auto"/>
        <w:rPr>
          <w:rFonts w:ascii="华文细黑" w:eastAsia="华文细黑" w:hAnsi="华文细黑"/>
          <w:szCs w:val="24"/>
        </w:rPr>
      </w:pPr>
      <w:r w:rsidRPr="001F66A5">
        <w:rPr>
          <w:rFonts w:ascii="华文细黑" w:eastAsia="华文细黑" w:hAnsi="华文细黑" w:hint="eastAsia"/>
          <w:szCs w:val="24"/>
        </w:rPr>
        <w:t>5.4.</w:t>
      </w:r>
      <w:r w:rsidR="004778B5" w:rsidRPr="001F66A5">
        <w:rPr>
          <w:rFonts w:ascii="华文细黑" w:eastAsia="华文细黑" w:hAnsi="华文细黑" w:hint="eastAsia"/>
          <w:szCs w:val="24"/>
        </w:rPr>
        <w:t>7</w:t>
      </w:r>
      <w:r w:rsidRPr="001F66A5">
        <w:rPr>
          <w:rFonts w:ascii="华文细黑" w:eastAsia="华文细黑" w:hAnsi="华文细黑" w:hint="eastAsia"/>
          <w:szCs w:val="24"/>
        </w:rPr>
        <w:t xml:space="preserve">  燃气表与燃具和设备的水平净距应符合下列规定：</w:t>
      </w:r>
    </w:p>
    <w:p w:rsidR="00CC104A" w:rsidRPr="001F66A5" w:rsidRDefault="00CC104A" w:rsidP="00CC104A">
      <w:pPr>
        <w:spacing w:line="360" w:lineRule="auto"/>
        <w:rPr>
          <w:rFonts w:ascii="华文细黑" w:eastAsia="华文细黑" w:hAnsi="华文细黑"/>
          <w:szCs w:val="24"/>
        </w:rPr>
      </w:pPr>
      <w:r w:rsidRPr="001F66A5">
        <w:rPr>
          <w:rFonts w:ascii="华文细黑" w:eastAsia="华文细黑" w:hAnsi="华文细黑" w:hint="eastAsia"/>
          <w:szCs w:val="24"/>
        </w:rPr>
        <w:tab/>
        <w:t>1  距金属烟囱不应小于80cm，距砖砌烟囱不宜小于60cm；</w:t>
      </w:r>
    </w:p>
    <w:p w:rsidR="00CC104A" w:rsidRPr="001F66A5" w:rsidRDefault="00CC104A" w:rsidP="00CC104A">
      <w:pPr>
        <w:spacing w:line="360" w:lineRule="auto"/>
        <w:rPr>
          <w:rFonts w:ascii="华文细黑" w:eastAsia="华文细黑" w:hAnsi="华文细黑"/>
          <w:szCs w:val="24"/>
        </w:rPr>
      </w:pPr>
      <w:r w:rsidRPr="001F66A5">
        <w:rPr>
          <w:rFonts w:ascii="华文细黑" w:eastAsia="华文细黑" w:hAnsi="华文细黑" w:hint="eastAsia"/>
          <w:szCs w:val="24"/>
        </w:rPr>
        <w:tab/>
        <w:t>2  距炒菜灶、大锅灶、蒸箱和烤炉等燃气灶具灶边不宜小于80cm;</w:t>
      </w:r>
    </w:p>
    <w:p w:rsidR="00CC104A" w:rsidRPr="001F66A5" w:rsidRDefault="00CC104A" w:rsidP="00CC104A">
      <w:pPr>
        <w:spacing w:line="360" w:lineRule="auto"/>
        <w:rPr>
          <w:rFonts w:ascii="华文细黑" w:eastAsia="华文细黑" w:hAnsi="华文细黑"/>
          <w:szCs w:val="24"/>
        </w:rPr>
      </w:pPr>
      <w:r w:rsidRPr="001F66A5">
        <w:rPr>
          <w:rFonts w:ascii="华文细黑" w:eastAsia="华文细黑" w:hAnsi="华文细黑" w:hint="eastAsia"/>
          <w:szCs w:val="24"/>
        </w:rPr>
        <w:tab/>
        <w:t>3  距沸水器及热水锅炉不宜小于150cm;</w:t>
      </w:r>
    </w:p>
    <w:p w:rsidR="00CC104A" w:rsidRPr="001F66A5" w:rsidRDefault="00CC104A" w:rsidP="00CC104A">
      <w:pPr>
        <w:spacing w:line="360" w:lineRule="auto"/>
        <w:rPr>
          <w:rFonts w:ascii="华文细黑" w:eastAsia="华文细黑" w:hAnsi="华文细黑"/>
          <w:szCs w:val="24"/>
        </w:rPr>
      </w:pPr>
      <w:r w:rsidRPr="001F66A5">
        <w:rPr>
          <w:rFonts w:ascii="华文细黑" w:eastAsia="华文细黑" w:hAnsi="华文细黑" w:hint="eastAsia"/>
          <w:szCs w:val="24"/>
        </w:rPr>
        <w:tab/>
        <w:t>4  当燃气表与燃具和设备的水平净距无法满足上述要求时，加隔热板后水平净距可适当缩小。</w:t>
      </w:r>
    </w:p>
    <w:p w:rsidR="00CC104A" w:rsidRPr="001F66A5" w:rsidRDefault="00CC104A"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检查数量：20%检查,且不少于1台</w:t>
      </w:r>
    </w:p>
    <w:p w:rsidR="00CC104A" w:rsidRPr="001F66A5" w:rsidRDefault="00CC104A"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检查方法：目视检查及尺量检查</w:t>
      </w:r>
    </w:p>
    <w:p w:rsidR="00CC104A" w:rsidRPr="001F66A5" w:rsidRDefault="00C05CEF" w:rsidP="00F909C6">
      <w:pPr>
        <w:spacing w:line="360" w:lineRule="auto"/>
        <w:rPr>
          <w:rFonts w:ascii="华文细黑" w:eastAsia="华文细黑" w:hAnsi="华文细黑"/>
          <w:szCs w:val="24"/>
        </w:rPr>
      </w:pPr>
      <w:r w:rsidRPr="001F66A5">
        <w:rPr>
          <w:rFonts w:ascii="华文细黑" w:eastAsia="华文细黑" w:hAnsi="华文细黑" w:hint="eastAsia"/>
          <w:szCs w:val="24"/>
        </w:rPr>
        <w:t xml:space="preserve">5.4.8  </w:t>
      </w:r>
      <w:r w:rsidR="00CC104A" w:rsidRPr="001F66A5">
        <w:rPr>
          <w:rFonts w:ascii="华文细黑" w:eastAsia="华文细黑" w:hAnsi="华文细黑" w:hint="eastAsia"/>
          <w:szCs w:val="24"/>
        </w:rPr>
        <w:t>燃气表安装后的允许偏差和检验方法应符合表5.4.</w:t>
      </w:r>
      <w:r w:rsidRPr="001F66A5">
        <w:rPr>
          <w:rFonts w:ascii="华文细黑" w:eastAsia="华文细黑" w:hAnsi="华文细黑" w:hint="eastAsia"/>
          <w:szCs w:val="24"/>
        </w:rPr>
        <w:t>8</w:t>
      </w:r>
      <w:r w:rsidR="00CC104A" w:rsidRPr="001F66A5">
        <w:rPr>
          <w:rFonts w:ascii="华文细黑" w:eastAsia="华文细黑" w:hAnsi="华文细黑" w:hint="eastAsia"/>
          <w:szCs w:val="24"/>
        </w:rPr>
        <w:t>的要求。</w:t>
      </w:r>
    </w:p>
    <w:p w:rsidR="00C05CEF" w:rsidRPr="001F66A5" w:rsidRDefault="00C05CEF" w:rsidP="009930D1">
      <w:pPr>
        <w:spacing w:line="360" w:lineRule="auto"/>
        <w:jc w:val="center"/>
        <w:rPr>
          <w:rFonts w:ascii="华文细黑" w:eastAsia="华文细黑" w:hAnsi="华文细黑"/>
          <w:szCs w:val="24"/>
        </w:rPr>
      </w:pPr>
      <w:r w:rsidRPr="001F66A5">
        <w:rPr>
          <w:rFonts w:ascii="华文细黑" w:eastAsia="华文细黑" w:hAnsi="华文细黑" w:hint="eastAsia"/>
          <w:szCs w:val="21"/>
        </w:rPr>
        <w:t>表5.4.8燃气表安装的允许偏差和检验方法</w:t>
      </w:r>
    </w:p>
    <w:tbl>
      <w:tblPr>
        <w:tblW w:w="5000" w:type="pct"/>
        <w:jc w:val="center"/>
        <w:tblLook w:val="04A0"/>
      </w:tblPr>
      <w:tblGrid>
        <w:gridCol w:w="2133"/>
        <w:gridCol w:w="2132"/>
        <w:gridCol w:w="2132"/>
        <w:gridCol w:w="2132"/>
      </w:tblGrid>
      <w:tr w:rsidR="00CC104A" w:rsidRPr="001F66A5" w:rsidTr="009930D1">
        <w:trPr>
          <w:trHeight w:val="630"/>
          <w:jc w:val="center"/>
        </w:trPr>
        <w:tc>
          <w:tcPr>
            <w:tcW w:w="2160"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项目</w:t>
            </w:r>
          </w:p>
        </w:tc>
        <w:tc>
          <w:tcPr>
            <w:tcW w:w="1080" w:type="dxa"/>
            <w:tcBorders>
              <w:top w:val="single" w:sz="12" w:space="0" w:color="auto"/>
              <w:left w:val="nil"/>
              <w:bottom w:val="single" w:sz="8"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允许偏差（㎜）</w:t>
            </w:r>
          </w:p>
        </w:tc>
        <w:tc>
          <w:tcPr>
            <w:tcW w:w="1080" w:type="dxa"/>
            <w:tcBorders>
              <w:top w:val="single" w:sz="12" w:space="0" w:color="auto"/>
              <w:left w:val="nil"/>
              <w:bottom w:val="single" w:sz="8" w:space="0" w:color="auto"/>
              <w:right w:val="single" w:sz="12"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检验方法</w:t>
            </w:r>
          </w:p>
        </w:tc>
      </w:tr>
      <w:tr w:rsidR="00CC104A" w:rsidRPr="001F66A5" w:rsidTr="009930D1">
        <w:trPr>
          <w:trHeight w:val="615"/>
          <w:jc w:val="center"/>
        </w:trPr>
        <w:tc>
          <w:tcPr>
            <w:tcW w:w="1080" w:type="dxa"/>
            <w:vMerge w:val="restart"/>
            <w:tcBorders>
              <w:top w:val="nil"/>
              <w:left w:val="single" w:sz="12" w:space="0" w:color="auto"/>
              <w:bottom w:val="single" w:sz="8" w:space="0" w:color="000000"/>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＜25 m³/h</w:t>
            </w:r>
          </w:p>
        </w:tc>
        <w:tc>
          <w:tcPr>
            <w:tcW w:w="1080" w:type="dxa"/>
            <w:tcBorders>
              <w:top w:val="nil"/>
              <w:left w:val="nil"/>
              <w:bottom w:val="single" w:sz="8"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表底距地面</w:t>
            </w:r>
          </w:p>
        </w:tc>
        <w:tc>
          <w:tcPr>
            <w:tcW w:w="1080" w:type="dxa"/>
            <w:tcBorders>
              <w:top w:val="nil"/>
              <w:left w:val="nil"/>
              <w:bottom w:val="single" w:sz="8"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±15</w:t>
            </w:r>
          </w:p>
        </w:tc>
        <w:tc>
          <w:tcPr>
            <w:tcW w:w="1080" w:type="dxa"/>
            <w:vMerge w:val="restart"/>
            <w:tcBorders>
              <w:top w:val="nil"/>
              <w:left w:val="single" w:sz="8" w:space="0" w:color="auto"/>
              <w:bottom w:val="single" w:sz="8" w:space="0" w:color="000000"/>
              <w:right w:val="single" w:sz="12"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吊线和尺量</w:t>
            </w:r>
          </w:p>
        </w:tc>
      </w:tr>
      <w:tr w:rsidR="00CC104A" w:rsidRPr="001F66A5" w:rsidTr="009930D1">
        <w:trPr>
          <w:trHeight w:val="615"/>
          <w:jc w:val="center"/>
        </w:trPr>
        <w:tc>
          <w:tcPr>
            <w:tcW w:w="1080" w:type="dxa"/>
            <w:vMerge/>
            <w:tcBorders>
              <w:top w:val="nil"/>
              <w:left w:val="single" w:sz="12" w:space="0" w:color="auto"/>
              <w:bottom w:val="single" w:sz="8" w:space="0" w:color="000000"/>
              <w:right w:val="single" w:sz="8" w:space="0" w:color="auto"/>
            </w:tcBorders>
            <w:vAlign w:val="center"/>
            <w:hideMark/>
          </w:tcPr>
          <w:p w:rsidR="00CC104A" w:rsidRPr="001F66A5" w:rsidRDefault="00CC104A" w:rsidP="00CC104A">
            <w:pPr>
              <w:widowControl/>
              <w:jc w:val="left"/>
              <w:rPr>
                <w:rFonts w:ascii="华文细黑" w:eastAsia="华文细黑" w:hAnsi="华文细黑" w:cs="宋体"/>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表后距墙饰面</w:t>
            </w:r>
          </w:p>
        </w:tc>
        <w:tc>
          <w:tcPr>
            <w:tcW w:w="1080" w:type="dxa"/>
            <w:tcBorders>
              <w:top w:val="nil"/>
              <w:left w:val="nil"/>
              <w:bottom w:val="single" w:sz="8"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5</w:t>
            </w:r>
          </w:p>
        </w:tc>
        <w:tc>
          <w:tcPr>
            <w:tcW w:w="1080" w:type="dxa"/>
            <w:vMerge/>
            <w:tcBorders>
              <w:top w:val="nil"/>
              <w:left w:val="single" w:sz="8" w:space="0" w:color="auto"/>
              <w:bottom w:val="single" w:sz="8" w:space="0" w:color="000000"/>
              <w:right w:val="single" w:sz="12" w:space="0" w:color="auto"/>
            </w:tcBorders>
            <w:vAlign w:val="center"/>
            <w:hideMark/>
          </w:tcPr>
          <w:p w:rsidR="00CC104A" w:rsidRPr="001F66A5" w:rsidRDefault="00CC104A" w:rsidP="00CC104A">
            <w:pPr>
              <w:widowControl/>
              <w:jc w:val="left"/>
              <w:rPr>
                <w:rFonts w:ascii="华文细黑" w:eastAsia="华文细黑" w:hAnsi="华文细黑" w:cs="宋体"/>
                <w:kern w:val="0"/>
                <w:szCs w:val="21"/>
              </w:rPr>
            </w:pPr>
          </w:p>
        </w:tc>
      </w:tr>
      <w:tr w:rsidR="00CC104A" w:rsidRPr="001F66A5" w:rsidTr="009930D1">
        <w:trPr>
          <w:trHeight w:val="615"/>
          <w:jc w:val="center"/>
        </w:trPr>
        <w:tc>
          <w:tcPr>
            <w:tcW w:w="1080" w:type="dxa"/>
            <w:vMerge/>
            <w:tcBorders>
              <w:top w:val="nil"/>
              <w:left w:val="single" w:sz="12" w:space="0" w:color="auto"/>
              <w:bottom w:val="single" w:sz="8" w:space="0" w:color="000000"/>
              <w:right w:val="single" w:sz="8" w:space="0" w:color="auto"/>
            </w:tcBorders>
            <w:vAlign w:val="center"/>
            <w:hideMark/>
          </w:tcPr>
          <w:p w:rsidR="00CC104A" w:rsidRPr="001F66A5" w:rsidRDefault="00CC104A" w:rsidP="00CC104A">
            <w:pPr>
              <w:widowControl/>
              <w:jc w:val="left"/>
              <w:rPr>
                <w:rFonts w:ascii="华文细黑" w:eastAsia="华文细黑" w:hAnsi="华文细黑" w:cs="宋体"/>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中心线垂直度</w:t>
            </w:r>
          </w:p>
        </w:tc>
        <w:tc>
          <w:tcPr>
            <w:tcW w:w="1080" w:type="dxa"/>
            <w:tcBorders>
              <w:top w:val="nil"/>
              <w:left w:val="nil"/>
              <w:bottom w:val="single" w:sz="8"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1</w:t>
            </w:r>
          </w:p>
        </w:tc>
        <w:tc>
          <w:tcPr>
            <w:tcW w:w="1080" w:type="dxa"/>
            <w:vMerge/>
            <w:tcBorders>
              <w:top w:val="nil"/>
              <w:left w:val="single" w:sz="8" w:space="0" w:color="auto"/>
              <w:bottom w:val="single" w:sz="8" w:space="0" w:color="000000"/>
              <w:right w:val="single" w:sz="12" w:space="0" w:color="auto"/>
            </w:tcBorders>
            <w:vAlign w:val="center"/>
            <w:hideMark/>
          </w:tcPr>
          <w:p w:rsidR="00CC104A" w:rsidRPr="001F66A5" w:rsidRDefault="00CC104A" w:rsidP="00CC104A">
            <w:pPr>
              <w:widowControl/>
              <w:jc w:val="left"/>
              <w:rPr>
                <w:rFonts w:ascii="华文细黑" w:eastAsia="华文细黑" w:hAnsi="华文细黑" w:cs="宋体"/>
                <w:kern w:val="0"/>
                <w:szCs w:val="21"/>
              </w:rPr>
            </w:pPr>
          </w:p>
        </w:tc>
      </w:tr>
      <w:tr w:rsidR="00CC104A" w:rsidRPr="001F66A5" w:rsidTr="009930D1">
        <w:trPr>
          <w:trHeight w:val="615"/>
          <w:jc w:val="center"/>
        </w:trPr>
        <w:tc>
          <w:tcPr>
            <w:tcW w:w="1080" w:type="dxa"/>
            <w:vMerge w:val="restart"/>
            <w:tcBorders>
              <w:top w:val="nil"/>
              <w:left w:val="single" w:sz="12" w:space="0" w:color="auto"/>
              <w:bottom w:val="single" w:sz="12" w:space="0" w:color="000000"/>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≥25  m³/h</w:t>
            </w:r>
          </w:p>
        </w:tc>
        <w:tc>
          <w:tcPr>
            <w:tcW w:w="1080" w:type="dxa"/>
            <w:tcBorders>
              <w:top w:val="nil"/>
              <w:left w:val="nil"/>
              <w:bottom w:val="single" w:sz="8"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表底距地面</w:t>
            </w:r>
          </w:p>
        </w:tc>
        <w:tc>
          <w:tcPr>
            <w:tcW w:w="1080" w:type="dxa"/>
            <w:tcBorders>
              <w:top w:val="nil"/>
              <w:left w:val="nil"/>
              <w:bottom w:val="single" w:sz="8"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±15</w:t>
            </w:r>
          </w:p>
        </w:tc>
        <w:tc>
          <w:tcPr>
            <w:tcW w:w="1080" w:type="dxa"/>
            <w:vMerge w:val="restart"/>
            <w:tcBorders>
              <w:top w:val="nil"/>
              <w:left w:val="single" w:sz="8" w:space="0" w:color="auto"/>
              <w:bottom w:val="single" w:sz="12" w:space="0" w:color="000000"/>
              <w:right w:val="single" w:sz="12"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吊线、尺量、水平尺</w:t>
            </w:r>
          </w:p>
        </w:tc>
      </w:tr>
      <w:tr w:rsidR="00CC104A" w:rsidRPr="001F66A5" w:rsidTr="009930D1">
        <w:trPr>
          <w:trHeight w:val="615"/>
          <w:jc w:val="center"/>
        </w:trPr>
        <w:tc>
          <w:tcPr>
            <w:tcW w:w="1080" w:type="dxa"/>
            <w:vMerge/>
            <w:tcBorders>
              <w:top w:val="nil"/>
              <w:left w:val="single" w:sz="12" w:space="0" w:color="auto"/>
              <w:bottom w:val="single" w:sz="12" w:space="0" w:color="000000"/>
              <w:right w:val="single" w:sz="8" w:space="0" w:color="auto"/>
            </w:tcBorders>
            <w:vAlign w:val="center"/>
            <w:hideMark/>
          </w:tcPr>
          <w:p w:rsidR="00CC104A" w:rsidRPr="001F66A5" w:rsidRDefault="00CC104A" w:rsidP="00CC104A">
            <w:pPr>
              <w:widowControl/>
              <w:jc w:val="left"/>
              <w:rPr>
                <w:rFonts w:ascii="华文细黑" w:eastAsia="华文细黑" w:hAnsi="华文细黑" w:cs="宋体"/>
                <w:kern w:val="0"/>
                <w:szCs w:val="21"/>
              </w:rPr>
            </w:pPr>
          </w:p>
        </w:tc>
        <w:tc>
          <w:tcPr>
            <w:tcW w:w="1080" w:type="dxa"/>
            <w:tcBorders>
              <w:top w:val="nil"/>
              <w:left w:val="nil"/>
              <w:bottom w:val="single" w:sz="12"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中心线垂直度</w:t>
            </w:r>
          </w:p>
        </w:tc>
        <w:tc>
          <w:tcPr>
            <w:tcW w:w="1080" w:type="dxa"/>
            <w:tcBorders>
              <w:top w:val="nil"/>
              <w:left w:val="nil"/>
              <w:bottom w:val="single" w:sz="12" w:space="0" w:color="auto"/>
              <w:right w:val="single" w:sz="8" w:space="0" w:color="auto"/>
            </w:tcBorders>
            <w:shd w:val="clear" w:color="auto" w:fill="auto"/>
            <w:vAlign w:val="center"/>
            <w:hideMark/>
          </w:tcPr>
          <w:p w:rsidR="00CC104A" w:rsidRPr="001F66A5" w:rsidRDefault="00CC104A" w:rsidP="00CC104A">
            <w:pPr>
              <w:widowControl/>
              <w:jc w:val="center"/>
              <w:rPr>
                <w:rFonts w:ascii="华文细黑" w:eastAsia="华文细黑" w:hAnsi="华文细黑" w:cs="宋体"/>
                <w:kern w:val="0"/>
                <w:szCs w:val="21"/>
              </w:rPr>
            </w:pPr>
            <w:r w:rsidRPr="001F66A5">
              <w:rPr>
                <w:rFonts w:ascii="华文细黑" w:eastAsia="华文细黑" w:hAnsi="华文细黑" w:cs="宋体" w:hint="eastAsia"/>
                <w:kern w:val="0"/>
                <w:szCs w:val="21"/>
              </w:rPr>
              <w:t>表高的0.4％</w:t>
            </w:r>
          </w:p>
        </w:tc>
        <w:tc>
          <w:tcPr>
            <w:tcW w:w="1080" w:type="dxa"/>
            <w:vMerge/>
            <w:tcBorders>
              <w:top w:val="nil"/>
              <w:left w:val="single" w:sz="8" w:space="0" w:color="auto"/>
              <w:bottom w:val="single" w:sz="12" w:space="0" w:color="000000"/>
              <w:right w:val="single" w:sz="12" w:space="0" w:color="auto"/>
            </w:tcBorders>
            <w:vAlign w:val="center"/>
            <w:hideMark/>
          </w:tcPr>
          <w:p w:rsidR="00CC104A" w:rsidRPr="001F66A5" w:rsidRDefault="00CC104A" w:rsidP="00CC104A">
            <w:pPr>
              <w:widowControl/>
              <w:jc w:val="left"/>
              <w:rPr>
                <w:rFonts w:ascii="华文细黑" w:eastAsia="华文细黑" w:hAnsi="华文细黑" w:cs="宋体"/>
                <w:kern w:val="0"/>
                <w:szCs w:val="21"/>
              </w:rPr>
            </w:pPr>
          </w:p>
        </w:tc>
      </w:tr>
    </w:tbl>
    <w:p w:rsidR="00CC104A" w:rsidRPr="001F66A5" w:rsidRDefault="00CC104A" w:rsidP="00CC104A">
      <w:pPr>
        <w:spacing w:line="360" w:lineRule="auto"/>
        <w:jc w:val="center"/>
        <w:rPr>
          <w:rFonts w:ascii="华文细黑" w:eastAsia="华文细黑" w:hAnsi="华文细黑"/>
          <w:szCs w:val="21"/>
        </w:rPr>
      </w:pPr>
    </w:p>
    <w:p w:rsidR="00CC104A" w:rsidRPr="001F66A5" w:rsidRDefault="00CC104A"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检查数量：抽查50%，且不少于1台</w:t>
      </w:r>
    </w:p>
    <w:p w:rsidR="00CC104A" w:rsidRPr="001F66A5" w:rsidRDefault="00CC104A"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检查方法：目视检查和测量</w:t>
      </w:r>
    </w:p>
    <w:p w:rsidR="00AC5FAD" w:rsidRPr="001F66A5" w:rsidRDefault="00AC5FAD" w:rsidP="00650588">
      <w:pPr>
        <w:spacing w:line="360" w:lineRule="auto"/>
        <w:rPr>
          <w:rFonts w:ascii="华文细黑" w:eastAsia="华文细黑" w:hAnsi="华文细黑"/>
        </w:rPr>
      </w:pPr>
    </w:p>
    <w:p w:rsidR="00AC5FAD" w:rsidRPr="001F66A5" w:rsidRDefault="00DC69D2" w:rsidP="00650588">
      <w:pPr>
        <w:pStyle w:val="2"/>
        <w:rPr>
          <w:rFonts w:ascii="华文细黑" w:eastAsia="华文细黑" w:hAnsi="华文细黑"/>
          <w:b w:val="0"/>
          <w:kern w:val="44"/>
          <w:sz w:val="21"/>
        </w:rPr>
      </w:pPr>
      <w:bookmarkStart w:id="17" w:name="_Toc510077640"/>
      <w:r w:rsidRPr="001F66A5">
        <w:rPr>
          <w:rFonts w:ascii="华文细黑" w:eastAsia="华文细黑" w:hAnsi="华文细黑" w:hint="eastAsia"/>
          <w:b w:val="0"/>
          <w:kern w:val="44"/>
          <w:sz w:val="21"/>
        </w:rPr>
        <w:t>5. 5 过滤器</w:t>
      </w:r>
      <w:bookmarkEnd w:id="17"/>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主控项目</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5.5.1  过滤器上应配有带现场显示的压力表或压差表，其精度等级应不低于1.6级。</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lastRenderedPageBreak/>
        <w:t>检查方法：查阅设计文件、检查产品说明书和设备铭牌</w:t>
      </w:r>
    </w:p>
    <w:p w:rsidR="00EC3551" w:rsidRPr="001F66A5" w:rsidRDefault="00361882" w:rsidP="00397FCF">
      <w:pPr>
        <w:spacing w:line="360" w:lineRule="auto"/>
        <w:rPr>
          <w:rFonts w:ascii="华文细黑" w:eastAsia="华文细黑" w:hAnsi="华文细黑"/>
        </w:rPr>
      </w:pPr>
      <w:r w:rsidRPr="001F66A5">
        <w:rPr>
          <w:rFonts w:ascii="华文细黑" w:eastAsia="华文细黑" w:hAnsi="华文细黑" w:hint="eastAsia"/>
        </w:rPr>
        <w:t>5.5.2</w:t>
      </w:r>
      <w:r w:rsidR="00EC3551" w:rsidRPr="001F66A5">
        <w:rPr>
          <w:rFonts w:ascii="华文细黑" w:eastAsia="华文细黑" w:hAnsi="华文细黑" w:hint="eastAsia"/>
        </w:rPr>
        <w:t>过滤器气体流动方向与</w:t>
      </w:r>
      <w:r w:rsidRPr="001F66A5">
        <w:rPr>
          <w:rFonts w:ascii="华文细黑" w:eastAsia="华文细黑" w:hAnsi="华文细黑" w:hint="eastAsia"/>
        </w:rPr>
        <w:t>过滤器本体</w:t>
      </w:r>
      <w:r w:rsidR="00EC3551" w:rsidRPr="001F66A5">
        <w:rPr>
          <w:rFonts w:ascii="华文细黑" w:eastAsia="华文细黑" w:hAnsi="华文细黑" w:hint="eastAsia"/>
        </w:rPr>
        <w:t>箭头所指的方向一致。</w:t>
      </w:r>
    </w:p>
    <w:p w:rsidR="00EC3551" w:rsidRPr="001F66A5" w:rsidRDefault="00EC3551"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 xml:space="preserve">检查数量：抽查100% </w:t>
      </w:r>
    </w:p>
    <w:p w:rsidR="00EC3551" w:rsidRPr="001F66A5" w:rsidRDefault="00EC3551"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检查方法：目视检查和测量</w:t>
      </w:r>
    </w:p>
    <w:p w:rsidR="00EC3551" w:rsidRPr="001F66A5" w:rsidRDefault="00EC3551" w:rsidP="00650588">
      <w:pPr>
        <w:spacing w:line="360" w:lineRule="auto"/>
        <w:ind w:firstLine="420"/>
        <w:rPr>
          <w:rFonts w:ascii="华文细黑" w:eastAsia="华文细黑" w:hAnsi="华文细黑"/>
        </w:rPr>
      </w:pPr>
    </w:p>
    <w:p w:rsidR="00AC5FAD" w:rsidRPr="001F66A5" w:rsidRDefault="00DC69D2" w:rsidP="00650588">
      <w:pPr>
        <w:spacing w:before="100" w:beforeAutospacing="1" w:after="20" w:line="360" w:lineRule="auto"/>
        <w:jc w:val="center"/>
        <w:rPr>
          <w:rFonts w:ascii="华文细黑" w:eastAsia="华文细黑" w:hAnsi="华文细黑"/>
        </w:rPr>
      </w:pPr>
      <w:r w:rsidRPr="001F66A5">
        <w:rPr>
          <w:rFonts w:ascii="华文细黑" w:eastAsia="华文细黑" w:hAnsi="华文细黑" w:hint="eastAsia"/>
        </w:rPr>
        <w:t>一般项目</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5.5.</w:t>
      </w:r>
      <w:r w:rsidR="00361882" w:rsidRPr="001F66A5">
        <w:rPr>
          <w:rFonts w:ascii="华文细黑" w:eastAsia="华文细黑" w:hAnsi="华文细黑" w:hint="eastAsia"/>
        </w:rPr>
        <w:t xml:space="preserve">3  </w:t>
      </w:r>
      <w:r w:rsidRPr="001F66A5">
        <w:rPr>
          <w:rFonts w:ascii="华文细黑" w:eastAsia="华文细黑" w:hAnsi="华文细黑" w:hint="eastAsia"/>
        </w:rPr>
        <w:t>过滤器与管道宜采用法兰连接，并符合本规范第4.3.22条的规定。</w:t>
      </w:r>
    </w:p>
    <w:p w:rsidR="00AC5FAD" w:rsidRPr="001F66A5" w:rsidRDefault="00DC69D2" w:rsidP="00650588">
      <w:pPr>
        <w:spacing w:line="360" w:lineRule="auto"/>
        <w:ind w:firstLineChars="400" w:firstLine="840"/>
        <w:rPr>
          <w:rFonts w:ascii="华文细黑" w:eastAsia="华文细黑" w:hAnsi="华文细黑"/>
        </w:rPr>
      </w:pPr>
      <w:r w:rsidRPr="001F66A5">
        <w:rPr>
          <w:rFonts w:ascii="华文细黑" w:eastAsia="华文细黑" w:hAnsi="华文细黑" w:hint="eastAsia"/>
        </w:rPr>
        <w:t>检查数量：</w:t>
      </w:r>
      <w:r w:rsidR="00F23EDC" w:rsidRPr="001F66A5">
        <w:rPr>
          <w:rFonts w:ascii="华文细黑" w:eastAsia="华文细黑" w:hAnsi="华文细黑" w:hint="eastAsia"/>
        </w:rPr>
        <w:t>20</w:t>
      </w:r>
      <w:r w:rsidRPr="001F66A5">
        <w:rPr>
          <w:rFonts w:ascii="华文细黑" w:eastAsia="华文细黑" w:hAnsi="华文细黑" w:hint="eastAsia"/>
        </w:rPr>
        <w:t>％检查</w:t>
      </w:r>
      <w:r w:rsidR="00F23EDC" w:rsidRPr="001F66A5">
        <w:rPr>
          <w:rFonts w:ascii="华文细黑" w:eastAsia="华文细黑" w:hAnsi="华文细黑" w:hint="eastAsia"/>
        </w:rPr>
        <w:t>且不少于1台</w:t>
      </w:r>
    </w:p>
    <w:p w:rsidR="00AC5FAD" w:rsidRPr="001F66A5" w:rsidRDefault="00DC69D2" w:rsidP="00650588">
      <w:pPr>
        <w:spacing w:line="360" w:lineRule="auto"/>
        <w:ind w:firstLineChars="400" w:firstLine="840"/>
        <w:rPr>
          <w:rFonts w:ascii="华文细黑" w:eastAsia="华文细黑" w:hAnsi="华文细黑"/>
        </w:rPr>
      </w:pPr>
      <w:r w:rsidRPr="001F66A5">
        <w:rPr>
          <w:rFonts w:ascii="华文细黑" w:eastAsia="华文细黑" w:hAnsi="华文细黑" w:hint="eastAsia"/>
        </w:rPr>
        <w:t>检查方法：目视检查</w:t>
      </w:r>
    </w:p>
    <w:p w:rsidR="00AC5FAD" w:rsidRPr="001F66A5" w:rsidRDefault="00AC5FAD" w:rsidP="00650588">
      <w:pPr>
        <w:spacing w:line="360" w:lineRule="auto"/>
        <w:ind w:firstLineChars="150" w:firstLine="420"/>
        <w:rPr>
          <w:rFonts w:ascii="华文细黑" w:eastAsia="华文细黑" w:hAnsi="华文细黑" w:cs="Arial"/>
          <w:b/>
          <w:bCs/>
          <w:sz w:val="28"/>
          <w:szCs w:val="28"/>
          <w:shd w:val="clear" w:color="auto" w:fill="FFFFFF"/>
        </w:rPr>
      </w:pPr>
    </w:p>
    <w:p w:rsidR="00AC5FAD" w:rsidRPr="001F66A5" w:rsidRDefault="00DC69D2" w:rsidP="00650588">
      <w:pPr>
        <w:pStyle w:val="2"/>
        <w:rPr>
          <w:rFonts w:ascii="华文细黑" w:eastAsia="华文细黑" w:hAnsi="华文细黑"/>
          <w:b w:val="0"/>
          <w:kern w:val="44"/>
          <w:sz w:val="21"/>
        </w:rPr>
      </w:pPr>
      <w:bookmarkStart w:id="18" w:name="_Toc510077641"/>
      <w:r w:rsidRPr="001F66A5">
        <w:rPr>
          <w:rFonts w:ascii="华文细黑" w:eastAsia="华文细黑" w:hAnsi="华文细黑" w:hint="eastAsia"/>
          <w:b w:val="0"/>
          <w:kern w:val="44"/>
          <w:sz w:val="21"/>
        </w:rPr>
        <w:t>5. 6 调压装置</w:t>
      </w:r>
      <w:bookmarkEnd w:id="18"/>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主控项目</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5.6.1  燃气调压装置的安装应符合设计文件要求。</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检查数量：100％检查</w:t>
      </w:r>
    </w:p>
    <w:p w:rsidR="0048424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检查方法：查阅设计文件</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5.6.2  调压装置与燃气管路的连接应符合本规范第4.3节的相关规定。</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检查方法：应符合本规范第4.3节的相关规定</w:t>
      </w:r>
    </w:p>
    <w:p w:rsidR="0048424D" w:rsidRPr="001F66A5" w:rsidRDefault="0048424D" w:rsidP="00397FCF">
      <w:pPr>
        <w:spacing w:line="360" w:lineRule="auto"/>
        <w:rPr>
          <w:rFonts w:ascii="华文细黑" w:eastAsia="华文细黑" w:hAnsi="华文细黑"/>
        </w:rPr>
      </w:pPr>
      <w:r w:rsidRPr="001F66A5">
        <w:rPr>
          <w:rFonts w:ascii="华文细黑" w:eastAsia="华文细黑" w:hAnsi="华文细黑" w:hint="eastAsia"/>
        </w:rPr>
        <w:t>5.6.</w:t>
      </w:r>
      <w:r w:rsidR="00627849" w:rsidRPr="001F66A5">
        <w:rPr>
          <w:rFonts w:ascii="华文细黑" w:eastAsia="华文细黑" w:hAnsi="华文细黑" w:hint="eastAsia"/>
        </w:rPr>
        <w:t>3</w:t>
      </w:r>
      <w:r w:rsidRPr="001F66A5">
        <w:rPr>
          <w:rFonts w:ascii="华文细黑" w:eastAsia="华文细黑" w:hAnsi="华文细黑" w:hint="eastAsia"/>
        </w:rPr>
        <w:t>调压装置气体流动方向与本体箭头所指的方向一致。</w:t>
      </w:r>
    </w:p>
    <w:p w:rsidR="0048424D" w:rsidRPr="001F66A5" w:rsidRDefault="0048424D"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 xml:space="preserve">检查数量：抽查100% </w:t>
      </w:r>
    </w:p>
    <w:p w:rsidR="0048424D" w:rsidRPr="001F66A5" w:rsidRDefault="0048424D"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检查方法：目视检查和测量</w:t>
      </w:r>
    </w:p>
    <w:p w:rsidR="0048424D" w:rsidRPr="001F66A5" w:rsidRDefault="0048424D" w:rsidP="00650588">
      <w:pPr>
        <w:spacing w:line="360" w:lineRule="auto"/>
        <w:ind w:firstLine="420"/>
        <w:rPr>
          <w:rFonts w:ascii="华文细黑" w:eastAsia="华文细黑" w:hAnsi="华文细黑"/>
        </w:rPr>
      </w:pPr>
    </w:p>
    <w:p w:rsidR="00AC5FAD" w:rsidRPr="001F66A5" w:rsidRDefault="00DC69D2" w:rsidP="00650588">
      <w:pPr>
        <w:spacing w:before="100" w:beforeAutospacing="1" w:after="20" w:line="360" w:lineRule="auto"/>
        <w:jc w:val="center"/>
        <w:rPr>
          <w:rFonts w:ascii="华文细黑" w:eastAsia="华文细黑" w:hAnsi="华文细黑"/>
        </w:rPr>
      </w:pPr>
      <w:r w:rsidRPr="001F66A5">
        <w:rPr>
          <w:rFonts w:ascii="华文细黑" w:eastAsia="华文细黑" w:hAnsi="华文细黑" w:hint="eastAsia"/>
        </w:rPr>
        <w:t>一般项目</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5.6.</w:t>
      </w:r>
      <w:r w:rsidR="00596871" w:rsidRPr="001F66A5">
        <w:rPr>
          <w:rFonts w:ascii="华文细黑" w:eastAsia="华文细黑" w:hAnsi="华文细黑" w:hint="eastAsia"/>
        </w:rPr>
        <w:t xml:space="preserve">4  </w:t>
      </w:r>
      <w:r w:rsidRPr="001F66A5">
        <w:rPr>
          <w:rFonts w:ascii="华文细黑" w:eastAsia="华文细黑" w:hAnsi="华文细黑" w:hint="eastAsia"/>
        </w:rPr>
        <w:t>设置调压装置的建筑物的耐火等级、防雷装置、设备接地装置和报警系统应符合设计文件要求。</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检查数量：10％检查</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检查方法：查阅设计文件、测试或查阅安装测试记录</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5.6.</w:t>
      </w:r>
      <w:r w:rsidR="00596871" w:rsidRPr="001F66A5">
        <w:rPr>
          <w:rFonts w:ascii="华文细黑" w:eastAsia="华文细黑" w:hAnsi="华文细黑" w:hint="eastAsia"/>
        </w:rPr>
        <w:t xml:space="preserve">5   </w:t>
      </w:r>
      <w:r w:rsidRPr="001F66A5">
        <w:rPr>
          <w:rFonts w:ascii="华文细黑" w:eastAsia="华文细黑" w:hAnsi="华文细黑" w:hint="eastAsia"/>
        </w:rPr>
        <w:t>调压装置与管道的法兰连接，应符合本规范第4.3.22条的规定。</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lastRenderedPageBreak/>
        <w:t>检查数量：</w:t>
      </w:r>
      <w:r w:rsidR="00F23EDC" w:rsidRPr="001F66A5">
        <w:rPr>
          <w:rFonts w:ascii="华文细黑" w:eastAsia="华文细黑" w:hAnsi="华文细黑" w:hint="eastAsia"/>
          <w:szCs w:val="24"/>
        </w:rPr>
        <w:t>20</w:t>
      </w:r>
      <w:r w:rsidRPr="001F66A5">
        <w:rPr>
          <w:rFonts w:ascii="华文细黑" w:eastAsia="华文细黑" w:hAnsi="华文细黑" w:hint="eastAsia"/>
          <w:szCs w:val="24"/>
        </w:rPr>
        <w:t>％检查</w:t>
      </w:r>
      <w:r w:rsidR="00F23EDC" w:rsidRPr="001F66A5">
        <w:rPr>
          <w:rFonts w:ascii="华文细黑" w:eastAsia="华文细黑" w:hAnsi="华文细黑" w:hint="eastAsia"/>
          <w:szCs w:val="24"/>
        </w:rPr>
        <w:t>且不少于1台</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5.6.</w:t>
      </w:r>
      <w:r w:rsidR="00596871" w:rsidRPr="001F66A5">
        <w:rPr>
          <w:rFonts w:ascii="华文细黑" w:eastAsia="华文细黑" w:hAnsi="华文细黑" w:hint="eastAsia"/>
        </w:rPr>
        <w:t xml:space="preserve">6  </w:t>
      </w:r>
      <w:r w:rsidRPr="001F66A5">
        <w:rPr>
          <w:rFonts w:ascii="华文细黑" w:eastAsia="华文细黑" w:hAnsi="华文细黑" w:hint="eastAsia"/>
        </w:rPr>
        <w:t>调压装置与管道的螺纹连接，应符合本规范第4.3.23条的规定。</w:t>
      </w:r>
    </w:p>
    <w:p w:rsidR="00AC5FAD" w:rsidRPr="00A5280C" w:rsidRDefault="00DC69D2" w:rsidP="00A5280C">
      <w:pPr>
        <w:spacing w:line="360" w:lineRule="auto"/>
        <w:ind w:firstLineChars="400" w:firstLine="840"/>
        <w:rPr>
          <w:rFonts w:ascii="华文细黑" w:eastAsia="华文细黑" w:hAnsi="华文细黑"/>
          <w:szCs w:val="24"/>
        </w:rPr>
      </w:pPr>
      <w:r w:rsidRPr="00DA53D1">
        <w:rPr>
          <w:rFonts w:ascii="华文细黑" w:eastAsia="华文细黑" w:hAnsi="华文细黑" w:hint="eastAsia"/>
          <w:szCs w:val="24"/>
        </w:rPr>
        <w:t>检查数量：</w:t>
      </w:r>
      <w:r w:rsidR="00F23EDC" w:rsidRPr="00A5280C">
        <w:rPr>
          <w:rFonts w:ascii="华文细黑" w:eastAsia="华文细黑" w:hAnsi="华文细黑" w:hint="eastAsia"/>
          <w:szCs w:val="24"/>
        </w:rPr>
        <w:t>20</w:t>
      </w:r>
      <w:r w:rsidRPr="00A5280C">
        <w:rPr>
          <w:rFonts w:ascii="华文细黑" w:eastAsia="华文细黑" w:hAnsi="华文细黑" w:hint="eastAsia"/>
          <w:szCs w:val="24"/>
        </w:rPr>
        <w:t>％检查</w:t>
      </w:r>
      <w:r w:rsidR="00F23EDC" w:rsidRPr="00A5280C">
        <w:rPr>
          <w:rFonts w:ascii="华文细黑" w:eastAsia="华文细黑" w:hAnsi="华文细黑" w:hint="eastAsia"/>
          <w:szCs w:val="24"/>
        </w:rPr>
        <w:t>且不少于1台</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w:t>
      </w:r>
    </w:p>
    <w:p w:rsidR="0048424D" w:rsidRPr="00A5280C" w:rsidRDefault="0048424D" w:rsidP="00A5280C">
      <w:pPr>
        <w:spacing w:line="360" w:lineRule="auto"/>
        <w:rPr>
          <w:rFonts w:ascii="仿宋_GB2312" w:eastAsia="仿宋_GB2312" w:hAnsi="华文细黑"/>
        </w:rPr>
        <w:sectPr w:rsidR="0048424D" w:rsidRPr="00A5280C">
          <w:pgSz w:w="11907" w:h="16840"/>
          <w:pgMar w:top="1440" w:right="1797" w:bottom="1440" w:left="1797" w:header="851" w:footer="992" w:gutter="0"/>
          <w:cols w:space="425"/>
          <w:docGrid w:linePitch="312"/>
        </w:sectPr>
      </w:pPr>
      <w:r w:rsidRPr="00A5280C">
        <w:rPr>
          <w:rFonts w:ascii="仿宋_GB2312" w:eastAsia="仿宋_GB2312" w:hAnsi="华文细黑" w:hint="eastAsia"/>
        </w:rPr>
        <w:t>条文说明：与管道螺纹连接的调压装置一般为低低压调压器。</w:t>
      </w:r>
    </w:p>
    <w:p w:rsidR="00AC5FAD" w:rsidRPr="001F66A5" w:rsidRDefault="00DC69D2" w:rsidP="00650588">
      <w:pPr>
        <w:pStyle w:val="1"/>
        <w:spacing w:line="360" w:lineRule="auto"/>
        <w:ind w:left="105"/>
        <w:rPr>
          <w:rFonts w:ascii="华文细黑" w:eastAsia="华文细黑" w:hAnsi="华文细黑"/>
          <w:sz w:val="24"/>
        </w:rPr>
      </w:pPr>
      <w:bookmarkStart w:id="19" w:name="_Toc36880745"/>
      <w:bookmarkStart w:id="20" w:name="_Toc22352292"/>
      <w:bookmarkStart w:id="21" w:name="_Toc510077642"/>
      <w:r w:rsidRPr="001F66A5">
        <w:rPr>
          <w:rFonts w:ascii="华文细黑" w:eastAsia="华文细黑" w:hAnsi="华文细黑" w:hint="eastAsia"/>
          <w:sz w:val="24"/>
        </w:rPr>
        <w:lastRenderedPageBreak/>
        <w:t>6  燃具和用气设备的安装</w:t>
      </w:r>
      <w:bookmarkEnd w:id="19"/>
      <w:bookmarkEnd w:id="20"/>
      <w:r w:rsidRPr="001F66A5">
        <w:rPr>
          <w:rFonts w:ascii="华文细黑" w:eastAsia="华文细黑" w:hAnsi="华文细黑" w:hint="eastAsia"/>
          <w:sz w:val="24"/>
        </w:rPr>
        <w:t>及检验</w:t>
      </w:r>
      <w:bookmarkEnd w:id="21"/>
    </w:p>
    <w:p w:rsidR="00AC5FAD" w:rsidRPr="001F66A5" w:rsidRDefault="00DC69D2" w:rsidP="00650588">
      <w:pPr>
        <w:pStyle w:val="2"/>
        <w:rPr>
          <w:rFonts w:ascii="华文细黑" w:eastAsia="华文细黑" w:hAnsi="华文细黑"/>
          <w:b w:val="0"/>
          <w:kern w:val="44"/>
          <w:sz w:val="21"/>
          <w:szCs w:val="24"/>
        </w:rPr>
      </w:pPr>
      <w:bookmarkStart w:id="22" w:name="_Toc22352293"/>
      <w:bookmarkStart w:id="23" w:name="_Toc36880746"/>
      <w:bookmarkStart w:id="24" w:name="_Toc510077643"/>
      <w:r w:rsidRPr="001F66A5">
        <w:rPr>
          <w:rFonts w:ascii="华文细黑" w:eastAsia="华文细黑" w:hAnsi="华文细黑" w:hint="eastAsia"/>
          <w:b w:val="0"/>
          <w:kern w:val="44"/>
          <w:sz w:val="21"/>
          <w:szCs w:val="24"/>
        </w:rPr>
        <w:t>6.1  一般规定</w:t>
      </w:r>
      <w:bookmarkEnd w:id="22"/>
      <w:bookmarkEnd w:id="23"/>
      <w:bookmarkEnd w:id="24"/>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6.1.1  燃具和用气设备安装前应按本规范第3.2.1、3.2.2条的规定进行下列检验：</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应检查燃具和用气设备的产品合格证、产品安装使用说明书和质量保证书；</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产品外观的显见位置应有产品参数铭牌，并有出厂日期；</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应核对性能、规格、型号、数量是否符合设计文件的要求。</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6.1.2 家用燃具应采用低压燃气设备，商业用气设备宜采用低压燃气设备。</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6.1.3  家用、商业用及工业企业用燃具和用气设备的安装场所应符合国家标准《城镇燃气设计规范》GB50028的有关规定。</w:t>
      </w:r>
    </w:p>
    <w:p w:rsidR="00425F5D" w:rsidRPr="001F66A5" w:rsidRDefault="00425F5D" w:rsidP="00650588">
      <w:pPr>
        <w:spacing w:line="360" w:lineRule="auto"/>
        <w:rPr>
          <w:rFonts w:ascii="华文细黑" w:eastAsia="华文细黑" w:hAnsi="华文细黑"/>
          <w:szCs w:val="24"/>
        </w:rPr>
      </w:pPr>
      <w:r w:rsidRPr="001F66A5">
        <w:rPr>
          <w:rFonts w:ascii="华文细黑" w:eastAsia="华文细黑" w:hAnsi="华文细黑" w:hint="eastAsia"/>
          <w:szCs w:val="24"/>
        </w:rPr>
        <w:t>6.1.4  液化石油气钢瓶不应设置在起居室、卧室、卫生间、地下室、半地下室和高层住宅内。</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6.1.</w:t>
      </w:r>
      <w:r w:rsidR="00C05CEF" w:rsidRPr="001F66A5">
        <w:rPr>
          <w:rFonts w:ascii="华文细黑" w:eastAsia="华文细黑" w:hAnsi="华文细黑" w:hint="eastAsia"/>
          <w:szCs w:val="24"/>
        </w:rPr>
        <w:t xml:space="preserve">5  </w:t>
      </w:r>
      <w:r w:rsidRPr="001F66A5">
        <w:rPr>
          <w:rFonts w:ascii="华文细黑" w:eastAsia="华文细黑" w:hAnsi="华文细黑" w:hint="eastAsia"/>
          <w:szCs w:val="24"/>
        </w:rPr>
        <w:t>烟道的设置及结构应符合燃具和用气设备的要求，并应符合设计文件的规定。对旧有烟道应核实烟道断面及烟道抽力，不满足烟气排放要求的不得使用。</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6.1.</w:t>
      </w:r>
      <w:r w:rsidR="00C05CEF" w:rsidRPr="001F66A5">
        <w:rPr>
          <w:rFonts w:ascii="华文细黑" w:eastAsia="华文细黑" w:hAnsi="华文细黑" w:hint="eastAsia"/>
          <w:szCs w:val="24"/>
        </w:rPr>
        <w:t xml:space="preserve">6  </w:t>
      </w:r>
      <w:r w:rsidR="006559AC" w:rsidRPr="001F66A5">
        <w:rPr>
          <w:rFonts w:ascii="华文细黑" w:eastAsia="华文细黑" w:hAnsi="华文细黑" w:hint="eastAsia"/>
          <w:szCs w:val="24"/>
        </w:rPr>
        <w:t>燃气热水器和燃气壁挂炉</w:t>
      </w:r>
      <w:r w:rsidRPr="001F66A5">
        <w:rPr>
          <w:rFonts w:ascii="华文细黑" w:eastAsia="华文细黑" w:hAnsi="华文细黑" w:hint="eastAsia"/>
          <w:szCs w:val="24"/>
        </w:rPr>
        <w:t>的能效限定值及能效等级应符合设计文件的规定。</w:t>
      </w:r>
    </w:p>
    <w:p w:rsidR="00AC5FAD" w:rsidRPr="00A5280C" w:rsidRDefault="00DC69D2" w:rsidP="00650588">
      <w:pPr>
        <w:spacing w:line="360" w:lineRule="auto"/>
        <w:rPr>
          <w:rFonts w:ascii="仿宋_GB2312" w:eastAsia="仿宋_GB2312" w:hAnsi="华文细黑"/>
        </w:rPr>
      </w:pPr>
      <w:r w:rsidRPr="00A5280C">
        <w:rPr>
          <w:rFonts w:ascii="仿宋_GB2312" w:eastAsia="仿宋_GB2312" w:hAnsi="华文细黑" w:hint="eastAsia"/>
        </w:rPr>
        <w:t>条文说明：</w:t>
      </w:r>
      <w:r w:rsidR="00AE4D1C" w:rsidRPr="00A5280C">
        <w:rPr>
          <w:rFonts w:ascii="仿宋_GB2312" w:eastAsia="仿宋_GB2312" w:hAnsi="华文细黑" w:hint="eastAsia"/>
        </w:rPr>
        <w:t>各地对燃气壁挂炉和热水器的能效要求不一样。</w:t>
      </w:r>
      <w:r w:rsidRPr="00A5280C">
        <w:rPr>
          <w:rFonts w:ascii="仿宋_GB2312" w:eastAsia="仿宋_GB2312" w:hAnsi="华文细黑" w:hint="eastAsia"/>
        </w:rPr>
        <w:t>北京市住房城乡建设委、规划委发布的《北京市推广、限制和禁止使用建筑材料目录（2014年版）》中规定，能效标识二级及以下的燃气采暖用壁挂炉，自2015年5月1日起停止在本市建设工程中设计，自2015年10月1日起禁止在本市建设工程中使用。因此在工程中能效等级应符合</w:t>
      </w:r>
      <w:r w:rsidR="00AE4D1C" w:rsidRPr="00A5280C">
        <w:rPr>
          <w:rFonts w:ascii="仿宋_GB2312" w:eastAsia="仿宋_GB2312" w:hAnsi="华文细黑" w:hint="eastAsia"/>
        </w:rPr>
        <w:t>各地方的</w:t>
      </w:r>
      <w:r w:rsidRPr="00A5280C">
        <w:rPr>
          <w:rFonts w:ascii="仿宋_GB2312" w:eastAsia="仿宋_GB2312" w:hAnsi="华文细黑" w:hint="eastAsia"/>
        </w:rPr>
        <w:t>要求。</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6.1.</w:t>
      </w:r>
      <w:r w:rsidR="00C05CEF" w:rsidRPr="001F66A5">
        <w:rPr>
          <w:rFonts w:ascii="华文细黑" w:eastAsia="华文细黑" w:hAnsi="华文细黑" w:hint="eastAsia"/>
          <w:szCs w:val="24"/>
        </w:rPr>
        <w:t xml:space="preserve">7  </w:t>
      </w:r>
      <w:r w:rsidRPr="001F66A5">
        <w:rPr>
          <w:rFonts w:ascii="华文细黑" w:eastAsia="华文细黑" w:hAnsi="华文细黑" w:hint="eastAsia"/>
          <w:szCs w:val="24"/>
        </w:rPr>
        <w:t>燃具质量应符合国家相关产品标准的规定，并应符合下列要求。</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1  应有熄火保护装置。</w:t>
      </w:r>
    </w:p>
    <w:p w:rsidR="00B16A4B" w:rsidRPr="001F66A5" w:rsidRDefault="00DC69D2" w:rsidP="00397FCF">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2当采用硬管连接时，宜采用管螺纹连接方式。</w:t>
      </w:r>
    </w:p>
    <w:p w:rsidR="00B16A4B" w:rsidRPr="001F66A5" w:rsidRDefault="00B16A4B" w:rsidP="009930D1">
      <w:pPr>
        <w:spacing w:line="360" w:lineRule="auto"/>
        <w:rPr>
          <w:rFonts w:ascii="华文细黑" w:eastAsia="华文细黑" w:hAnsi="华文细黑"/>
          <w:szCs w:val="24"/>
        </w:rPr>
      </w:pPr>
      <w:r w:rsidRPr="001F66A5">
        <w:rPr>
          <w:rFonts w:ascii="华文细黑" w:eastAsia="华文细黑" w:hAnsi="华文细黑" w:hint="eastAsia"/>
          <w:szCs w:val="24"/>
        </w:rPr>
        <w:t>6.1.</w:t>
      </w:r>
      <w:r w:rsidR="00397FCF" w:rsidRPr="001F66A5">
        <w:rPr>
          <w:rFonts w:ascii="华文细黑" w:eastAsia="华文细黑" w:hAnsi="华文细黑" w:hint="eastAsia"/>
          <w:szCs w:val="24"/>
        </w:rPr>
        <w:t>8</w:t>
      </w:r>
      <w:r w:rsidRPr="001F66A5">
        <w:rPr>
          <w:rFonts w:ascii="华文细黑" w:eastAsia="华文细黑" w:hAnsi="华文细黑" w:hint="eastAsia"/>
          <w:szCs w:val="24"/>
        </w:rPr>
        <w:t>管道与设备接管的材质不同时应采用转换管件连接。</w:t>
      </w:r>
    </w:p>
    <w:p w:rsidR="00DA53D1" w:rsidRPr="001F66A5" w:rsidRDefault="00DA53D1" w:rsidP="00DA53D1">
      <w:pPr>
        <w:spacing w:line="360" w:lineRule="auto"/>
        <w:rPr>
          <w:rFonts w:ascii="华文细黑" w:eastAsia="华文细黑" w:hAnsi="华文细黑"/>
          <w:szCs w:val="24"/>
        </w:rPr>
      </w:pPr>
      <w:r w:rsidRPr="001F66A5">
        <w:rPr>
          <w:rFonts w:ascii="华文细黑" w:eastAsia="华文细黑" w:hAnsi="华文细黑" w:hint="eastAsia"/>
          <w:szCs w:val="24"/>
        </w:rPr>
        <w:t>6.</w:t>
      </w:r>
      <w:r>
        <w:rPr>
          <w:rFonts w:ascii="华文细黑" w:eastAsia="华文细黑" w:hAnsi="华文细黑" w:hint="eastAsia"/>
          <w:szCs w:val="24"/>
        </w:rPr>
        <w:t>1</w:t>
      </w:r>
      <w:r w:rsidRPr="001F66A5">
        <w:rPr>
          <w:rFonts w:ascii="华文细黑" w:eastAsia="华文细黑" w:hAnsi="华文细黑" w:hint="eastAsia"/>
          <w:szCs w:val="24"/>
        </w:rPr>
        <w:t>.</w:t>
      </w:r>
      <w:r>
        <w:rPr>
          <w:rFonts w:ascii="华文细黑" w:eastAsia="华文细黑" w:hAnsi="华文细黑" w:hint="eastAsia"/>
          <w:szCs w:val="24"/>
        </w:rPr>
        <w:t>9</w:t>
      </w:r>
      <w:r w:rsidRPr="001F66A5">
        <w:rPr>
          <w:rFonts w:ascii="华文细黑" w:eastAsia="华文细黑" w:hAnsi="华文细黑" w:hint="eastAsia"/>
          <w:szCs w:val="24"/>
        </w:rPr>
        <w:t>安装灶具的房间应有排烟设施。</w:t>
      </w:r>
    </w:p>
    <w:p w:rsidR="00DA53D1" w:rsidRPr="001F66A5" w:rsidRDefault="00DA53D1" w:rsidP="00DA53D1">
      <w:pPr>
        <w:spacing w:line="360" w:lineRule="auto"/>
        <w:rPr>
          <w:rFonts w:ascii="华文细黑" w:eastAsia="华文细黑" w:hAnsi="华文细黑"/>
          <w:szCs w:val="24"/>
        </w:rPr>
        <w:sectPr w:rsidR="00DA53D1" w:rsidRPr="001F66A5">
          <w:pgSz w:w="11907" w:h="16840"/>
          <w:pgMar w:top="1440" w:right="1797" w:bottom="1440" w:left="1797" w:header="851" w:footer="992" w:gutter="0"/>
          <w:cols w:space="425"/>
          <w:docGrid w:linePitch="312"/>
        </w:sectPr>
      </w:pPr>
    </w:p>
    <w:p w:rsidR="00AC5FAD" w:rsidRPr="001F66A5" w:rsidRDefault="00DC69D2" w:rsidP="00650588">
      <w:pPr>
        <w:pStyle w:val="2"/>
        <w:rPr>
          <w:rFonts w:ascii="华文细黑" w:eastAsia="华文细黑" w:hAnsi="华文细黑"/>
          <w:b w:val="0"/>
          <w:kern w:val="44"/>
          <w:sz w:val="21"/>
          <w:szCs w:val="24"/>
        </w:rPr>
      </w:pPr>
      <w:bookmarkStart w:id="25" w:name="_Toc36880747"/>
      <w:bookmarkStart w:id="26" w:name="_Toc22352294"/>
      <w:bookmarkStart w:id="27" w:name="_Toc510077644"/>
      <w:r w:rsidRPr="001F66A5">
        <w:rPr>
          <w:rFonts w:ascii="华文细黑" w:eastAsia="华文细黑" w:hAnsi="华文细黑" w:hint="eastAsia"/>
          <w:b w:val="0"/>
          <w:kern w:val="44"/>
          <w:sz w:val="21"/>
          <w:szCs w:val="24"/>
        </w:rPr>
        <w:lastRenderedPageBreak/>
        <w:t>6.2  家用燃具</w:t>
      </w:r>
      <w:bookmarkEnd w:id="25"/>
      <w:bookmarkEnd w:id="26"/>
      <w:bookmarkEnd w:id="27"/>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主 控 项 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6.2.1  家用燃具的安装应符合</w:t>
      </w:r>
      <w:r w:rsidR="00EE63D4" w:rsidRPr="001F66A5">
        <w:rPr>
          <w:rFonts w:ascii="华文细黑" w:eastAsia="华文细黑" w:hAnsi="华文细黑" w:hint="eastAsia"/>
          <w:szCs w:val="24"/>
        </w:rPr>
        <w:t>行业</w:t>
      </w:r>
      <w:r w:rsidRPr="001F66A5">
        <w:rPr>
          <w:rFonts w:ascii="华文细黑" w:eastAsia="华文细黑" w:hAnsi="华文细黑" w:hint="eastAsia"/>
          <w:szCs w:val="24"/>
        </w:rPr>
        <w:t>标准《家用燃气燃烧器具安装及验收规程》</w:t>
      </w:r>
      <w:r w:rsidRPr="001F66A5">
        <w:rPr>
          <w:rFonts w:ascii="华文细黑" w:eastAsia="华文细黑" w:hAnsi="华文细黑"/>
          <w:szCs w:val="24"/>
        </w:rPr>
        <w:t>CJJ12</w:t>
      </w:r>
      <w:r w:rsidRPr="001F66A5">
        <w:rPr>
          <w:rFonts w:ascii="华文细黑" w:eastAsia="华文细黑" w:hAnsi="华文细黑" w:hint="eastAsia"/>
          <w:szCs w:val="24"/>
        </w:rPr>
        <w:t>的有关规定。</w:t>
      </w:r>
    </w:p>
    <w:p w:rsidR="00F23EDC" w:rsidRPr="001F66A5" w:rsidRDefault="00F23EDC"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w:t>
      </w:r>
      <w:r w:rsidRPr="001F66A5">
        <w:rPr>
          <w:rFonts w:ascii="华文细黑" w:eastAsia="华文细黑" w:hAnsi="华文细黑"/>
          <w:szCs w:val="24"/>
        </w:rPr>
        <w:t>10%</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检查方法：查阅资料和目视检查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6.2.2  燃气的种类和压力、燃具上的燃气接口、进出水的压力和接口应符合燃具说明书的要求。</w:t>
      </w:r>
    </w:p>
    <w:p w:rsidR="00C05CEF" w:rsidRPr="001F66A5" w:rsidRDefault="00C05CEF"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w:t>
      </w:r>
      <w:r w:rsidRPr="001F66A5">
        <w:rPr>
          <w:rFonts w:ascii="华文细黑" w:eastAsia="华文细黑" w:hAnsi="华文细黑"/>
          <w:szCs w:val="24"/>
        </w:rPr>
        <w:t>10%</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检查方法：目视检查和查阅资料</w:t>
      </w:r>
    </w:p>
    <w:p w:rsidR="00AC5FAD" w:rsidRPr="001F66A5" w:rsidRDefault="00DC69D2" w:rsidP="00650588">
      <w:pPr>
        <w:spacing w:line="360" w:lineRule="auto"/>
        <w:rPr>
          <w:rFonts w:ascii="华文细黑" w:eastAsia="华文细黑" w:hAnsi="华文细黑"/>
          <w:kern w:val="44"/>
          <w:szCs w:val="24"/>
        </w:rPr>
      </w:pPr>
      <w:r w:rsidRPr="001F66A5">
        <w:rPr>
          <w:rFonts w:ascii="华文细黑" w:eastAsia="华文细黑" w:hAnsi="华文细黑" w:hint="eastAsia"/>
          <w:szCs w:val="24"/>
        </w:rPr>
        <w:t>6.2.3</w:t>
      </w:r>
      <w:r w:rsidRPr="001F66A5">
        <w:rPr>
          <w:rFonts w:ascii="华文细黑" w:eastAsia="华文细黑" w:hAnsi="华文细黑" w:hint="eastAsia"/>
          <w:kern w:val="44"/>
          <w:szCs w:val="24"/>
        </w:rPr>
        <w:t>燃气热水器和采暖炉的安装应符合下列要求：</w:t>
      </w:r>
    </w:p>
    <w:p w:rsidR="00AC5FAD" w:rsidRPr="001F66A5" w:rsidRDefault="00DC69D2" w:rsidP="00650588">
      <w:pPr>
        <w:spacing w:line="360" w:lineRule="auto"/>
        <w:ind w:left="480"/>
        <w:rPr>
          <w:rFonts w:ascii="华文细黑" w:eastAsia="华文细黑" w:hAnsi="华文细黑"/>
          <w:kern w:val="44"/>
          <w:szCs w:val="24"/>
        </w:rPr>
      </w:pPr>
      <w:r w:rsidRPr="001F66A5">
        <w:rPr>
          <w:rFonts w:ascii="华文细黑" w:eastAsia="华文细黑" w:hAnsi="华文细黑" w:hint="eastAsia"/>
          <w:kern w:val="44"/>
          <w:szCs w:val="24"/>
        </w:rPr>
        <w:t>1  应按照产品说明书的要求进行安装，并应符合设计文件的要求；</w:t>
      </w:r>
    </w:p>
    <w:p w:rsidR="00AC5FAD" w:rsidRPr="001F66A5" w:rsidRDefault="00DC69D2" w:rsidP="00650588">
      <w:pPr>
        <w:spacing w:line="360" w:lineRule="auto"/>
        <w:ind w:left="480"/>
        <w:rPr>
          <w:rFonts w:ascii="华文细黑" w:eastAsia="华文细黑" w:hAnsi="华文细黑"/>
          <w:kern w:val="44"/>
          <w:szCs w:val="24"/>
        </w:rPr>
      </w:pPr>
      <w:r w:rsidRPr="001F66A5">
        <w:rPr>
          <w:rFonts w:ascii="华文细黑" w:eastAsia="华文细黑" w:hAnsi="华文细黑" w:hint="eastAsia"/>
          <w:kern w:val="44"/>
          <w:szCs w:val="24"/>
        </w:rPr>
        <w:t>2  热水器和采暖炉应安装牢固，无倾斜；</w:t>
      </w:r>
    </w:p>
    <w:p w:rsidR="00AC5FAD" w:rsidRPr="001F66A5" w:rsidRDefault="00DC69D2" w:rsidP="00650588">
      <w:pPr>
        <w:spacing w:line="360" w:lineRule="auto"/>
        <w:ind w:left="480"/>
        <w:rPr>
          <w:rFonts w:ascii="华文细黑" w:eastAsia="华文细黑" w:hAnsi="华文细黑"/>
          <w:kern w:val="44"/>
          <w:szCs w:val="24"/>
        </w:rPr>
      </w:pPr>
      <w:r w:rsidRPr="001F66A5">
        <w:rPr>
          <w:rFonts w:ascii="华文细黑" w:eastAsia="华文细黑" w:hAnsi="华文细黑" w:hint="eastAsia"/>
          <w:kern w:val="44"/>
          <w:szCs w:val="24"/>
        </w:rPr>
        <w:t>3  支架的接触应均匀平稳，并便于操作；</w:t>
      </w:r>
    </w:p>
    <w:p w:rsidR="00AC5FAD" w:rsidRPr="001F66A5" w:rsidRDefault="00DC69D2" w:rsidP="00650588">
      <w:pPr>
        <w:spacing w:line="360" w:lineRule="auto"/>
        <w:ind w:firstLineChars="228" w:firstLine="479"/>
        <w:rPr>
          <w:rFonts w:ascii="华文细黑" w:eastAsia="华文细黑" w:hAnsi="华文细黑"/>
          <w:kern w:val="44"/>
          <w:szCs w:val="24"/>
        </w:rPr>
      </w:pPr>
      <w:r w:rsidRPr="001F66A5">
        <w:rPr>
          <w:rFonts w:ascii="华文细黑" w:eastAsia="华文细黑" w:hAnsi="华文细黑" w:hint="eastAsia"/>
          <w:kern w:val="44"/>
          <w:szCs w:val="24"/>
        </w:rPr>
        <w:t>4  与室内燃气管道和冷热水管道连接必须正确，并应连接牢固、不易脱落；燃气管道的阀门、冷热水管道阀门应便于操作和检修；</w:t>
      </w:r>
    </w:p>
    <w:p w:rsidR="00AC5FAD" w:rsidRPr="001F66A5" w:rsidRDefault="00DC69D2" w:rsidP="00650588">
      <w:pPr>
        <w:spacing w:line="360" w:lineRule="auto"/>
        <w:ind w:left="480"/>
        <w:rPr>
          <w:rFonts w:ascii="华文细黑" w:eastAsia="华文细黑" w:hAnsi="华文细黑"/>
          <w:kern w:val="44"/>
          <w:szCs w:val="24"/>
        </w:rPr>
      </w:pPr>
      <w:r w:rsidRPr="001F66A5">
        <w:rPr>
          <w:rFonts w:ascii="华文细黑" w:eastAsia="华文细黑" w:hAnsi="华文细黑" w:hint="eastAsia"/>
          <w:kern w:val="44"/>
          <w:szCs w:val="24"/>
        </w:rPr>
        <w:t>5  排烟装置应与室外相通，烟道应有1％坡向燃具的坡度，并应有防倒风装置。</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检查方法：目视检查和尺量检查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6.2.4</w:t>
      </w:r>
      <w:r w:rsidRPr="001F66A5">
        <w:rPr>
          <w:rFonts w:ascii="华文细黑" w:eastAsia="华文细黑" w:hAnsi="华文细黑" w:hint="eastAsia"/>
          <w:szCs w:val="24"/>
        </w:rPr>
        <w:t xml:space="preserve">  当燃具与室内燃气管道采用螺纹连接时，应按本规范第4.3.19条的规定检验。</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检查数量：抽查</w:t>
      </w:r>
      <w:r w:rsidR="00F23EDC" w:rsidRPr="001F66A5">
        <w:rPr>
          <w:rFonts w:ascii="华文细黑" w:eastAsia="华文细黑" w:hAnsi="华文细黑" w:hint="eastAsia"/>
          <w:szCs w:val="24"/>
        </w:rPr>
        <w:t>1</w:t>
      </w:r>
      <w:r w:rsidRPr="001F66A5">
        <w:rPr>
          <w:rFonts w:ascii="华文细黑" w:eastAsia="华文细黑" w:hAnsi="华文细黑" w:hint="eastAsia"/>
          <w:szCs w:val="24"/>
        </w:rPr>
        <w:t>0%，且不少于2台</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6.2.5</w:t>
      </w:r>
      <w:r w:rsidRPr="001F66A5">
        <w:rPr>
          <w:rFonts w:ascii="华文细黑" w:eastAsia="华文细黑" w:hAnsi="华文细黑" w:hint="eastAsia"/>
          <w:szCs w:val="24"/>
        </w:rPr>
        <w:t xml:space="preserve">  当燃具与室内燃气管道采用软管连接时，软管应无接头，软管与燃具的连接接头应选用专用接头，并应安装牢固，便于操作。</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检查数量：抽查</w:t>
      </w:r>
      <w:r w:rsidR="00F23EDC" w:rsidRPr="001F66A5">
        <w:rPr>
          <w:rFonts w:ascii="华文细黑" w:eastAsia="华文细黑" w:hAnsi="华文细黑" w:hint="eastAsia"/>
          <w:szCs w:val="24"/>
        </w:rPr>
        <w:t>10</w:t>
      </w:r>
      <w:r w:rsidRPr="001F66A5">
        <w:rPr>
          <w:rFonts w:ascii="华文细黑" w:eastAsia="华文细黑" w:hAnsi="华文细黑" w:hint="eastAsia"/>
          <w:szCs w:val="24"/>
        </w:rPr>
        <w:t>%，且不少于2台</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检查方法：目视检查、手检和尺量检查</w:t>
      </w:r>
    </w:p>
    <w:p w:rsidR="00AC5FAD" w:rsidRPr="001F66A5" w:rsidRDefault="00DC69D2" w:rsidP="00650588">
      <w:pPr>
        <w:numPr>
          <w:ilvl w:val="2"/>
          <w:numId w:val="8"/>
        </w:numPr>
        <w:spacing w:line="360" w:lineRule="auto"/>
        <w:rPr>
          <w:rFonts w:ascii="华文细黑" w:eastAsia="华文细黑" w:hAnsi="华文细黑"/>
          <w:szCs w:val="24"/>
        </w:rPr>
      </w:pPr>
      <w:r w:rsidRPr="001F66A5">
        <w:rPr>
          <w:rFonts w:ascii="华文细黑" w:eastAsia="华文细黑" w:hAnsi="华文细黑" w:hint="eastAsia"/>
          <w:szCs w:val="24"/>
        </w:rPr>
        <w:t>燃具与电气设备、相邻管道之间的最小水平净距应符合表6.2.6的规定。</w:t>
      </w:r>
    </w:p>
    <w:p w:rsidR="00AC5FAD" w:rsidRPr="001F66A5" w:rsidRDefault="00DC69D2" w:rsidP="00650588">
      <w:pPr>
        <w:spacing w:line="360" w:lineRule="auto"/>
        <w:ind w:firstLine="417"/>
        <w:jc w:val="center"/>
        <w:rPr>
          <w:rFonts w:ascii="华文细黑" w:eastAsia="华文细黑" w:hAnsi="华文细黑"/>
          <w:szCs w:val="24"/>
        </w:rPr>
      </w:pPr>
      <w:r w:rsidRPr="001F66A5">
        <w:rPr>
          <w:rFonts w:ascii="华文细黑" w:eastAsia="华文细黑" w:hAnsi="华文细黑" w:hint="eastAsia"/>
          <w:szCs w:val="24"/>
        </w:rPr>
        <w:t>表6.2.6 燃具与电气设备、相邻管道之间的最小水平净距（cm）</w:t>
      </w:r>
    </w:p>
    <w:tbl>
      <w:tblPr>
        <w:tblW w:w="852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614"/>
        <w:gridCol w:w="3042"/>
        <w:gridCol w:w="2873"/>
      </w:tblGrid>
      <w:tr w:rsidR="00AC5FAD" w:rsidRPr="001F66A5">
        <w:trPr>
          <w:cantSplit/>
          <w:trHeight w:val="820"/>
        </w:trPr>
        <w:tc>
          <w:tcPr>
            <w:tcW w:w="2614" w:type="dxa"/>
            <w:vAlign w:val="center"/>
          </w:tcPr>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lastRenderedPageBreak/>
              <w:t>名称</w:t>
            </w:r>
          </w:p>
        </w:tc>
        <w:tc>
          <w:tcPr>
            <w:tcW w:w="3042"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与燃气灶具的水平净距</w:t>
            </w:r>
          </w:p>
        </w:tc>
        <w:tc>
          <w:tcPr>
            <w:tcW w:w="2873"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与燃气热水器的水平净距</w:t>
            </w:r>
          </w:p>
        </w:tc>
      </w:tr>
      <w:tr w:rsidR="00AC5FAD" w:rsidRPr="001F66A5">
        <w:trPr>
          <w:cantSplit/>
        </w:trPr>
        <w:tc>
          <w:tcPr>
            <w:tcW w:w="2614" w:type="dxa"/>
            <w:vAlign w:val="center"/>
          </w:tcPr>
          <w:p w:rsidR="00AC5FAD" w:rsidRPr="001F66A5" w:rsidRDefault="00DC69D2" w:rsidP="00650588">
            <w:pPr>
              <w:spacing w:line="360" w:lineRule="auto"/>
              <w:ind w:left="-3"/>
              <w:rPr>
                <w:rFonts w:ascii="华文细黑" w:eastAsia="华文细黑" w:hAnsi="华文细黑"/>
                <w:szCs w:val="24"/>
              </w:rPr>
            </w:pPr>
            <w:r w:rsidRPr="001F66A5">
              <w:rPr>
                <w:rFonts w:ascii="华文细黑" w:eastAsia="华文细黑" w:hAnsi="华文细黑" w:hint="eastAsia"/>
                <w:szCs w:val="24"/>
              </w:rPr>
              <w:t>明装的绝缘电线或电缆</w:t>
            </w:r>
          </w:p>
        </w:tc>
        <w:tc>
          <w:tcPr>
            <w:tcW w:w="3042"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30</w:t>
            </w:r>
          </w:p>
        </w:tc>
        <w:tc>
          <w:tcPr>
            <w:tcW w:w="2873"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30</w:t>
            </w:r>
          </w:p>
        </w:tc>
      </w:tr>
      <w:tr w:rsidR="00AC5FAD" w:rsidRPr="001F66A5">
        <w:trPr>
          <w:cantSplit/>
        </w:trPr>
        <w:tc>
          <w:tcPr>
            <w:tcW w:w="2614" w:type="dxa"/>
            <w:vAlign w:val="center"/>
          </w:tcPr>
          <w:p w:rsidR="00AC5FAD" w:rsidRPr="001F66A5" w:rsidRDefault="00DC69D2" w:rsidP="00650588">
            <w:pPr>
              <w:spacing w:line="360" w:lineRule="auto"/>
              <w:ind w:left="-3"/>
              <w:rPr>
                <w:rFonts w:ascii="华文细黑" w:eastAsia="华文细黑" w:hAnsi="华文细黑"/>
                <w:szCs w:val="24"/>
              </w:rPr>
            </w:pPr>
            <w:r w:rsidRPr="001F66A5">
              <w:rPr>
                <w:rFonts w:ascii="华文细黑" w:eastAsia="华文细黑" w:hAnsi="华文细黑" w:hint="eastAsia"/>
                <w:szCs w:val="24"/>
              </w:rPr>
              <w:t>暗装或管内绝缘电线</w:t>
            </w:r>
          </w:p>
        </w:tc>
        <w:tc>
          <w:tcPr>
            <w:tcW w:w="3042" w:type="dxa"/>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20</w:t>
            </w:r>
          </w:p>
        </w:tc>
        <w:tc>
          <w:tcPr>
            <w:tcW w:w="2873" w:type="dxa"/>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20</w:t>
            </w:r>
          </w:p>
        </w:tc>
      </w:tr>
      <w:tr w:rsidR="00AC5FAD" w:rsidRPr="001F66A5">
        <w:trPr>
          <w:cantSplit/>
        </w:trPr>
        <w:tc>
          <w:tcPr>
            <w:tcW w:w="2614" w:type="dxa"/>
          </w:tcPr>
          <w:p w:rsidR="00AC5FAD" w:rsidRPr="001F66A5" w:rsidRDefault="00DC69D2" w:rsidP="00650588">
            <w:pPr>
              <w:spacing w:line="360" w:lineRule="auto"/>
              <w:ind w:left="-3"/>
              <w:rPr>
                <w:rFonts w:ascii="华文细黑" w:eastAsia="华文细黑" w:hAnsi="华文细黑"/>
                <w:szCs w:val="24"/>
              </w:rPr>
            </w:pPr>
            <w:r w:rsidRPr="001F66A5">
              <w:rPr>
                <w:rFonts w:ascii="华文细黑" w:eastAsia="华文细黑" w:hAnsi="华文细黑" w:hint="eastAsia"/>
                <w:szCs w:val="24"/>
              </w:rPr>
              <w:t>电插座、电源开关</w:t>
            </w:r>
          </w:p>
        </w:tc>
        <w:tc>
          <w:tcPr>
            <w:tcW w:w="3042" w:type="dxa"/>
            <w:vAlign w:val="center"/>
          </w:tcPr>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30</w:t>
            </w:r>
          </w:p>
        </w:tc>
        <w:tc>
          <w:tcPr>
            <w:tcW w:w="2873" w:type="dxa"/>
            <w:vAlign w:val="center"/>
          </w:tcPr>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15</w:t>
            </w:r>
          </w:p>
        </w:tc>
      </w:tr>
      <w:tr w:rsidR="00AC5FAD" w:rsidRPr="001F66A5">
        <w:trPr>
          <w:cantSplit/>
        </w:trPr>
        <w:tc>
          <w:tcPr>
            <w:tcW w:w="2614" w:type="dxa"/>
          </w:tcPr>
          <w:p w:rsidR="00AC5FAD" w:rsidRPr="001F66A5" w:rsidRDefault="00DC69D2" w:rsidP="00650588">
            <w:pPr>
              <w:spacing w:line="360" w:lineRule="auto"/>
              <w:ind w:left="-3"/>
              <w:rPr>
                <w:rFonts w:ascii="华文细黑" w:eastAsia="华文细黑" w:hAnsi="华文细黑"/>
                <w:szCs w:val="24"/>
              </w:rPr>
            </w:pPr>
            <w:r w:rsidRPr="001F66A5">
              <w:rPr>
                <w:rFonts w:ascii="华文细黑" w:eastAsia="华文细黑" w:hAnsi="华文细黑" w:hint="eastAsia"/>
                <w:szCs w:val="24"/>
              </w:rPr>
              <w:t>电压小于1000V的裸露电线</w:t>
            </w:r>
          </w:p>
        </w:tc>
        <w:tc>
          <w:tcPr>
            <w:tcW w:w="3042"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100</w:t>
            </w:r>
          </w:p>
        </w:tc>
        <w:tc>
          <w:tcPr>
            <w:tcW w:w="2873"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100</w:t>
            </w:r>
          </w:p>
        </w:tc>
      </w:tr>
      <w:tr w:rsidR="00AC5FAD" w:rsidRPr="001F66A5">
        <w:trPr>
          <w:cantSplit/>
        </w:trPr>
        <w:tc>
          <w:tcPr>
            <w:tcW w:w="2614" w:type="dxa"/>
          </w:tcPr>
          <w:p w:rsidR="00AC5FAD" w:rsidRPr="001F66A5" w:rsidRDefault="00DC69D2" w:rsidP="00650588">
            <w:pPr>
              <w:spacing w:line="360" w:lineRule="auto"/>
              <w:ind w:left="-3"/>
              <w:rPr>
                <w:rFonts w:ascii="华文细黑" w:eastAsia="华文细黑" w:hAnsi="华文细黑"/>
                <w:szCs w:val="24"/>
              </w:rPr>
            </w:pPr>
            <w:r w:rsidRPr="001F66A5">
              <w:rPr>
                <w:rFonts w:ascii="华文细黑" w:eastAsia="华文细黑" w:hAnsi="华文细黑" w:hint="eastAsia"/>
                <w:szCs w:val="24"/>
              </w:rPr>
              <w:t>配电盘、配电箱或电表</w:t>
            </w:r>
          </w:p>
        </w:tc>
        <w:tc>
          <w:tcPr>
            <w:tcW w:w="3042"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100</w:t>
            </w:r>
          </w:p>
        </w:tc>
        <w:tc>
          <w:tcPr>
            <w:tcW w:w="2873" w:type="dxa"/>
            <w:vAlign w:val="center"/>
          </w:tcPr>
          <w:p w:rsidR="00AC5FAD" w:rsidRPr="001F66A5" w:rsidRDefault="00DC69D2" w:rsidP="00650588">
            <w:pPr>
              <w:spacing w:line="360" w:lineRule="auto"/>
              <w:ind w:hanging="3"/>
              <w:jc w:val="center"/>
              <w:rPr>
                <w:rFonts w:ascii="华文细黑" w:eastAsia="华文细黑" w:hAnsi="华文细黑"/>
                <w:szCs w:val="24"/>
              </w:rPr>
            </w:pPr>
            <w:r w:rsidRPr="001F66A5">
              <w:rPr>
                <w:rFonts w:ascii="华文细黑" w:eastAsia="华文细黑" w:hAnsi="华文细黑" w:hint="eastAsia"/>
                <w:szCs w:val="24"/>
              </w:rPr>
              <w:t>100</w:t>
            </w:r>
          </w:p>
        </w:tc>
      </w:tr>
    </w:tbl>
    <w:p w:rsidR="00AC5FAD" w:rsidRPr="001F66A5" w:rsidRDefault="00DC69D2" w:rsidP="00AF6250">
      <w:pPr>
        <w:spacing w:before="160" w:line="360" w:lineRule="auto"/>
        <w:ind w:firstLineChars="300" w:firstLine="630"/>
        <w:rPr>
          <w:rFonts w:ascii="华文细黑" w:eastAsia="华文细黑" w:hAnsi="华文细黑"/>
        </w:rPr>
      </w:pPr>
      <w:r w:rsidRPr="001F66A5">
        <w:rPr>
          <w:rFonts w:ascii="华文细黑" w:eastAsia="华文细黑" w:hAnsi="华文细黑" w:hint="eastAsia"/>
          <w:szCs w:val="24"/>
        </w:rPr>
        <w:t>注：</w:t>
      </w:r>
      <w:r w:rsidRPr="001F66A5">
        <w:rPr>
          <w:rFonts w:ascii="华文细黑" w:eastAsia="华文细黑" w:hAnsi="华文细黑" w:hint="eastAsia"/>
        </w:rPr>
        <w:t>燃具与燃气管道之间的最小水平净距应符合本规范表4.3的规定。</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 xml:space="preserve">检查数量：10％ </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检查方法：目视检查和尺量检查</w:t>
      </w:r>
    </w:p>
    <w:p w:rsidR="00AC5FAD" w:rsidRPr="001F66A5" w:rsidRDefault="00DC69D2" w:rsidP="00650588">
      <w:pPr>
        <w:spacing w:line="360" w:lineRule="auto"/>
        <w:jc w:val="center"/>
        <w:rPr>
          <w:rFonts w:ascii="华文细黑" w:eastAsia="华文细黑" w:hAnsi="华文细黑"/>
          <w:kern w:val="44"/>
          <w:szCs w:val="24"/>
        </w:rPr>
      </w:pPr>
      <w:r w:rsidRPr="001F66A5">
        <w:rPr>
          <w:rFonts w:ascii="华文细黑" w:eastAsia="华文细黑" w:hAnsi="华文细黑" w:hint="eastAsia"/>
          <w:kern w:val="44"/>
          <w:szCs w:val="24"/>
        </w:rPr>
        <w:t>一 般 项 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6.2.7  燃气灶具的灶台</w:t>
      </w:r>
      <w:r w:rsidRPr="001F66A5">
        <w:rPr>
          <w:rFonts w:ascii="华文细黑" w:eastAsia="华文细黑" w:hAnsi="华文细黑" w:hint="eastAsia"/>
          <w:szCs w:val="24"/>
        </w:rPr>
        <w:t>高度不宜大于80cm；燃气灶具与墙净距不得小于10cm，与侧面墙的净距不得小于15cm，与木质门、窗及木质家具的净距不得小于20cm。</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检查数量：抽查20%，且不少于1台</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检查方法：目视检查和尺量检查</w:t>
      </w:r>
    </w:p>
    <w:p w:rsidR="00AC5FAD" w:rsidRPr="001F66A5" w:rsidRDefault="00DC69D2" w:rsidP="00650588">
      <w:pPr>
        <w:spacing w:line="360" w:lineRule="auto"/>
        <w:rPr>
          <w:rFonts w:ascii="华文细黑" w:eastAsia="华文细黑" w:hAnsi="华文细黑"/>
          <w:kern w:val="44"/>
          <w:szCs w:val="24"/>
        </w:rPr>
      </w:pPr>
      <w:r w:rsidRPr="001F66A5">
        <w:rPr>
          <w:rFonts w:ascii="华文细黑" w:eastAsia="华文细黑" w:hAnsi="华文细黑" w:hint="eastAsia"/>
          <w:kern w:val="44"/>
          <w:szCs w:val="24"/>
        </w:rPr>
        <w:t>6.2.8  嵌入式燃气灶具与灶台连接处应做好防水密封,灶台下面的橱柜应根据气源性质在适当的位置开总面积不小于80cm²的与大气相通的通气孔。</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检查数量：抽查20%，且不少于1台</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检查方法：目视检查和尺量检查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6.2.9  燃具</w:t>
      </w:r>
      <w:r w:rsidRPr="001F66A5">
        <w:rPr>
          <w:rFonts w:ascii="华文细黑" w:eastAsia="华文细黑" w:hAnsi="华文细黑" w:hint="eastAsia"/>
          <w:szCs w:val="24"/>
        </w:rPr>
        <w:t>与可燃的墙壁、地板和家具之间应设耐火隔热层, 隔热层与可燃的墙壁、地板和家具之间间距宜大于10 mm。</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检查方法：目视检查和尺量检查</w:t>
      </w:r>
    </w:p>
    <w:p w:rsidR="00AC5FAD" w:rsidRPr="001F66A5" w:rsidRDefault="00DC69D2" w:rsidP="00650588">
      <w:pPr>
        <w:spacing w:line="360" w:lineRule="auto"/>
        <w:rPr>
          <w:rFonts w:ascii="华文细黑" w:eastAsia="华文细黑" w:hAnsi="华文细黑"/>
          <w:kern w:val="44"/>
          <w:szCs w:val="24"/>
        </w:rPr>
      </w:pPr>
      <w:r w:rsidRPr="001F66A5">
        <w:rPr>
          <w:rFonts w:ascii="华文细黑" w:eastAsia="华文细黑" w:hAnsi="华文细黑" w:hint="eastAsia"/>
          <w:kern w:val="44"/>
          <w:szCs w:val="24"/>
        </w:rPr>
        <w:t>6.2.10 使用市网供电的燃具应将电源线接在具有漏电保护功能的电气系统上；应使用单相三极电源插座, 电源插座接地极应可靠接地, 电源插座应安装在冷热水不易飞溅到的位置。</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检查数量：10％检查</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w:t>
      </w:r>
    </w:p>
    <w:p w:rsidR="00AC5FAD" w:rsidRPr="001F66A5" w:rsidRDefault="00DC69D2" w:rsidP="00650588">
      <w:pPr>
        <w:pStyle w:val="2"/>
        <w:rPr>
          <w:rFonts w:ascii="华文细黑" w:eastAsia="华文细黑" w:hAnsi="华文细黑"/>
          <w:b w:val="0"/>
          <w:kern w:val="44"/>
          <w:sz w:val="21"/>
          <w:szCs w:val="24"/>
        </w:rPr>
      </w:pPr>
      <w:bookmarkStart w:id="28" w:name="_Toc510077645"/>
      <w:r w:rsidRPr="001F66A5">
        <w:rPr>
          <w:rFonts w:ascii="华文细黑" w:eastAsia="华文细黑" w:hAnsi="华文细黑" w:hint="eastAsia"/>
          <w:b w:val="0"/>
          <w:kern w:val="44"/>
          <w:sz w:val="21"/>
          <w:szCs w:val="24"/>
        </w:rPr>
        <w:lastRenderedPageBreak/>
        <w:t>6.3  商业用气设备</w:t>
      </w:r>
      <w:bookmarkEnd w:id="28"/>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kern w:val="44"/>
          <w:szCs w:val="24"/>
        </w:rPr>
        <w:t>主控项目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6.3.</w:t>
      </w:r>
      <w:r w:rsidR="00C05CEF" w:rsidRPr="001F66A5">
        <w:rPr>
          <w:rFonts w:ascii="华文细黑" w:eastAsia="华文细黑" w:hAnsi="华文细黑" w:hint="eastAsia"/>
          <w:kern w:val="44"/>
          <w:szCs w:val="24"/>
        </w:rPr>
        <w:t>1</w:t>
      </w:r>
      <w:r w:rsidRPr="001F66A5">
        <w:rPr>
          <w:rFonts w:ascii="华文细黑" w:eastAsia="华文细黑" w:hAnsi="华文细黑" w:hint="eastAsia"/>
          <w:szCs w:val="24"/>
        </w:rPr>
        <w:t>商业用气设备的安装应符合下列规定：</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用气设备之间的净距应满足设计文件、操作和检修的要求；</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2  用气设备前宜有宽度不小于1.5 </w:t>
      </w:r>
      <w:r w:rsidRPr="001F66A5">
        <w:rPr>
          <w:rFonts w:ascii="华文细黑" w:eastAsia="华文细黑" w:hAnsi="华文细黑"/>
          <w:szCs w:val="24"/>
        </w:rPr>
        <w:t>m</w:t>
      </w:r>
      <w:r w:rsidRPr="001F66A5">
        <w:rPr>
          <w:rFonts w:ascii="华文细黑" w:eastAsia="华文细黑" w:hAnsi="华文细黑" w:hint="eastAsia"/>
          <w:szCs w:val="24"/>
        </w:rPr>
        <w:t>的通道；</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用气设备与可燃的墙壁、地板和家具之间应按设计文件要求做耐火隔热层，当设计文件无规定时，其厚度不宜小于1.5 m</w:t>
      </w:r>
      <w:r w:rsidRPr="001F66A5">
        <w:rPr>
          <w:rFonts w:ascii="华文细黑" w:eastAsia="华文细黑" w:hAnsi="华文细黑"/>
          <w:szCs w:val="24"/>
        </w:rPr>
        <w:t>m</w:t>
      </w:r>
      <w:r w:rsidRPr="001F66A5">
        <w:rPr>
          <w:rFonts w:ascii="华文细黑" w:eastAsia="华文细黑" w:hAnsi="华文细黑" w:hint="eastAsia"/>
          <w:szCs w:val="24"/>
        </w:rPr>
        <w:t>，隔热层与可燃的墙壁、地板和家具之间的间距宜大于50 mm。</w:t>
      </w:r>
    </w:p>
    <w:p w:rsidR="00AC5FAD" w:rsidRPr="001F66A5" w:rsidRDefault="00DC69D2" w:rsidP="00650588">
      <w:pPr>
        <w:spacing w:line="360" w:lineRule="auto"/>
        <w:ind w:firstLineChars="200" w:firstLine="420"/>
        <w:rPr>
          <w:rFonts w:ascii="华文细黑" w:eastAsia="华文细黑" w:hAnsi="华文细黑"/>
          <w:kern w:val="44"/>
          <w:szCs w:val="24"/>
        </w:rPr>
      </w:pPr>
      <w:r w:rsidRPr="001F66A5">
        <w:rPr>
          <w:rFonts w:ascii="华文细黑" w:eastAsia="华文细黑" w:hAnsi="华文细黑" w:hint="eastAsia"/>
          <w:kern w:val="44"/>
          <w:szCs w:val="24"/>
        </w:rPr>
        <w:t>4  用气设备应有排烟设施。</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检查数量：</w:t>
      </w:r>
      <w:r w:rsidR="00F23EDC" w:rsidRPr="001F66A5">
        <w:rPr>
          <w:rFonts w:ascii="华文细黑" w:eastAsia="华文细黑" w:hAnsi="华文细黑" w:hint="eastAsia"/>
          <w:szCs w:val="24"/>
        </w:rPr>
        <w:t>20</w:t>
      </w:r>
      <w:r w:rsidRPr="001F66A5">
        <w:rPr>
          <w:rFonts w:ascii="华文细黑" w:eastAsia="华文细黑" w:hAnsi="华文细黑" w:hint="eastAsia"/>
          <w:szCs w:val="24"/>
        </w:rPr>
        <w:t>％检查</w:t>
      </w:r>
    </w:p>
    <w:p w:rsidR="00AC5FAD" w:rsidRPr="001F66A5" w:rsidRDefault="00DC69D2" w:rsidP="00397FCF">
      <w:pPr>
        <w:spacing w:line="360" w:lineRule="auto"/>
        <w:ind w:firstLineChars="400" w:firstLine="840"/>
        <w:rPr>
          <w:rFonts w:ascii="华文细黑" w:eastAsia="华文细黑" w:hAnsi="华文细黑"/>
          <w:szCs w:val="24"/>
        </w:rPr>
      </w:pPr>
      <w:r w:rsidRPr="001F66A5">
        <w:rPr>
          <w:rFonts w:ascii="华文细黑" w:eastAsia="华文细黑" w:hAnsi="华文细黑" w:hint="eastAsia"/>
          <w:szCs w:val="24"/>
        </w:rPr>
        <w:t>检查方法:目视检查和尺量检查</w:t>
      </w:r>
    </w:p>
    <w:p w:rsidR="00AC5FAD" w:rsidRPr="001F66A5" w:rsidRDefault="00AC5FAD" w:rsidP="00650588">
      <w:pPr>
        <w:spacing w:line="360" w:lineRule="auto"/>
        <w:ind w:firstLineChars="400" w:firstLine="840"/>
        <w:rPr>
          <w:rFonts w:ascii="华文细黑" w:eastAsia="华文细黑" w:hAnsi="华文细黑"/>
          <w:szCs w:val="24"/>
        </w:rPr>
      </w:pPr>
    </w:p>
    <w:p w:rsidR="00AC5FAD" w:rsidRPr="001F66A5" w:rsidRDefault="00DC69D2" w:rsidP="00650588">
      <w:pPr>
        <w:spacing w:line="360" w:lineRule="auto"/>
        <w:jc w:val="center"/>
        <w:rPr>
          <w:rFonts w:ascii="华文细黑" w:eastAsia="华文细黑" w:hAnsi="华文细黑"/>
          <w:kern w:val="44"/>
          <w:szCs w:val="24"/>
        </w:rPr>
      </w:pPr>
      <w:r w:rsidRPr="001F66A5">
        <w:rPr>
          <w:rFonts w:ascii="华文细黑" w:eastAsia="华文细黑" w:hAnsi="华文细黑" w:hint="eastAsia"/>
          <w:kern w:val="44"/>
          <w:szCs w:val="24"/>
        </w:rPr>
        <w:t>一般项目</w:t>
      </w:r>
    </w:p>
    <w:p w:rsidR="00F23EDC" w:rsidRPr="001F66A5" w:rsidRDefault="00F23EDC" w:rsidP="00650588">
      <w:pPr>
        <w:spacing w:line="360" w:lineRule="auto"/>
        <w:rPr>
          <w:rFonts w:ascii="华文细黑" w:eastAsia="华文细黑" w:hAnsi="华文细黑"/>
          <w:kern w:val="44"/>
          <w:szCs w:val="24"/>
        </w:rPr>
      </w:pPr>
    </w:p>
    <w:p w:rsidR="00F23EDC" w:rsidRPr="001F66A5" w:rsidRDefault="00F23EDC" w:rsidP="00F23EDC">
      <w:pPr>
        <w:spacing w:line="360" w:lineRule="auto"/>
        <w:rPr>
          <w:rFonts w:ascii="华文细黑" w:eastAsia="华文细黑" w:hAnsi="华文细黑"/>
          <w:b/>
          <w:szCs w:val="24"/>
        </w:rPr>
      </w:pPr>
      <w:r w:rsidRPr="001F66A5">
        <w:rPr>
          <w:rFonts w:ascii="华文细黑" w:eastAsia="华文细黑" w:hAnsi="华文细黑" w:hint="eastAsia"/>
          <w:b/>
          <w:kern w:val="44"/>
          <w:szCs w:val="24"/>
        </w:rPr>
        <w:t>6.3.</w:t>
      </w:r>
      <w:r w:rsidR="00C05CEF" w:rsidRPr="001F66A5">
        <w:rPr>
          <w:rFonts w:ascii="华文细黑" w:eastAsia="华文细黑" w:hAnsi="华文细黑" w:hint="eastAsia"/>
          <w:b/>
          <w:kern w:val="44"/>
          <w:szCs w:val="24"/>
        </w:rPr>
        <w:t>2</w:t>
      </w:r>
      <w:r w:rsidRPr="001F66A5">
        <w:rPr>
          <w:rFonts w:ascii="华文细黑" w:eastAsia="华文细黑" w:hAnsi="华文细黑" w:hint="eastAsia"/>
          <w:b/>
          <w:kern w:val="44"/>
          <w:szCs w:val="24"/>
        </w:rPr>
        <w:t xml:space="preserve">  当</w:t>
      </w:r>
      <w:r w:rsidRPr="001F66A5">
        <w:rPr>
          <w:rFonts w:ascii="华文细黑" w:eastAsia="华文细黑" w:hAnsi="华文细黑" w:hint="eastAsia"/>
          <w:b/>
          <w:szCs w:val="24"/>
        </w:rPr>
        <w:t>商业用气设备安装在地下室、半地下室或地上密闭房间内时，应严格按设计文件要求施工。</w:t>
      </w:r>
    </w:p>
    <w:p w:rsidR="00F23EDC" w:rsidRPr="001F66A5" w:rsidRDefault="00F23EDC" w:rsidP="00F23EDC">
      <w:pPr>
        <w:spacing w:line="360" w:lineRule="auto"/>
        <w:ind w:firstLineChars="200" w:firstLine="420"/>
        <w:rPr>
          <w:rFonts w:ascii="华文细黑" w:eastAsia="华文细黑" w:hAnsi="华文细黑"/>
          <w:b/>
          <w:szCs w:val="24"/>
        </w:rPr>
      </w:pPr>
      <w:r w:rsidRPr="001F66A5">
        <w:rPr>
          <w:rFonts w:ascii="华文细黑" w:eastAsia="华文细黑" w:hAnsi="华文细黑" w:hint="eastAsia"/>
          <w:b/>
          <w:szCs w:val="24"/>
        </w:rPr>
        <w:t>检查方法：查阅设计文件</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6.3.</w:t>
      </w:r>
      <w:r w:rsidR="00C05CEF" w:rsidRPr="001F66A5">
        <w:rPr>
          <w:rFonts w:ascii="华文细黑" w:eastAsia="华文细黑" w:hAnsi="华文细黑" w:hint="eastAsia"/>
          <w:kern w:val="44"/>
          <w:szCs w:val="24"/>
        </w:rPr>
        <w:t>3</w:t>
      </w:r>
      <w:r w:rsidRPr="001F66A5">
        <w:rPr>
          <w:rFonts w:ascii="华文细黑" w:eastAsia="华文细黑" w:hAnsi="华文细黑" w:hint="eastAsia"/>
          <w:kern w:val="44"/>
          <w:szCs w:val="24"/>
        </w:rPr>
        <w:t>燃气</w:t>
      </w:r>
      <w:r w:rsidRPr="001F66A5">
        <w:rPr>
          <w:rFonts w:ascii="华文细黑" w:eastAsia="华文细黑" w:hAnsi="华文细黑" w:hint="eastAsia"/>
          <w:szCs w:val="24"/>
        </w:rPr>
        <w:t>沸水器的安装应符合下列规定：</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安装沸水器的房间应按设计文件检查通风系统；</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沸水器应采用单独烟囱；</w:t>
      </w:r>
      <w:r w:rsidRPr="001F66A5">
        <w:rPr>
          <w:rFonts w:ascii="华文细黑" w:eastAsia="华文细黑" w:hAnsi="华文细黑" w:hint="eastAsia"/>
        </w:rPr>
        <w:t>当接入公共烟囱时，应设防止串烟装置，烟囱出口应高出屋顶1 m以上，</w:t>
      </w:r>
      <w:r w:rsidRPr="001F66A5">
        <w:rPr>
          <w:rFonts w:ascii="华文细黑" w:eastAsia="华文细黑" w:hAnsi="华文细黑" w:hint="eastAsia"/>
          <w:szCs w:val="24"/>
        </w:rPr>
        <w:t>并应安装防止倒风的装置，其结构应合理；</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沸水器与墙净距不宜小于0.5m，沸水器顶部距屋顶的净距不应小于0.6m；</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4  当安装2台或2台以上沸水器时，沸水器之间净距不宜小于0.5m。</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检查数量：</w:t>
      </w:r>
      <w:r w:rsidR="00F23EDC" w:rsidRPr="001F66A5">
        <w:rPr>
          <w:rFonts w:ascii="华文细黑" w:eastAsia="华文细黑" w:hAnsi="华文细黑" w:hint="eastAsia"/>
          <w:szCs w:val="24"/>
        </w:rPr>
        <w:t>20</w:t>
      </w:r>
      <w:r w:rsidRPr="001F66A5">
        <w:rPr>
          <w:rFonts w:ascii="华文细黑" w:eastAsia="华文细黑" w:hAnsi="华文细黑" w:hint="eastAsia"/>
          <w:szCs w:val="24"/>
        </w:rPr>
        <w:t>％检查</w:t>
      </w:r>
    </w:p>
    <w:p w:rsidR="007868A6" w:rsidRPr="001F66A5" w:rsidRDefault="00DC69D2" w:rsidP="007868A6">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检查方法：目视检查、尺量检查和查阅设计文件</w:t>
      </w:r>
    </w:p>
    <w:p w:rsidR="007868A6" w:rsidRPr="001F66A5" w:rsidRDefault="007868A6" w:rsidP="007868A6">
      <w:pPr>
        <w:spacing w:line="360" w:lineRule="auto"/>
        <w:rPr>
          <w:rFonts w:ascii="华文细黑" w:eastAsia="华文细黑" w:hAnsi="华文细黑"/>
          <w:szCs w:val="24"/>
        </w:rPr>
      </w:pPr>
      <w:r w:rsidRPr="001F66A5">
        <w:rPr>
          <w:rFonts w:ascii="华文细黑" w:eastAsia="华文细黑" w:hAnsi="华文细黑" w:hint="eastAsia"/>
        </w:rPr>
        <w:t>条文说明：燃气沸水器即开水炉，其最大热负荷不超过100kw。</w:t>
      </w:r>
    </w:p>
    <w:p w:rsidR="00AC5FAD" w:rsidRPr="001F66A5" w:rsidRDefault="00DC69D2" w:rsidP="00650588">
      <w:pPr>
        <w:spacing w:line="360" w:lineRule="auto"/>
        <w:rPr>
          <w:rFonts w:ascii="华文细黑" w:eastAsia="华文细黑" w:hAnsi="华文细黑"/>
          <w:kern w:val="44"/>
          <w:szCs w:val="24"/>
        </w:rPr>
      </w:pPr>
      <w:r w:rsidRPr="001F66A5">
        <w:rPr>
          <w:rFonts w:ascii="华文细黑" w:eastAsia="华文细黑" w:hAnsi="华文细黑" w:hint="eastAsia"/>
          <w:szCs w:val="24"/>
        </w:rPr>
        <w:t>6.3.</w:t>
      </w:r>
      <w:r w:rsidR="00C05CEF" w:rsidRPr="001F66A5">
        <w:rPr>
          <w:rFonts w:ascii="华文细黑" w:eastAsia="华文细黑" w:hAnsi="华文细黑" w:hint="eastAsia"/>
          <w:szCs w:val="24"/>
        </w:rPr>
        <w:t>4</w:t>
      </w:r>
      <w:r w:rsidRPr="001F66A5">
        <w:rPr>
          <w:rFonts w:ascii="华文细黑" w:eastAsia="华文细黑" w:hAnsi="华文细黑" w:hint="eastAsia"/>
          <w:kern w:val="44"/>
          <w:szCs w:val="24"/>
        </w:rPr>
        <w:t>商业用气设备燃气管接口与燃气管道连接处距地面净高宜大于200mm</w:t>
      </w:r>
      <w:r w:rsidR="00ED6078" w:rsidRPr="001F66A5">
        <w:rPr>
          <w:rFonts w:ascii="华文细黑" w:eastAsia="华文细黑" w:hAnsi="华文细黑" w:hint="eastAsia"/>
          <w:kern w:val="44"/>
          <w:szCs w:val="24"/>
        </w:rPr>
        <w:t>，</w:t>
      </w:r>
      <w:r w:rsidR="00B16A4B" w:rsidRPr="001F66A5">
        <w:rPr>
          <w:rFonts w:ascii="华文细黑" w:eastAsia="华文细黑" w:hAnsi="华文细黑" w:hint="eastAsia"/>
          <w:kern w:val="44"/>
          <w:szCs w:val="24"/>
        </w:rPr>
        <w:t>低压管道的</w:t>
      </w:r>
      <w:r w:rsidR="00ED6078" w:rsidRPr="001F66A5">
        <w:rPr>
          <w:rFonts w:ascii="华文细黑" w:eastAsia="华文细黑" w:hAnsi="华文细黑" w:hint="eastAsia"/>
          <w:kern w:val="44"/>
          <w:szCs w:val="24"/>
        </w:rPr>
        <w:t>连接方式</w:t>
      </w:r>
      <w:r w:rsidR="00B16A4B" w:rsidRPr="001F66A5">
        <w:rPr>
          <w:rFonts w:ascii="华文细黑" w:eastAsia="华文细黑" w:hAnsi="华文细黑" w:hint="eastAsia"/>
          <w:kern w:val="44"/>
          <w:szCs w:val="24"/>
        </w:rPr>
        <w:t>宜</w:t>
      </w:r>
      <w:r w:rsidR="00ED6078" w:rsidRPr="001F66A5">
        <w:rPr>
          <w:rFonts w:ascii="华文细黑" w:eastAsia="华文细黑" w:hAnsi="华文细黑" w:hint="eastAsia"/>
          <w:kern w:val="44"/>
          <w:szCs w:val="24"/>
        </w:rPr>
        <w:t>采用管螺纹连接，管螺纹应符合国家标准</w:t>
      </w:r>
      <w:r w:rsidRPr="001F66A5">
        <w:rPr>
          <w:rFonts w:ascii="华文细黑" w:eastAsia="华文细黑" w:hAnsi="华文细黑" w:hint="eastAsia"/>
          <w:kern w:val="44"/>
          <w:szCs w:val="24"/>
        </w:rPr>
        <w:t>《55°密封管螺纹》GB/T7306.1~2和《55°非密封管螺纹》GB/T7307的规定。</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检查数量：</w:t>
      </w:r>
      <w:r w:rsidR="00F23EDC" w:rsidRPr="001F66A5">
        <w:rPr>
          <w:rFonts w:ascii="华文细黑" w:eastAsia="华文细黑" w:hAnsi="华文细黑" w:hint="eastAsia"/>
          <w:szCs w:val="24"/>
        </w:rPr>
        <w:t>20</w:t>
      </w:r>
      <w:r w:rsidRPr="001F66A5">
        <w:rPr>
          <w:rFonts w:ascii="华文细黑" w:eastAsia="华文细黑" w:hAnsi="华文细黑" w:hint="eastAsia"/>
          <w:szCs w:val="24"/>
        </w:rPr>
        <w:t>％检查</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检查方法：目视检查、尺量检查</w:t>
      </w:r>
    </w:p>
    <w:p w:rsidR="00AC5FAD" w:rsidRPr="001F66A5" w:rsidRDefault="00DC69D2" w:rsidP="00650588">
      <w:pPr>
        <w:pStyle w:val="2"/>
        <w:rPr>
          <w:rFonts w:ascii="华文细黑" w:eastAsia="华文细黑" w:hAnsi="华文细黑"/>
          <w:b w:val="0"/>
          <w:kern w:val="44"/>
          <w:sz w:val="21"/>
          <w:szCs w:val="24"/>
        </w:rPr>
      </w:pPr>
      <w:bookmarkStart w:id="29" w:name="_Toc510077646"/>
      <w:r w:rsidRPr="001F66A5">
        <w:rPr>
          <w:rFonts w:ascii="华文细黑" w:eastAsia="华文细黑" w:hAnsi="华文细黑" w:hint="eastAsia"/>
          <w:b w:val="0"/>
          <w:kern w:val="44"/>
          <w:sz w:val="21"/>
          <w:szCs w:val="24"/>
        </w:rPr>
        <w:lastRenderedPageBreak/>
        <w:t>6.4  工业企业生产用用气设备</w:t>
      </w:r>
      <w:bookmarkEnd w:id="29"/>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kern w:val="44"/>
          <w:szCs w:val="24"/>
        </w:rPr>
        <w:t>主控项目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6.4.</w:t>
      </w:r>
      <w:r w:rsidR="00C05CEF" w:rsidRPr="001F66A5">
        <w:rPr>
          <w:rFonts w:ascii="华文细黑" w:eastAsia="华文细黑" w:hAnsi="华文细黑" w:hint="eastAsia"/>
          <w:kern w:val="44"/>
          <w:szCs w:val="24"/>
        </w:rPr>
        <w:t xml:space="preserve">1  </w:t>
      </w:r>
      <w:r w:rsidRPr="001F66A5">
        <w:rPr>
          <w:rFonts w:ascii="华文细黑" w:eastAsia="华文细黑" w:hAnsi="华文细黑" w:hint="eastAsia"/>
          <w:kern w:val="44"/>
          <w:szCs w:val="24"/>
        </w:rPr>
        <w:t>当</w:t>
      </w:r>
      <w:r w:rsidRPr="001F66A5">
        <w:rPr>
          <w:rFonts w:ascii="华文细黑" w:eastAsia="华文细黑" w:hAnsi="华文细黑" w:hint="eastAsia"/>
          <w:szCs w:val="24"/>
        </w:rPr>
        <w:t>用气设备为通用产品时，其燃气、自控系统的</w:t>
      </w:r>
      <w:r w:rsidR="00C02785" w:rsidRPr="001F66A5">
        <w:rPr>
          <w:rFonts w:ascii="华文细黑" w:eastAsia="华文细黑" w:hAnsi="华文细黑" w:hint="eastAsia"/>
          <w:szCs w:val="24"/>
        </w:rPr>
        <w:t>安装</w:t>
      </w:r>
      <w:r w:rsidRPr="001F66A5">
        <w:rPr>
          <w:rFonts w:ascii="华文细黑" w:eastAsia="华文细黑" w:hAnsi="华文细黑" w:hint="eastAsia"/>
          <w:szCs w:val="24"/>
        </w:rPr>
        <w:t>应符合</w:t>
      </w:r>
      <w:r w:rsidR="00C02785" w:rsidRPr="001F66A5">
        <w:rPr>
          <w:rFonts w:ascii="华文细黑" w:eastAsia="华文细黑" w:hAnsi="华文细黑" w:hint="eastAsia"/>
          <w:szCs w:val="24"/>
        </w:rPr>
        <w:t>设计文件</w:t>
      </w:r>
      <w:r w:rsidRPr="001F66A5">
        <w:rPr>
          <w:rFonts w:ascii="华文细黑" w:eastAsia="华文细黑" w:hAnsi="华文细黑" w:hint="eastAsia"/>
          <w:szCs w:val="24"/>
        </w:rPr>
        <w:t>或</w:t>
      </w:r>
      <w:r w:rsidR="00C02785" w:rsidRPr="001F66A5">
        <w:rPr>
          <w:rFonts w:ascii="华文细黑" w:eastAsia="华文细黑" w:hAnsi="华文细黑" w:hint="eastAsia"/>
          <w:szCs w:val="24"/>
        </w:rPr>
        <w:t>产品说明书</w:t>
      </w:r>
      <w:r w:rsidRPr="001F66A5">
        <w:rPr>
          <w:rFonts w:ascii="华文细黑" w:eastAsia="华文细黑" w:hAnsi="华文细黑" w:hint="eastAsia"/>
          <w:szCs w:val="24"/>
        </w:rPr>
        <w:t>的规定。</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00F23EDC" w:rsidRPr="001F66A5">
        <w:rPr>
          <w:rFonts w:ascii="华文细黑" w:eastAsia="华文细黑" w:hAnsi="华文细黑" w:hint="eastAsia"/>
          <w:szCs w:val="24"/>
        </w:rPr>
        <w:t>20</w:t>
      </w:r>
      <w:r w:rsidRPr="001F66A5">
        <w:rPr>
          <w:rFonts w:ascii="华文细黑" w:eastAsia="华文细黑" w:hAnsi="华文细黑" w:hint="eastAsia"/>
          <w:szCs w:val="24"/>
        </w:rPr>
        <w:t>％检查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检查方法：检查设备铭牌、查阅产品说明书和设计文件</w:t>
      </w:r>
    </w:p>
    <w:p w:rsidR="00AC5FAD" w:rsidRPr="001F66A5" w:rsidRDefault="00DC69D2" w:rsidP="009930D1">
      <w:pPr>
        <w:spacing w:line="360" w:lineRule="auto"/>
        <w:rPr>
          <w:rFonts w:ascii="华文细黑" w:eastAsia="华文细黑" w:hAnsi="华文细黑"/>
          <w:szCs w:val="24"/>
        </w:rPr>
      </w:pPr>
      <w:r w:rsidRPr="001F66A5">
        <w:rPr>
          <w:rFonts w:ascii="华文细黑" w:eastAsia="华文细黑" w:hAnsi="华文细黑" w:hint="eastAsia"/>
          <w:kern w:val="44"/>
          <w:szCs w:val="24"/>
        </w:rPr>
        <w:t>6.4.</w:t>
      </w:r>
      <w:r w:rsidR="00C05CEF" w:rsidRPr="001F66A5">
        <w:rPr>
          <w:rFonts w:ascii="华文细黑" w:eastAsia="华文细黑" w:hAnsi="华文细黑" w:hint="eastAsia"/>
          <w:kern w:val="44"/>
          <w:szCs w:val="24"/>
        </w:rPr>
        <w:t xml:space="preserve">2  </w:t>
      </w:r>
      <w:r w:rsidRPr="001F66A5">
        <w:rPr>
          <w:rFonts w:ascii="华文细黑" w:eastAsia="华文细黑" w:hAnsi="华文细黑" w:hint="eastAsia"/>
          <w:kern w:val="44"/>
          <w:szCs w:val="24"/>
        </w:rPr>
        <w:t>当</w:t>
      </w:r>
      <w:r w:rsidRPr="001F66A5">
        <w:rPr>
          <w:rFonts w:ascii="华文细黑" w:eastAsia="华文细黑" w:hAnsi="华文细黑" w:hint="eastAsia"/>
          <w:szCs w:val="24"/>
        </w:rPr>
        <w:t>用气设备为非通用产品时燃烧器的供气压力</w:t>
      </w:r>
      <w:r w:rsidR="00C02785" w:rsidRPr="001F66A5">
        <w:rPr>
          <w:rFonts w:ascii="华文细黑" w:eastAsia="华文细黑" w:hAnsi="华文细黑" w:hint="eastAsia"/>
          <w:szCs w:val="24"/>
        </w:rPr>
        <w:t>应</w:t>
      </w:r>
      <w:r w:rsidRPr="001F66A5">
        <w:rPr>
          <w:rFonts w:ascii="华文细黑" w:eastAsia="华文细黑" w:hAnsi="华文细黑" w:hint="eastAsia"/>
          <w:szCs w:val="24"/>
        </w:rPr>
        <w:t>符合设计文件的规定</w:t>
      </w:r>
      <w:r w:rsidR="00C02785" w:rsidRPr="001F66A5">
        <w:rPr>
          <w:rFonts w:ascii="华文细黑" w:eastAsia="华文细黑" w:hAnsi="华文细黑" w:hint="eastAsia"/>
          <w:szCs w:val="24"/>
        </w:rPr>
        <w:t>。</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检查方法：检查设备铭牌、产品说明书和设计文件</w:t>
      </w:r>
    </w:p>
    <w:p w:rsidR="00AC5FAD" w:rsidRPr="001F66A5" w:rsidRDefault="00DC69D2" w:rsidP="00650588">
      <w:pPr>
        <w:spacing w:line="360" w:lineRule="auto"/>
        <w:jc w:val="center"/>
        <w:rPr>
          <w:rFonts w:ascii="华文细黑" w:eastAsia="华文细黑" w:hAnsi="华文细黑"/>
          <w:kern w:val="44"/>
          <w:szCs w:val="24"/>
        </w:rPr>
      </w:pPr>
      <w:r w:rsidRPr="001F66A5">
        <w:rPr>
          <w:rFonts w:ascii="华文细黑" w:eastAsia="华文细黑" w:hAnsi="华文细黑" w:hint="eastAsia"/>
          <w:kern w:val="44"/>
          <w:szCs w:val="24"/>
        </w:rPr>
        <w:t>一般项目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6.4.</w:t>
      </w:r>
      <w:r w:rsidR="00C05CEF" w:rsidRPr="001F66A5">
        <w:rPr>
          <w:rFonts w:ascii="华文细黑" w:eastAsia="华文细黑" w:hAnsi="华文细黑" w:hint="eastAsia"/>
          <w:kern w:val="44"/>
          <w:szCs w:val="24"/>
        </w:rPr>
        <w:t>3</w:t>
      </w:r>
      <w:r w:rsidRPr="001F66A5">
        <w:rPr>
          <w:rFonts w:ascii="华文细黑" w:eastAsia="华文细黑" w:hAnsi="华文细黑" w:hint="eastAsia"/>
          <w:szCs w:val="24"/>
        </w:rPr>
        <w:t>下列阀门的安装应符合设计文件的规定：</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各用气车间的进口和用气设备前的燃气管道上设置的单独阀门；</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bCs/>
          <w:szCs w:val="24"/>
        </w:rPr>
        <w:t xml:space="preserve">2  </w:t>
      </w:r>
      <w:r w:rsidRPr="001F66A5">
        <w:rPr>
          <w:rFonts w:ascii="华文细黑" w:eastAsia="华文细黑" w:hAnsi="华文细黑" w:hint="eastAsia"/>
          <w:szCs w:val="24"/>
        </w:rPr>
        <w:t>每只燃烧器燃气接管上设置的单独的有启闭标记的阀门；</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bCs/>
          <w:szCs w:val="24"/>
        </w:rPr>
        <w:t xml:space="preserve">5  </w:t>
      </w:r>
      <w:r w:rsidRPr="001F66A5">
        <w:rPr>
          <w:rFonts w:ascii="华文细黑" w:eastAsia="华文细黑" w:hAnsi="华文细黑" w:hint="eastAsia"/>
          <w:szCs w:val="24"/>
        </w:rPr>
        <w:t>放散管、取样管、测压管前设置的阀门。</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00F23EDC" w:rsidRPr="001F66A5">
        <w:rPr>
          <w:rFonts w:ascii="华文细黑" w:eastAsia="华文细黑" w:hAnsi="华文细黑" w:hint="eastAsia"/>
          <w:szCs w:val="24"/>
        </w:rPr>
        <w:t>20</w:t>
      </w:r>
      <w:r w:rsidRPr="001F66A5">
        <w:rPr>
          <w:rFonts w:ascii="华文细黑" w:eastAsia="华文细黑" w:hAnsi="华文细黑" w:hint="eastAsia"/>
          <w:szCs w:val="24"/>
        </w:rPr>
        <w:t>％检查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检查方法:目视检查、查阅设计文件和尺量检查。燃气管道、阀门和用气设备的气密性用压缩空气、测漏仪、压力表、U型压力计或发泡剂检查。</w:t>
      </w:r>
    </w:p>
    <w:p w:rsidR="00AC5FAD" w:rsidRPr="001F66A5" w:rsidRDefault="00DC69D2" w:rsidP="00650588">
      <w:pPr>
        <w:pStyle w:val="2"/>
        <w:rPr>
          <w:rFonts w:ascii="华文细黑" w:eastAsia="华文细黑" w:hAnsi="华文细黑"/>
          <w:b w:val="0"/>
          <w:kern w:val="44"/>
          <w:sz w:val="21"/>
          <w:szCs w:val="24"/>
        </w:rPr>
      </w:pPr>
      <w:bookmarkStart w:id="30" w:name="_Toc510077647"/>
      <w:r w:rsidRPr="001F66A5">
        <w:rPr>
          <w:rFonts w:ascii="华文细黑" w:eastAsia="华文细黑" w:hAnsi="华文细黑" w:hint="eastAsia"/>
          <w:b w:val="0"/>
          <w:kern w:val="44"/>
          <w:sz w:val="21"/>
          <w:szCs w:val="24"/>
        </w:rPr>
        <w:t>6.5</w:t>
      </w:r>
      <w:r w:rsidR="00781E4F" w:rsidRPr="001F66A5">
        <w:rPr>
          <w:rFonts w:ascii="华文细黑" w:eastAsia="华文细黑" w:hAnsi="华文细黑" w:hint="eastAsia"/>
          <w:b w:val="0"/>
          <w:kern w:val="44"/>
          <w:sz w:val="21"/>
          <w:szCs w:val="24"/>
        </w:rPr>
        <w:t>给排气</w:t>
      </w:r>
      <w:bookmarkEnd w:id="30"/>
    </w:p>
    <w:p w:rsidR="00801622" w:rsidRPr="001F66A5" w:rsidRDefault="00801622" w:rsidP="00650588">
      <w:pPr>
        <w:spacing w:line="360" w:lineRule="auto"/>
        <w:jc w:val="center"/>
        <w:rPr>
          <w:rFonts w:ascii="华文细黑" w:eastAsia="华文细黑" w:hAnsi="华文细黑"/>
          <w:kern w:val="44"/>
          <w:szCs w:val="24"/>
        </w:rPr>
      </w:pPr>
    </w:p>
    <w:p w:rsidR="00AC5FAD" w:rsidRPr="001F66A5" w:rsidRDefault="00DC69D2" w:rsidP="00650588">
      <w:pPr>
        <w:spacing w:line="360" w:lineRule="auto"/>
        <w:jc w:val="center"/>
        <w:rPr>
          <w:rFonts w:ascii="华文细黑" w:eastAsia="华文细黑" w:hAnsi="华文细黑"/>
          <w:kern w:val="44"/>
        </w:rPr>
      </w:pPr>
      <w:r w:rsidRPr="001F66A5">
        <w:rPr>
          <w:rFonts w:ascii="华文细黑" w:eastAsia="华文细黑" w:hAnsi="华文细黑" w:hint="eastAsia"/>
          <w:kern w:val="44"/>
          <w:szCs w:val="24"/>
        </w:rPr>
        <w:t>主控项目</w:t>
      </w:r>
    </w:p>
    <w:p w:rsidR="001E4FC8"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6.5.1</w:t>
      </w:r>
      <w:r w:rsidRPr="001F66A5">
        <w:rPr>
          <w:rFonts w:ascii="华文细黑" w:eastAsia="华文细黑" w:hAnsi="华文细黑" w:hint="eastAsia"/>
          <w:szCs w:val="24"/>
        </w:rPr>
        <w:t xml:space="preserve"> 用气设备的烟道应按设计文件的要求施工</w:t>
      </w:r>
      <w:r w:rsidR="00070CF0" w:rsidRPr="001F66A5">
        <w:rPr>
          <w:rFonts w:ascii="华文细黑" w:eastAsia="华文细黑" w:hAnsi="华文细黑" w:hint="eastAsia"/>
          <w:szCs w:val="24"/>
        </w:rPr>
        <w:t>，水平烟道应有</w:t>
      </w:r>
      <w:r w:rsidR="00C81B55" w:rsidRPr="001F66A5">
        <w:rPr>
          <w:rFonts w:ascii="华文细黑" w:eastAsia="华文细黑" w:hAnsi="华文细黑" w:hint="eastAsia"/>
          <w:szCs w:val="24"/>
        </w:rPr>
        <w:t>1</w:t>
      </w:r>
      <w:r w:rsidR="00070CF0" w:rsidRPr="001F66A5">
        <w:rPr>
          <w:rFonts w:ascii="华文细黑" w:eastAsia="华文细黑" w:hAnsi="华文细黑" w:hint="eastAsia"/>
          <w:szCs w:val="24"/>
        </w:rPr>
        <w:t>%</w:t>
      </w:r>
      <w:r w:rsidR="00EF626A" w:rsidRPr="001F66A5">
        <w:rPr>
          <w:rFonts w:ascii="华文细黑" w:eastAsia="华文细黑" w:hAnsi="华文细黑" w:hint="eastAsia"/>
          <w:szCs w:val="24"/>
        </w:rPr>
        <w:t>坡度，室内水平烟道应</w:t>
      </w:r>
      <w:r w:rsidR="00070CF0" w:rsidRPr="001F66A5">
        <w:rPr>
          <w:rFonts w:ascii="华文细黑" w:eastAsia="华文细黑" w:hAnsi="华文细黑" w:hint="eastAsia"/>
          <w:szCs w:val="24"/>
        </w:rPr>
        <w:t>坡向燃具</w:t>
      </w:r>
      <w:r w:rsidR="00EF626A" w:rsidRPr="001F66A5">
        <w:rPr>
          <w:rFonts w:ascii="华文细黑" w:eastAsia="华文细黑" w:hAnsi="华文细黑" w:hint="eastAsia"/>
          <w:szCs w:val="24"/>
        </w:rPr>
        <w:t>，室外水平烟道应坡向外墙</w:t>
      </w:r>
      <w:r w:rsidR="00070CF0" w:rsidRPr="001F66A5">
        <w:rPr>
          <w:rFonts w:ascii="华文细黑" w:eastAsia="华文细黑" w:hAnsi="华文细黑" w:hint="eastAsia"/>
          <w:szCs w:val="24"/>
        </w:rPr>
        <w:t>。</w:t>
      </w:r>
    </w:p>
    <w:p w:rsidR="001E4FC8" w:rsidRPr="001F66A5" w:rsidRDefault="00596871" w:rsidP="00F909C6">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1  </w:t>
      </w:r>
      <w:r w:rsidR="00DC69D2" w:rsidRPr="001F66A5">
        <w:rPr>
          <w:rFonts w:ascii="华文细黑" w:eastAsia="华文细黑" w:hAnsi="华文细黑" w:hint="eastAsia"/>
          <w:szCs w:val="24"/>
        </w:rPr>
        <w:t>居民</w:t>
      </w:r>
      <w:r w:rsidR="001E4FC8" w:rsidRPr="001F66A5">
        <w:rPr>
          <w:rFonts w:ascii="华文细黑" w:eastAsia="华文细黑" w:hAnsi="华文细黑" w:hint="eastAsia"/>
          <w:szCs w:val="24"/>
        </w:rPr>
        <w:t>用户</w:t>
      </w:r>
      <w:r w:rsidR="00DC69D2" w:rsidRPr="001F66A5">
        <w:rPr>
          <w:rFonts w:ascii="华文细黑" w:eastAsia="华文细黑" w:hAnsi="华文细黑" w:hint="eastAsia"/>
          <w:szCs w:val="24"/>
        </w:rPr>
        <w:t>用气设备的水平烟道长度不宜超过5m，</w:t>
      </w:r>
      <w:r w:rsidR="001E4FC8" w:rsidRPr="001F66A5">
        <w:rPr>
          <w:rFonts w:ascii="华文细黑" w:eastAsia="华文细黑" w:hAnsi="华文细黑" w:hint="eastAsia"/>
          <w:szCs w:val="24"/>
        </w:rPr>
        <w:t>弯头不宜超过4个</w:t>
      </w:r>
      <w:r w:rsidR="00070CF0" w:rsidRPr="001F66A5">
        <w:rPr>
          <w:rFonts w:ascii="华文细黑" w:eastAsia="华文细黑" w:hAnsi="华文细黑" w:hint="eastAsia"/>
          <w:szCs w:val="24"/>
        </w:rPr>
        <w:t>。</w:t>
      </w:r>
    </w:p>
    <w:p w:rsidR="00070CF0" w:rsidRPr="001F66A5" w:rsidRDefault="00596871" w:rsidP="00F909C6">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2  </w:t>
      </w:r>
      <w:r w:rsidR="00070CF0" w:rsidRPr="001F66A5">
        <w:rPr>
          <w:rFonts w:ascii="华文细黑" w:eastAsia="华文细黑" w:hAnsi="华文细黑" w:hint="eastAsia"/>
          <w:szCs w:val="24"/>
        </w:rPr>
        <w:t>居民用户用气设备的</w:t>
      </w:r>
      <w:r w:rsidR="00C81B55" w:rsidRPr="001F66A5">
        <w:rPr>
          <w:rFonts w:ascii="华文细黑" w:eastAsia="华文细黑" w:hAnsi="华文细黑" w:hint="eastAsia"/>
          <w:szCs w:val="24"/>
        </w:rPr>
        <w:t>水平</w:t>
      </w:r>
      <w:r w:rsidR="00070CF0" w:rsidRPr="001F66A5">
        <w:rPr>
          <w:rFonts w:ascii="华文细黑" w:eastAsia="华文细黑" w:hAnsi="华文细黑" w:hint="eastAsia"/>
          <w:szCs w:val="24"/>
        </w:rPr>
        <w:t>烟道不得通过卧室。</w:t>
      </w:r>
    </w:p>
    <w:p w:rsidR="00AC5FAD" w:rsidRPr="001F66A5" w:rsidRDefault="00596871" w:rsidP="00F909C6">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3  </w:t>
      </w:r>
      <w:r w:rsidR="00DC69D2" w:rsidRPr="001F66A5">
        <w:rPr>
          <w:rFonts w:ascii="华文细黑" w:eastAsia="华文细黑" w:hAnsi="华文细黑" w:hint="eastAsia"/>
          <w:szCs w:val="24"/>
        </w:rPr>
        <w:t xml:space="preserve">商业用户用气设备的水平烟道不宜超过6 </w:t>
      </w:r>
      <w:r w:rsidR="00DC69D2" w:rsidRPr="001F66A5">
        <w:rPr>
          <w:rFonts w:ascii="华文细黑" w:eastAsia="华文细黑" w:hAnsi="华文细黑"/>
          <w:szCs w:val="24"/>
        </w:rPr>
        <w:t>m</w:t>
      </w:r>
      <w:r w:rsidR="00DC69D2" w:rsidRPr="001F66A5">
        <w:rPr>
          <w:rFonts w:ascii="华文细黑" w:eastAsia="华文细黑" w:hAnsi="华文细黑" w:hint="eastAsia"/>
          <w:szCs w:val="24"/>
        </w:rPr>
        <w:t>。</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00F23EDC" w:rsidRPr="001F66A5">
        <w:rPr>
          <w:rFonts w:ascii="华文细黑" w:eastAsia="华文细黑" w:hAnsi="华文细黑" w:hint="eastAsia"/>
          <w:szCs w:val="24"/>
        </w:rPr>
        <w:t>20</w:t>
      </w:r>
      <w:r w:rsidRPr="001F66A5">
        <w:rPr>
          <w:rFonts w:ascii="华文细黑" w:eastAsia="华文细黑" w:hAnsi="华文细黑" w:hint="eastAsia"/>
          <w:szCs w:val="24"/>
        </w:rPr>
        <w:t>％检查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检查方法：查阅设计文件及尺量检查。</w:t>
      </w:r>
    </w:p>
    <w:p w:rsidR="009C1B8A" w:rsidRPr="00A5280C" w:rsidRDefault="009C1B8A" w:rsidP="00A5280C">
      <w:pPr>
        <w:spacing w:line="360" w:lineRule="auto"/>
        <w:rPr>
          <w:rFonts w:ascii="仿宋_GB2312" w:eastAsia="仿宋_GB2312" w:hAnsi="华文细黑"/>
          <w:szCs w:val="24"/>
        </w:rPr>
      </w:pPr>
      <w:r w:rsidRPr="00A5280C">
        <w:rPr>
          <w:rFonts w:ascii="仿宋_GB2312" w:eastAsia="仿宋_GB2312" w:hAnsi="华文细黑" w:hint="eastAsia"/>
          <w:szCs w:val="24"/>
        </w:rPr>
        <w:t>条文说明：用气设备一般指壁挂炉、热水器、沸水器。</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6.5.</w:t>
      </w:r>
      <w:r w:rsidR="00C05CEF" w:rsidRPr="001F66A5">
        <w:rPr>
          <w:rFonts w:ascii="华文细黑" w:eastAsia="华文细黑" w:hAnsi="华文细黑" w:hint="eastAsia"/>
          <w:kern w:val="44"/>
          <w:szCs w:val="24"/>
        </w:rPr>
        <w:t>2</w:t>
      </w:r>
      <w:r w:rsidRPr="001F66A5">
        <w:rPr>
          <w:rFonts w:ascii="华文细黑" w:eastAsia="华文细黑" w:hAnsi="华文细黑" w:hint="eastAsia"/>
          <w:szCs w:val="24"/>
        </w:rPr>
        <w:t>商业用大锅灶、中餐炒菜灶、烤炉、西餐灶等的烟道应按设计文件的要求安装。</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lastRenderedPageBreak/>
        <w:t>检查数量：100％检查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检查方法：查阅设计文件</w:t>
      </w:r>
    </w:p>
    <w:p w:rsidR="006101CE" w:rsidRPr="001F66A5" w:rsidRDefault="0085357C" w:rsidP="00650588">
      <w:pPr>
        <w:spacing w:line="360" w:lineRule="auto"/>
        <w:rPr>
          <w:rFonts w:ascii="华文细黑" w:eastAsia="华文细黑" w:hAnsi="华文细黑"/>
          <w:szCs w:val="24"/>
        </w:rPr>
      </w:pPr>
      <w:r w:rsidRPr="001F66A5">
        <w:rPr>
          <w:rFonts w:ascii="华文细黑" w:eastAsia="华文细黑" w:hAnsi="华文细黑" w:hint="eastAsia"/>
          <w:szCs w:val="24"/>
        </w:rPr>
        <w:t>6.5.</w:t>
      </w:r>
      <w:r w:rsidR="00C05CEF" w:rsidRPr="001F66A5">
        <w:rPr>
          <w:rFonts w:ascii="华文细黑" w:eastAsia="华文细黑" w:hAnsi="华文细黑" w:hint="eastAsia"/>
          <w:szCs w:val="24"/>
        </w:rPr>
        <w:t>3</w:t>
      </w:r>
      <w:r w:rsidRPr="001F66A5">
        <w:rPr>
          <w:rFonts w:ascii="华文细黑" w:eastAsia="华文细黑" w:hAnsi="华文细黑" w:hint="eastAsia"/>
          <w:szCs w:val="24"/>
        </w:rPr>
        <w:t>燃气排气管应直接排出室外；</w:t>
      </w:r>
    </w:p>
    <w:p w:rsidR="00F23EDC" w:rsidRPr="001F66A5" w:rsidRDefault="00F23EDC" w:rsidP="00F909C6">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Pr="001F66A5">
        <w:rPr>
          <w:rFonts w:ascii="华文细黑" w:eastAsia="华文细黑" w:hAnsi="华文细黑"/>
          <w:szCs w:val="24"/>
        </w:rPr>
        <w:t>100％检查</w:t>
      </w:r>
    </w:p>
    <w:p w:rsidR="00F23EDC" w:rsidRPr="001F66A5" w:rsidRDefault="00F23EDC" w:rsidP="00F909C6">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检查方法：查阅设计文件</w:t>
      </w:r>
    </w:p>
    <w:p w:rsidR="00801622" w:rsidRPr="001F66A5" w:rsidRDefault="00801622" w:rsidP="00650588">
      <w:pPr>
        <w:spacing w:line="360" w:lineRule="auto"/>
        <w:rPr>
          <w:rFonts w:ascii="华文细黑" w:eastAsia="华文细黑" w:hAnsi="华文细黑"/>
          <w:szCs w:val="24"/>
        </w:rPr>
      </w:pPr>
      <w:r w:rsidRPr="001F66A5">
        <w:rPr>
          <w:rFonts w:ascii="华文细黑" w:eastAsia="华文细黑" w:hAnsi="华文细黑" w:hint="eastAsia"/>
          <w:szCs w:val="24"/>
        </w:rPr>
        <w:t>6.5.</w:t>
      </w:r>
      <w:r w:rsidR="00C05CEF" w:rsidRPr="001F66A5">
        <w:rPr>
          <w:rFonts w:ascii="华文细黑" w:eastAsia="华文细黑" w:hAnsi="华文细黑" w:hint="eastAsia"/>
          <w:szCs w:val="24"/>
        </w:rPr>
        <w:t>4</w:t>
      </w:r>
      <w:r w:rsidRPr="001F66A5">
        <w:rPr>
          <w:rFonts w:ascii="华文细黑" w:eastAsia="华文细黑" w:hAnsi="华文细黑" w:hint="eastAsia"/>
          <w:szCs w:val="24"/>
        </w:rPr>
        <w:t>烟气排气管口设置不应对着建筑物的门窗洞口、应远离室外空调进风口</w:t>
      </w:r>
      <w:r w:rsidR="0085357C" w:rsidRPr="001F66A5">
        <w:rPr>
          <w:rFonts w:ascii="华文细黑" w:eastAsia="华文细黑" w:hAnsi="华文细黑" w:hint="eastAsia"/>
          <w:szCs w:val="24"/>
        </w:rPr>
        <w:t>;</w:t>
      </w:r>
      <w:r w:rsidRPr="001F66A5">
        <w:rPr>
          <w:rFonts w:ascii="华文细黑" w:eastAsia="华文细黑" w:hAnsi="华文细黑" w:hint="eastAsia"/>
          <w:szCs w:val="24"/>
        </w:rPr>
        <w:t>与建筑物的门窗洞口</w:t>
      </w:r>
      <w:r w:rsidR="0085357C" w:rsidRPr="001F66A5">
        <w:rPr>
          <w:rFonts w:ascii="华文细黑" w:eastAsia="华文细黑" w:hAnsi="华文细黑" w:hint="eastAsia"/>
          <w:szCs w:val="24"/>
        </w:rPr>
        <w:t>最小净距应符合</w:t>
      </w:r>
      <w:r w:rsidR="006101CE" w:rsidRPr="001F66A5">
        <w:rPr>
          <w:rFonts w:ascii="华文细黑" w:eastAsia="华文细黑" w:hAnsi="华文细黑" w:hint="eastAsia"/>
          <w:szCs w:val="24"/>
        </w:rPr>
        <w:t>《家用燃气燃烧器具安装及验收规程》</w:t>
      </w:r>
      <w:r w:rsidR="0085357C" w:rsidRPr="001F66A5">
        <w:rPr>
          <w:rFonts w:ascii="华文细黑" w:eastAsia="华文细黑" w:hAnsi="华文细黑" w:hint="eastAsia"/>
          <w:szCs w:val="24"/>
        </w:rPr>
        <w:t>CJJ12的有关规定。</w:t>
      </w:r>
    </w:p>
    <w:p w:rsidR="00F23EDC" w:rsidRPr="001F66A5" w:rsidRDefault="00F23EDC" w:rsidP="00F909C6">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Pr="001F66A5">
        <w:rPr>
          <w:rFonts w:ascii="华文细黑" w:eastAsia="华文细黑" w:hAnsi="华文细黑"/>
          <w:szCs w:val="24"/>
        </w:rPr>
        <w:t>100％检查</w:t>
      </w:r>
    </w:p>
    <w:p w:rsidR="00F23EDC" w:rsidRPr="001F66A5" w:rsidRDefault="00F23EDC" w:rsidP="00F909C6">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检查方法：查阅设计文件</w:t>
      </w:r>
    </w:p>
    <w:p w:rsidR="00016B3A" w:rsidRPr="001F66A5" w:rsidRDefault="00016B3A" w:rsidP="00650588">
      <w:pPr>
        <w:spacing w:line="360" w:lineRule="auto"/>
        <w:rPr>
          <w:rFonts w:ascii="华文细黑" w:eastAsia="华文细黑" w:hAnsi="华文细黑"/>
          <w:szCs w:val="24"/>
        </w:rPr>
      </w:pPr>
      <w:r w:rsidRPr="001F66A5">
        <w:rPr>
          <w:rFonts w:ascii="华文细黑" w:eastAsia="华文细黑" w:hAnsi="华文细黑" w:hint="eastAsia"/>
          <w:szCs w:val="24"/>
        </w:rPr>
        <w:t>6.5.</w:t>
      </w:r>
      <w:r w:rsidR="00C05CEF" w:rsidRPr="001F66A5">
        <w:rPr>
          <w:rFonts w:ascii="华文细黑" w:eastAsia="华文细黑" w:hAnsi="华文细黑" w:hint="eastAsia"/>
          <w:szCs w:val="24"/>
        </w:rPr>
        <w:t>5</w:t>
      </w:r>
      <w:r w:rsidRPr="001F66A5">
        <w:rPr>
          <w:rFonts w:ascii="华文细黑" w:eastAsia="华文细黑" w:hAnsi="华文细黑" w:hint="eastAsia"/>
          <w:szCs w:val="24"/>
        </w:rPr>
        <w:t>居民用户燃气热水器、采暖炉与灶具的抽油烟机排气烟道不得共用。</w:t>
      </w:r>
    </w:p>
    <w:p w:rsidR="00F23EDC" w:rsidRPr="001F66A5" w:rsidRDefault="00F23EDC" w:rsidP="00F909C6">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Pr="001F66A5">
        <w:rPr>
          <w:rFonts w:ascii="华文细黑" w:eastAsia="华文细黑" w:hAnsi="华文细黑"/>
          <w:szCs w:val="24"/>
        </w:rPr>
        <w:t>100％检查</w:t>
      </w:r>
    </w:p>
    <w:p w:rsidR="00F23EDC" w:rsidRPr="001F66A5" w:rsidRDefault="00F23EDC" w:rsidP="00F909C6">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检查方法：查阅设计文件</w:t>
      </w:r>
    </w:p>
    <w:p w:rsidR="00275CBA" w:rsidRPr="001F66A5" w:rsidRDefault="00275CBA" w:rsidP="00275CBA">
      <w:pPr>
        <w:spacing w:line="360" w:lineRule="auto"/>
        <w:rPr>
          <w:rFonts w:ascii="华文细黑" w:eastAsia="华文细黑" w:hAnsi="华文细黑"/>
          <w:szCs w:val="24"/>
        </w:rPr>
      </w:pPr>
      <w:r w:rsidRPr="001F66A5">
        <w:rPr>
          <w:rFonts w:ascii="华文细黑" w:eastAsia="华文细黑" w:hAnsi="华文细黑" w:hint="eastAsia"/>
          <w:szCs w:val="24"/>
        </w:rPr>
        <w:t>6.5.</w:t>
      </w:r>
      <w:r w:rsidR="00C05CEF" w:rsidRPr="001F66A5">
        <w:rPr>
          <w:rFonts w:ascii="华文细黑" w:eastAsia="华文细黑" w:hAnsi="华文细黑" w:hint="eastAsia"/>
          <w:szCs w:val="24"/>
        </w:rPr>
        <w:t>6</w:t>
      </w:r>
      <w:r w:rsidRPr="001F66A5">
        <w:rPr>
          <w:rFonts w:ascii="华文细黑" w:eastAsia="华文细黑" w:hAnsi="华文细黑" w:hint="eastAsia"/>
          <w:szCs w:val="24"/>
        </w:rPr>
        <w:t xml:space="preserve">  当多台用气设备合用一个水平烟道时，应按设计文件要求设置导向装置。</w:t>
      </w:r>
    </w:p>
    <w:p w:rsidR="00275CBA" w:rsidRPr="001F66A5" w:rsidRDefault="00275CBA" w:rsidP="00275CB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 xml:space="preserve"> 检查数量：100％检查</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 xml:space="preserve"> 检查方法：目视检查和查阅设计文件</w:t>
      </w:r>
    </w:p>
    <w:p w:rsidR="00275CBA" w:rsidRPr="001F66A5" w:rsidRDefault="00275CBA" w:rsidP="00275CBA">
      <w:pPr>
        <w:spacing w:line="360" w:lineRule="auto"/>
        <w:rPr>
          <w:rFonts w:ascii="华文细黑" w:eastAsia="华文细黑" w:hAnsi="华文细黑"/>
          <w:szCs w:val="24"/>
        </w:rPr>
      </w:pPr>
      <w:r w:rsidRPr="001F66A5">
        <w:rPr>
          <w:rFonts w:ascii="华文细黑" w:eastAsia="华文细黑" w:hAnsi="华文细黑" w:hint="eastAsia"/>
          <w:szCs w:val="24"/>
        </w:rPr>
        <w:t>6.5.</w:t>
      </w:r>
      <w:r w:rsidR="00C05CEF" w:rsidRPr="001F66A5">
        <w:rPr>
          <w:rFonts w:ascii="华文细黑" w:eastAsia="华文细黑" w:hAnsi="华文细黑" w:hint="eastAsia"/>
          <w:szCs w:val="24"/>
        </w:rPr>
        <w:t>7</w:t>
      </w:r>
      <w:r w:rsidRPr="001F66A5">
        <w:rPr>
          <w:rFonts w:ascii="华文细黑" w:eastAsia="华文细黑" w:hAnsi="华文细黑" w:hint="eastAsia"/>
          <w:szCs w:val="24"/>
        </w:rPr>
        <w:t xml:space="preserve"> 当采用强制通风时，风机的性能参数应符合设计文件规定。</w:t>
      </w:r>
    </w:p>
    <w:p w:rsidR="00275CBA" w:rsidRPr="001F66A5" w:rsidRDefault="00275CBA" w:rsidP="00F909C6">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检查数量：100％检查</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检查方法：目视检查和查阅设计文件</w:t>
      </w:r>
    </w:p>
    <w:p w:rsidR="00F23EDC" w:rsidRPr="001F66A5" w:rsidRDefault="00F23EDC" w:rsidP="00650588">
      <w:pPr>
        <w:spacing w:line="360" w:lineRule="auto"/>
        <w:rPr>
          <w:rFonts w:ascii="华文细黑" w:eastAsia="华文细黑" w:hAnsi="华文细黑"/>
          <w:szCs w:val="24"/>
        </w:rPr>
      </w:pPr>
    </w:p>
    <w:p w:rsidR="00AC5FAD" w:rsidRPr="001F66A5" w:rsidRDefault="00DC69D2" w:rsidP="00650588">
      <w:pPr>
        <w:spacing w:line="360" w:lineRule="auto"/>
        <w:jc w:val="center"/>
        <w:rPr>
          <w:rFonts w:ascii="华文细黑" w:eastAsia="华文细黑" w:hAnsi="华文细黑"/>
          <w:kern w:val="44"/>
          <w:szCs w:val="24"/>
        </w:rPr>
      </w:pPr>
      <w:r w:rsidRPr="001F66A5">
        <w:rPr>
          <w:rFonts w:ascii="华文细黑" w:eastAsia="华文细黑" w:hAnsi="华文细黑" w:hint="eastAsia"/>
          <w:kern w:val="44"/>
          <w:szCs w:val="24"/>
        </w:rPr>
        <w:t>一般项目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6.5.</w:t>
      </w:r>
      <w:r w:rsidR="00C05CEF" w:rsidRPr="001F66A5">
        <w:rPr>
          <w:rFonts w:ascii="华文细黑" w:eastAsia="华文细黑" w:hAnsi="华文细黑" w:hint="eastAsia"/>
          <w:kern w:val="44"/>
          <w:szCs w:val="24"/>
        </w:rPr>
        <w:t>8</w:t>
      </w:r>
      <w:r w:rsidRPr="001F66A5">
        <w:rPr>
          <w:rFonts w:ascii="华文细黑" w:eastAsia="华文细黑" w:hAnsi="华文细黑" w:hint="eastAsia"/>
          <w:szCs w:val="24"/>
        </w:rPr>
        <w:t>用镀锌钢板卷制的烟道卷缝应均匀严密，烟道应顺烟气流向插接，插接处不应有明显的缝隙和弯折现象。</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检查数量：抽查</w:t>
      </w:r>
      <w:r w:rsidR="00F23EDC" w:rsidRPr="001F66A5">
        <w:rPr>
          <w:rFonts w:ascii="华文细黑" w:eastAsia="华文细黑" w:hAnsi="华文细黑" w:hint="eastAsia"/>
          <w:szCs w:val="24"/>
        </w:rPr>
        <w:t>5</w:t>
      </w:r>
      <w:r w:rsidRPr="001F66A5">
        <w:rPr>
          <w:rFonts w:ascii="华文细黑" w:eastAsia="华文细黑" w:hAnsi="华文细黑" w:hint="eastAsia"/>
          <w:szCs w:val="24"/>
        </w:rPr>
        <w:t>%，且不少于5处</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检查方法：目视检查</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6.5.</w:t>
      </w:r>
      <w:r w:rsidR="00C05CEF" w:rsidRPr="001F66A5">
        <w:rPr>
          <w:rFonts w:ascii="华文细黑" w:eastAsia="华文细黑" w:hAnsi="华文细黑" w:hint="eastAsia"/>
          <w:kern w:val="44"/>
          <w:szCs w:val="24"/>
        </w:rPr>
        <w:t>9</w:t>
      </w:r>
      <w:r w:rsidRPr="001F66A5">
        <w:rPr>
          <w:rFonts w:ascii="华文细黑" w:eastAsia="华文细黑" w:hAnsi="华文细黑" w:hint="eastAsia"/>
          <w:szCs w:val="24"/>
        </w:rPr>
        <w:t xml:space="preserve">用钢板制造的烟道，连接面应平整无缝隙，连接紧密牢固，表面平整，应对烟道进行保温，保温材料及厚度应符合设计要求，并应保证出口排烟温度高于露点。 </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00275CBA" w:rsidRPr="001F66A5">
        <w:rPr>
          <w:rFonts w:ascii="华文细黑" w:eastAsia="华文细黑" w:hAnsi="华文细黑" w:hint="eastAsia"/>
          <w:szCs w:val="24"/>
        </w:rPr>
        <w:t>50</w:t>
      </w:r>
      <w:r w:rsidRPr="001F66A5">
        <w:rPr>
          <w:rFonts w:ascii="华文细黑" w:eastAsia="华文细黑" w:hAnsi="华文细黑" w:hint="eastAsia"/>
          <w:szCs w:val="24"/>
        </w:rPr>
        <w:t>％检查</w:t>
      </w:r>
      <w:r w:rsidR="00275CBA" w:rsidRPr="001F66A5">
        <w:rPr>
          <w:rFonts w:ascii="华文细黑" w:eastAsia="华文细黑" w:hAnsi="华文细黑" w:hint="eastAsia"/>
          <w:szCs w:val="24"/>
        </w:rPr>
        <w:t>且不少于5处</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检查方法：目视检查和手检</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6.5.</w:t>
      </w:r>
      <w:r w:rsidR="00C05CEF" w:rsidRPr="001F66A5">
        <w:rPr>
          <w:rFonts w:ascii="华文细黑" w:eastAsia="华文细黑" w:hAnsi="华文细黑" w:hint="eastAsia"/>
          <w:kern w:val="44"/>
          <w:szCs w:val="24"/>
        </w:rPr>
        <w:t>10</w:t>
      </w:r>
      <w:r w:rsidRPr="001F66A5">
        <w:rPr>
          <w:rFonts w:ascii="华文细黑" w:eastAsia="华文细黑" w:hAnsi="华文细黑" w:hint="eastAsia"/>
          <w:szCs w:val="24"/>
        </w:rPr>
        <w:t>金属烟道的支（吊）架，结构和设置位置应符合设计文件的规定，安装应端正牢固，排列应整齐。</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00275CBA" w:rsidRPr="001F66A5">
        <w:rPr>
          <w:rFonts w:ascii="华文细黑" w:eastAsia="华文细黑" w:hAnsi="华文细黑" w:hint="eastAsia"/>
          <w:szCs w:val="24"/>
        </w:rPr>
        <w:t>50</w:t>
      </w:r>
      <w:r w:rsidRPr="001F66A5">
        <w:rPr>
          <w:rFonts w:ascii="华文细黑" w:eastAsia="华文细黑" w:hAnsi="华文细黑" w:hint="eastAsia"/>
          <w:szCs w:val="24"/>
        </w:rPr>
        <w:t>％检查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lastRenderedPageBreak/>
        <w:t>检查方法：目视检查、手检或查阅设计文件</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kern w:val="44"/>
          <w:szCs w:val="24"/>
        </w:rPr>
        <w:t>6.5.</w:t>
      </w:r>
      <w:r w:rsidR="00C05CEF" w:rsidRPr="001F66A5">
        <w:rPr>
          <w:rFonts w:ascii="华文细黑" w:eastAsia="华文细黑" w:hAnsi="华文细黑" w:hint="eastAsia"/>
          <w:kern w:val="44"/>
          <w:szCs w:val="24"/>
        </w:rPr>
        <w:t>11</w:t>
      </w:r>
      <w:r w:rsidRPr="001F66A5">
        <w:rPr>
          <w:rFonts w:ascii="华文细黑" w:eastAsia="华文细黑" w:hAnsi="华文细黑" w:hint="eastAsia"/>
          <w:szCs w:val="24"/>
        </w:rPr>
        <w:t>碳素钢板烟道和烟道的金属支（吊）架所涂油漆种类和涂刷遍数应符合设计文件的规定，并应附着良好，无脱皮、起泡和漏涂，漆膜应厚度均匀，色泽一致，无流淌及污染现象。</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00275CBA" w:rsidRPr="001F66A5">
        <w:rPr>
          <w:rFonts w:ascii="华文细黑" w:eastAsia="华文细黑" w:hAnsi="华文细黑" w:hint="eastAsia"/>
          <w:szCs w:val="24"/>
        </w:rPr>
        <w:t>50</w:t>
      </w:r>
      <w:r w:rsidRPr="001F66A5">
        <w:rPr>
          <w:rFonts w:ascii="华文细黑" w:eastAsia="华文细黑" w:hAnsi="华文细黑" w:hint="eastAsia"/>
          <w:szCs w:val="24"/>
        </w:rPr>
        <w:t>％检查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检查方法：目视检查和查阅设计文件</w:t>
      </w:r>
    </w:p>
    <w:p w:rsidR="00DA53D1" w:rsidRDefault="00DA53D1" w:rsidP="00650588">
      <w:pPr>
        <w:pStyle w:val="1"/>
        <w:spacing w:line="360" w:lineRule="auto"/>
        <w:ind w:left="105"/>
        <w:rPr>
          <w:rFonts w:ascii="华文细黑" w:eastAsia="华文细黑" w:hAnsi="华文细黑"/>
          <w:szCs w:val="24"/>
        </w:rPr>
        <w:sectPr w:rsidR="00DA53D1">
          <w:pgSz w:w="11907" w:h="16840"/>
          <w:pgMar w:top="1440" w:right="1797" w:bottom="1440" w:left="1797" w:header="851" w:footer="992" w:gutter="0"/>
          <w:cols w:space="425"/>
          <w:docGrid w:linePitch="312"/>
        </w:sectPr>
      </w:pPr>
    </w:p>
    <w:p w:rsidR="00AC5FAD" w:rsidRPr="001F66A5" w:rsidRDefault="00DC69D2" w:rsidP="00650588">
      <w:pPr>
        <w:pStyle w:val="1"/>
        <w:spacing w:line="360" w:lineRule="auto"/>
        <w:ind w:left="105"/>
        <w:rPr>
          <w:rFonts w:ascii="华文细黑" w:eastAsia="华文细黑" w:hAnsi="华文细黑"/>
          <w:sz w:val="24"/>
        </w:rPr>
      </w:pPr>
      <w:bookmarkStart w:id="31" w:name="_Toc510077648"/>
      <w:r w:rsidRPr="001F66A5">
        <w:rPr>
          <w:rFonts w:ascii="华文细黑" w:eastAsia="华文细黑" w:hAnsi="华文细黑" w:hint="eastAsia"/>
          <w:sz w:val="24"/>
        </w:rPr>
        <w:lastRenderedPageBreak/>
        <w:t>7  燃气系统安全设施的安装及检验</w:t>
      </w:r>
      <w:bookmarkEnd w:id="31"/>
    </w:p>
    <w:p w:rsidR="00AC5FAD" w:rsidRPr="001F66A5" w:rsidRDefault="00DC69D2" w:rsidP="00650588">
      <w:pPr>
        <w:pStyle w:val="2"/>
        <w:rPr>
          <w:rFonts w:ascii="华文细黑" w:eastAsia="华文细黑" w:hAnsi="华文细黑"/>
          <w:b w:val="0"/>
          <w:kern w:val="44"/>
          <w:sz w:val="21"/>
          <w:szCs w:val="24"/>
        </w:rPr>
      </w:pPr>
      <w:bookmarkStart w:id="32" w:name="_Toc510077649"/>
      <w:r w:rsidRPr="001F66A5">
        <w:rPr>
          <w:rFonts w:ascii="华文细黑" w:eastAsia="华文细黑" w:hAnsi="华文细黑" w:hint="eastAsia"/>
          <w:b w:val="0"/>
          <w:kern w:val="44"/>
          <w:sz w:val="21"/>
          <w:szCs w:val="24"/>
        </w:rPr>
        <w:t>7.1  一般规定</w:t>
      </w:r>
      <w:bookmarkEnd w:id="32"/>
    </w:p>
    <w:p w:rsidR="00747FBA" w:rsidRPr="001F66A5" w:rsidRDefault="00747FBA" w:rsidP="00650588">
      <w:pPr>
        <w:spacing w:line="360" w:lineRule="auto"/>
        <w:rPr>
          <w:rFonts w:ascii="华文细黑" w:eastAsia="华文细黑" w:hAnsi="华文细黑"/>
          <w:szCs w:val="24"/>
        </w:rPr>
      </w:pPr>
      <w:r w:rsidRPr="001F66A5">
        <w:rPr>
          <w:rFonts w:ascii="华文细黑" w:eastAsia="华文细黑" w:hAnsi="华文细黑" w:hint="eastAsia"/>
          <w:szCs w:val="24"/>
        </w:rPr>
        <w:t>7.1.1燃气系统安全设施的安装，应按已审定的设计文件实施。当需要修改设计文件或材料代用时，应经原设计单位同意。</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7.1.</w:t>
      </w:r>
      <w:r w:rsidR="00747FBA" w:rsidRPr="001F66A5">
        <w:rPr>
          <w:rFonts w:ascii="华文细黑" w:eastAsia="华文细黑" w:hAnsi="华文细黑" w:hint="eastAsia"/>
          <w:szCs w:val="24"/>
        </w:rPr>
        <w:t xml:space="preserve">2 </w:t>
      </w:r>
      <w:r w:rsidRPr="001F66A5">
        <w:rPr>
          <w:rFonts w:ascii="华文细黑" w:eastAsia="华文细黑" w:hAnsi="华文细黑" w:hint="eastAsia"/>
          <w:szCs w:val="24"/>
        </w:rPr>
        <w:t>燃气系统的相关安全设备安装前</w:t>
      </w:r>
      <w:r w:rsidR="00161CB5" w:rsidRPr="001F66A5">
        <w:rPr>
          <w:rFonts w:ascii="华文细黑" w:eastAsia="华文细黑" w:hAnsi="华文细黑" w:hint="eastAsia"/>
          <w:szCs w:val="24"/>
        </w:rPr>
        <w:t>，</w:t>
      </w:r>
      <w:r w:rsidRPr="001F66A5">
        <w:rPr>
          <w:rFonts w:ascii="华文细黑" w:eastAsia="华文细黑" w:hAnsi="华文细黑" w:hint="eastAsia"/>
          <w:szCs w:val="24"/>
        </w:rPr>
        <w:t>应按本规范第3</w:t>
      </w:r>
      <w:r w:rsidRPr="001F66A5">
        <w:rPr>
          <w:rFonts w:ascii="华文细黑" w:eastAsia="华文细黑" w:hAnsi="华文细黑"/>
          <w:szCs w:val="24"/>
        </w:rPr>
        <w:t>.2.1</w:t>
      </w:r>
      <w:r w:rsidRPr="001F66A5">
        <w:rPr>
          <w:rFonts w:ascii="华文细黑" w:eastAsia="华文细黑" w:hAnsi="华文细黑" w:hint="eastAsia"/>
          <w:szCs w:val="24"/>
        </w:rPr>
        <w:t>、3.2.2条的规定进行下列检验：</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szCs w:val="24"/>
        </w:rPr>
        <w:t>1</w:t>
      </w:r>
      <w:r w:rsidRPr="001F66A5">
        <w:rPr>
          <w:rFonts w:ascii="华文细黑" w:eastAsia="华文细黑" w:hAnsi="华文细黑" w:hint="eastAsia"/>
          <w:szCs w:val="24"/>
        </w:rPr>
        <w:t>检查燃气系统的相关安全设备的产品合格证、产品安装使用说明书和质量保证书；</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2产品外观的显见位置应有产品参数铭牌，并有出厂日期；</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3应核对性能、规格、型号、数量是否符合设计文件的要求。</w:t>
      </w:r>
    </w:p>
    <w:p w:rsidR="00AC5FAD" w:rsidRPr="001F66A5" w:rsidRDefault="00DC69D2" w:rsidP="00650588">
      <w:pPr>
        <w:spacing w:line="360" w:lineRule="auto"/>
        <w:rPr>
          <w:rFonts w:ascii="仿宋" w:eastAsia="仿宋" w:hAnsi="仿宋"/>
          <w:szCs w:val="24"/>
        </w:rPr>
      </w:pPr>
      <w:r w:rsidRPr="001F66A5">
        <w:rPr>
          <w:rFonts w:ascii="仿宋" w:eastAsia="仿宋" w:hAnsi="仿宋" w:hint="eastAsia"/>
          <w:szCs w:val="24"/>
        </w:rPr>
        <w:t>条文说明：燃气系统安全设施，例如燃气报警控制系统、自闭阀、过流阀、稳压装置、定时切断阀等。</w:t>
      </w:r>
      <w:r w:rsidRPr="001F66A5">
        <w:rPr>
          <w:rFonts w:ascii="仿宋" w:eastAsia="仿宋" w:hAnsi="仿宋"/>
          <w:szCs w:val="24"/>
        </w:rPr>
        <w:t>为了保证可燃气体报警器的产品质量，确保人民生命财产安全，国家从2002年开始，对可燃气体探测报警产品实行强制认证制度，并针对产品质量制定了相应的国家标准。企业生产的可燃气体探测报警产品只有通过国家消防电子产品质量监督检验中心检验，取得产品合格《检验报告》，才能证明企业生产的可燃气体探测报警产品是合格的，公安部消防产品合格评定中心才能颁发《产品型式认可证书》。</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7.1.</w:t>
      </w:r>
      <w:r w:rsidR="00747FBA" w:rsidRPr="001F66A5">
        <w:rPr>
          <w:rFonts w:ascii="华文细黑" w:eastAsia="华文细黑" w:hAnsi="华文细黑" w:hint="eastAsia"/>
          <w:szCs w:val="24"/>
        </w:rPr>
        <w:t>3</w:t>
      </w:r>
      <w:r w:rsidRPr="001F66A5">
        <w:rPr>
          <w:rFonts w:ascii="华文细黑" w:eastAsia="华文细黑" w:hAnsi="华文细黑" w:hint="eastAsia"/>
          <w:szCs w:val="24"/>
        </w:rPr>
        <w:t>燃气报警控制系统的施工验收应符合设计文件的规定，并应符合国家标准《城镇燃气设计规范》GB50028-2008及</w:t>
      </w:r>
      <w:r w:rsidR="00EE63D4" w:rsidRPr="001F66A5">
        <w:rPr>
          <w:rFonts w:ascii="华文细黑" w:eastAsia="华文细黑" w:hAnsi="华文细黑" w:hint="eastAsia"/>
          <w:szCs w:val="24"/>
        </w:rPr>
        <w:t>行业</w:t>
      </w:r>
      <w:r w:rsidRPr="001F66A5">
        <w:rPr>
          <w:rFonts w:ascii="华文细黑" w:eastAsia="华文细黑" w:hAnsi="华文细黑" w:hint="eastAsia"/>
          <w:szCs w:val="24"/>
        </w:rPr>
        <w:t>标准《城镇燃气报警控制系统技术规程》CJJ/T146-2011的有关规定。</w:t>
      </w:r>
    </w:p>
    <w:p w:rsidR="00275CBA" w:rsidRPr="001F66A5" w:rsidRDefault="00275CBA" w:rsidP="00275CBA">
      <w:pPr>
        <w:spacing w:line="360" w:lineRule="auto"/>
        <w:rPr>
          <w:rFonts w:ascii="华文细黑" w:eastAsia="华文细黑" w:hAnsi="华文细黑"/>
          <w:szCs w:val="24"/>
        </w:rPr>
      </w:pPr>
      <w:r w:rsidRPr="001F66A5">
        <w:rPr>
          <w:rFonts w:ascii="华文细黑" w:eastAsia="华文细黑" w:hAnsi="华文细黑" w:hint="eastAsia"/>
          <w:szCs w:val="24"/>
        </w:rPr>
        <w:t>7.</w:t>
      </w:r>
      <w:r w:rsidR="00596871" w:rsidRPr="001F66A5">
        <w:rPr>
          <w:rFonts w:ascii="华文细黑" w:eastAsia="华文细黑" w:hAnsi="华文细黑" w:hint="eastAsia"/>
          <w:szCs w:val="24"/>
        </w:rPr>
        <w:t>1</w:t>
      </w:r>
      <w:r w:rsidRPr="001F66A5">
        <w:rPr>
          <w:rFonts w:ascii="华文细黑" w:eastAsia="华文细黑" w:hAnsi="华文细黑" w:hint="eastAsia"/>
          <w:szCs w:val="24"/>
        </w:rPr>
        <w:t>.</w:t>
      </w:r>
      <w:r w:rsidR="00747FBA" w:rsidRPr="001F66A5">
        <w:rPr>
          <w:rFonts w:ascii="华文细黑" w:eastAsia="华文细黑" w:hAnsi="华文细黑" w:hint="eastAsia"/>
          <w:szCs w:val="24"/>
        </w:rPr>
        <w:t>4</w:t>
      </w:r>
      <w:r w:rsidRPr="001F66A5">
        <w:rPr>
          <w:rFonts w:ascii="华文细黑" w:eastAsia="华文细黑" w:hAnsi="华文细黑" w:hint="eastAsia"/>
          <w:szCs w:val="24"/>
        </w:rPr>
        <w:t>当燃气浓度达到爆炸下限的</w:t>
      </w:r>
      <w:r w:rsidRPr="001F66A5">
        <w:rPr>
          <w:rFonts w:ascii="华文细黑" w:eastAsia="华文细黑" w:hAnsi="华文细黑"/>
          <w:szCs w:val="24"/>
        </w:rPr>
        <w:t>1</w:t>
      </w:r>
      <w:r w:rsidRPr="001F66A5">
        <w:rPr>
          <w:rFonts w:ascii="华文细黑" w:eastAsia="华文细黑" w:hAnsi="华文细黑" w:hint="eastAsia"/>
          <w:szCs w:val="24"/>
        </w:rPr>
        <w:t>／</w:t>
      </w:r>
      <w:r w:rsidRPr="001F66A5">
        <w:rPr>
          <w:rFonts w:ascii="华文细黑" w:eastAsia="华文细黑" w:hAnsi="华文细黑"/>
          <w:szCs w:val="24"/>
        </w:rPr>
        <w:t>5</w:t>
      </w:r>
      <w:r w:rsidRPr="001F66A5">
        <w:rPr>
          <w:rFonts w:ascii="华文细黑" w:eastAsia="华文细黑" w:hAnsi="华文细黑" w:hint="eastAsia"/>
          <w:szCs w:val="24"/>
        </w:rPr>
        <w:t>时应报警、</w:t>
      </w:r>
      <w:r w:rsidRPr="001F66A5">
        <w:rPr>
          <w:rFonts w:ascii="华文细黑" w:eastAsia="华文细黑" w:hAnsi="华文细黑"/>
          <w:szCs w:val="24"/>
        </w:rPr>
        <w:t>1</w:t>
      </w:r>
      <w:r w:rsidRPr="001F66A5">
        <w:rPr>
          <w:rFonts w:ascii="华文细黑" w:eastAsia="华文细黑" w:hAnsi="华文细黑" w:hint="eastAsia"/>
          <w:szCs w:val="24"/>
        </w:rPr>
        <w:t>／</w:t>
      </w:r>
      <w:r w:rsidRPr="001F66A5">
        <w:rPr>
          <w:rFonts w:ascii="华文细黑" w:eastAsia="华文细黑" w:hAnsi="华文细黑"/>
          <w:szCs w:val="24"/>
        </w:rPr>
        <w:t>2</w:t>
      </w:r>
      <w:r w:rsidRPr="001F66A5">
        <w:rPr>
          <w:rFonts w:ascii="华文细黑" w:eastAsia="华文细黑" w:hAnsi="华文细黑" w:hint="eastAsia"/>
          <w:szCs w:val="24"/>
        </w:rPr>
        <w:t>时应能自动关闭紧急切断阀。</w:t>
      </w:r>
    </w:p>
    <w:p w:rsidR="00275CBA" w:rsidRPr="001F66A5" w:rsidRDefault="00275CBA" w:rsidP="00275CBA">
      <w:pPr>
        <w:spacing w:line="360" w:lineRule="auto"/>
        <w:rPr>
          <w:rFonts w:ascii="华文细黑" w:eastAsia="华文细黑" w:hAnsi="华文细黑"/>
          <w:szCs w:val="24"/>
        </w:rPr>
      </w:pPr>
      <w:r w:rsidRPr="001F66A5">
        <w:rPr>
          <w:rFonts w:ascii="华文细黑" w:eastAsia="华文细黑" w:hAnsi="华文细黑" w:hint="eastAsia"/>
          <w:szCs w:val="24"/>
        </w:rPr>
        <w:t>7.</w:t>
      </w:r>
      <w:r w:rsidR="00596871" w:rsidRPr="001F66A5">
        <w:rPr>
          <w:rFonts w:ascii="华文细黑" w:eastAsia="华文细黑" w:hAnsi="华文细黑" w:hint="eastAsia"/>
          <w:szCs w:val="24"/>
        </w:rPr>
        <w:t>1</w:t>
      </w:r>
      <w:r w:rsidRPr="001F66A5">
        <w:rPr>
          <w:rFonts w:ascii="华文细黑" w:eastAsia="华文细黑" w:hAnsi="华文细黑" w:hint="eastAsia"/>
          <w:szCs w:val="24"/>
        </w:rPr>
        <w:t>.</w:t>
      </w:r>
      <w:r w:rsidR="00747FBA" w:rsidRPr="001F66A5">
        <w:rPr>
          <w:rFonts w:ascii="华文细黑" w:eastAsia="华文细黑" w:hAnsi="华文细黑" w:hint="eastAsia"/>
          <w:szCs w:val="24"/>
        </w:rPr>
        <w:t>5</w:t>
      </w:r>
      <w:r w:rsidRPr="001F66A5">
        <w:rPr>
          <w:rFonts w:ascii="华文细黑" w:eastAsia="华文细黑" w:hAnsi="华文细黑" w:hint="eastAsia"/>
          <w:szCs w:val="24"/>
        </w:rPr>
        <w:t>自闭阀及过流阀应与单一燃具配套使用，不应2个或2个以上燃具共同使用一个过流阀。</w:t>
      </w:r>
    </w:p>
    <w:p w:rsidR="00275CBA" w:rsidRPr="001F66A5" w:rsidRDefault="00275CBA" w:rsidP="00275CBA">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275CBA" w:rsidRPr="001F66A5" w:rsidRDefault="00275CBA" w:rsidP="00275CB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检查方法：目视检查、查阅设计文件</w:t>
      </w:r>
    </w:p>
    <w:p w:rsidR="00275CBA" w:rsidRPr="001F66A5" w:rsidRDefault="00275CBA" w:rsidP="00275CBA">
      <w:pPr>
        <w:spacing w:line="360" w:lineRule="auto"/>
        <w:rPr>
          <w:rFonts w:ascii="华文细黑" w:eastAsia="华文细黑" w:hAnsi="华文细黑"/>
          <w:szCs w:val="24"/>
        </w:rPr>
      </w:pPr>
      <w:r w:rsidRPr="001F66A5">
        <w:rPr>
          <w:rFonts w:ascii="华文细黑" w:eastAsia="华文细黑" w:hAnsi="华文细黑" w:hint="eastAsia"/>
          <w:szCs w:val="24"/>
        </w:rPr>
        <w:t>7.</w:t>
      </w:r>
      <w:r w:rsidR="00596871" w:rsidRPr="001F66A5">
        <w:rPr>
          <w:rFonts w:ascii="华文细黑" w:eastAsia="华文细黑" w:hAnsi="华文细黑" w:hint="eastAsia"/>
          <w:szCs w:val="24"/>
        </w:rPr>
        <w:t>1</w:t>
      </w:r>
      <w:r w:rsidRPr="001F66A5">
        <w:rPr>
          <w:rFonts w:ascii="华文细黑" w:eastAsia="华文细黑" w:hAnsi="华文细黑" w:hint="eastAsia"/>
          <w:szCs w:val="24"/>
        </w:rPr>
        <w:t>.</w:t>
      </w:r>
      <w:r w:rsidR="00747FBA" w:rsidRPr="001F66A5">
        <w:rPr>
          <w:rFonts w:ascii="华文细黑" w:eastAsia="华文细黑" w:hAnsi="华文细黑" w:hint="eastAsia"/>
          <w:szCs w:val="24"/>
        </w:rPr>
        <w:t>6</w:t>
      </w:r>
      <w:r w:rsidRPr="001F66A5">
        <w:rPr>
          <w:rFonts w:ascii="华文细黑" w:eastAsia="华文细黑" w:hAnsi="华文细黑" w:hint="eastAsia"/>
          <w:szCs w:val="24"/>
        </w:rPr>
        <w:t>自闭阀及过流阀的说明书及阀体应有如下信息：</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1 适用燃气种类代号；</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2 切断流量（空气）和热负荷；</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3 阀门进口侧应有过滤网。</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4 安装状态的说明和标识。</w:t>
      </w:r>
    </w:p>
    <w:p w:rsidR="00275CBA" w:rsidRPr="001F66A5" w:rsidRDefault="00275CBA" w:rsidP="00397FCF">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检查数量：100%检查</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检查方法：手检，查阅产品说明书</w:t>
      </w:r>
    </w:p>
    <w:p w:rsidR="00275CBA" w:rsidRPr="001F66A5" w:rsidRDefault="00275CBA" w:rsidP="00650588">
      <w:pPr>
        <w:spacing w:line="360" w:lineRule="auto"/>
        <w:rPr>
          <w:rFonts w:ascii="华文细黑" w:eastAsia="华文细黑" w:hAnsi="华文细黑"/>
          <w:szCs w:val="24"/>
        </w:rPr>
      </w:pPr>
    </w:p>
    <w:p w:rsidR="00AC5FAD" w:rsidRPr="001F66A5" w:rsidRDefault="00DC69D2" w:rsidP="00650588">
      <w:pPr>
        <w:pStyle w:val="2"/>
        <w:rPr>
          <w:rFonts w:ascii="华文细黑" w:eastAsia="华文细黑" w:hAnsi="华文细黑"/>
          <w:b w:val="0"/>
          <w:kern w:val="44"/>
          <w:sz w:val="21"/>
          <w:szCs w:val="24"/>
        </w:rPr>
      </w:pPr>
      <w:bookmarkStart w:id="33" w:name="_Toc510077650"/>
      <w:r w:rsidRPr="001F66A5">
        <w:rPr>
          <w:rFonts w:ascii="华文细黑" w:eastAsia="华文细黑" w:hAnsi="华文细黑" w:hint="eastAsia"/>
          <w:b w:val="0"/>
          <w:kern w:val="44"/>
          <w:sz w:val="21"/>
          <w:szCs w:val="24"/>
        </w:rPr>
        <w:lastRenderedPageBreak/>
        <w:t>7.2燃气报警控制系统</w:t>
      </w:r>
      <w:bookmarkEnd w:id="33"/>
    </w:p>
    <w:p w:rsidR="00AC5FAD" w:rsidRPr="001F66A5" w:rsidRDefault="00DC69D2" w:rsidP="00650588">
      <w:pPr>
        <w:spacing w:line="360" w:lineRule="auto"/>
        <w:ind w:firstLine="420"/>
        <w:jc w:val="center"/>
        <w:rPr>
          <w:rFonts w:ascii="华文细黑" w:eastAsia="华文细黑" w:hAnsi="华文细黑"/>
          <w:szCs w:val="24"/>
        </w:rPr>
      </w:pPr>
      <w:r w:rsidRPr="001F66A5">
        <w:rPr>
          <w:rFonts w:ascii="华文细黑" w:eastAsia="华文细黑" w:hAnsi="华文细黑" w:hint="eastAsia"/>
          <w:szCs w:val="24"/>
        </w:rPr>
        <w:t>主控项目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7.2.1可燃气体探测器的种类、设置场所应符合设计文件要求，并应符合国家标准《城镇燃气设计规范》GB50028的有关规定。当设计文件无明确规定时</w:t>
      </w:r>
      <w:r w:rsidR="00747FBA" w:rsidRPr="001F66A5">
        <w:rPr>
          <w:rFonts w:ascii="华文细黑" w:eastAsia="华文细黑" w:hAnsi="华文细黑" w:hint="eastAsia"/>
          <w:szCs w:val="24"/>
        </w:rPr>
        <w:t>，应根据燃气种类选择适当产品</w:t>
      </w:r>
      <w:r w:rsidRPr="001F66A5">
        <w:rPr>
          <w:rFonts w:ascii="华文细黑" w:eastAsia="华文细黑" w:hAnsi="华文细黑" w:hint="eastAsia"/>
          <w:szCs w:val="24"/>
        </w:rPr>
        <w:t>，应设置在下列场所：</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1建筑物内专用燃气调压、计量间；</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2 敷设燃气管道的地下室、半地下室及地上密闭房间；</w:t>
      </w:r>
    </w:p>
    <w:p w:rsidR="00AC5FAD" w:rsidRPr="001F66A5" w:rsidRDefault="00DC69D2" w:rsidP="00650588">
      <w:pPr>
        <w:spacing w:line="360" w:lineRule="auto"/>
        <w:ind w:left="400"/>
        <w:rPr>
          <w:rFonts w:ascii="华文细黑" w:eastAsia="华文细黑" w:hAnsi="华文细黑"/>
          <w:szCs w:val="24"/>
        </w:rPr>
      </w:pPr>
      <w:r w:rsidRPr="001F66A5">
        <w:rPr>
          <w:rFonts w:ascii="华文细黑" w:eastAsia="华文细黑" w:hAnsi="华文细黑" w:hint="eastAsia"/>
          <w:szCs w:val="24"/>
        </w:rPr>
        <w:t>3燃气管道竖井</w:t>
      </w:r>
      <w:r w:rsidR="00816BFD" w:rsidRPr="001F66A5">
        <w:rPr>
          <w:rFonts w:ascii="华文细黑" w:eastAsia="华文细黑" w:hAnsi="华文细黑" w:hint="eastAsia"/>
          <w:szCs w:val="24"/>
        </w:rPr>
        <w:t>；</w:t>
      </w:r>
    </w:p>
    <w:p w:rsidR="00816BFD" w:rsidRPr="001F66A5" w:rsidRDefault="00816BFD" w:rsidP="00816BFD">
      <w:pPr>
        <w:spacing w:line="360" w:lineRule="auto"/>
        <w:ind w:left="400"/>
        <w:rPr>
          <w:rFonts w:ascii="华文细黑" w:eastAsia="华文细黑" w:hAnsi="华文细黑"/>
          <w:szCs w:val="24"/>
        </w:rPr>
      </w:pPr>
      <w:r w:rsidRPr="001F66A5">
        <w:rPr>
          <w:rFonts w:ascii="华文细黑" w:eastAsia="华文细黑" w:hAnsi="华文细黑" w:hint="eastAsia"/>
          <w:szCs w:val="24"/>
        </w:rPr>
        <w:t>4燃气设备层和管道层；</w:t>
      </w:r>
    </w:p>
    <w:p w:rsidR="00816BFD" w:rsidRPr="001F66A5" w:rsidRDefault="00816BFD" w:rsidP="00650588">
      <w:pPr>
        <w:spacing w:line="360" w:lineRule="auto"/>
        <w:ind w:left="400"/>
        <w:rPr>
          <w:rFonts w:ascii="华文细黑" w:eastAsia="华文细黑" w:hAnsi="华文细黑"/>
          <w:szCs w:val="24"/>
        </w:rPr>
      </w:pPr>
      <w:r w:rsidRPr="001F66A5">
        <w:rPr>
          <w:rFonts w:ascii="华文细黑" w:eastAsia="华文细黑" w:hAnsi="华文细黑" w:hint="eastAsia"/>
          <w:szCs w:val="24"/>
        </w:rPr>
        <w:t>5 其他可能散发可燃气体、可燃蒸气的场所。</w:t>
      </w:r>
    </w:p>
    <w:p w:rsidR="00AC5FAD" w:rsidRPr="001F66A5" w:rsidRDefault="00816BFD" w:rsidP="001F66A5">
      <w:pPr>
        <w:pStyle w:val="22"/>
        <w:spacing w:line="360" w:lineRule="auto"/>
        <w:ind w:left="403" w:firstLineChars="0" w:firstLine="0"/>
        <w:rPr>
          <w:rFonts w:ascii="华文细黑" w:eastAsia="华文细黑" w:hAnsi="华文细黑"/>
          <w:szCs w:val="24"/>
        </w:rPr>
      </w:pPr>
      <w:r w:rsidRPr="001F66A5">
        <w:rPr>
          <w:rFonts w:ascii="华文细黑" w:eastAsia="华文细黑" w:hAnsi="华文细黑" w:hint="eastAsia"/>
          <w:szCs w:val="24"/>
        </w:rPr>
        <w:t>检查数量：安装在居住建筑内的可燃气体探测器100％检查，安装在商业和工业企业</w:t>
      </w:r>
      <w:r w:rsidR="00613245" w:rsidRPr="001F66A5">
        <w:rPr>
          <w:rFonts w:ascii="华文细黑" w:eastAsia="华文细黑" w:hAnsi="华文细黑" w:hint="eastAsia"/>
          <w:szCs w:val="24"/>
        </w:rPr>
        <w:t>的</w:t>
      </w:r>
      <w:r w:rsidRPr="001F66A5">
        <w:rPr>
          <w:rFonts w:ascii="华文细黑" w:eastAsia="华文细黑" w:hAnsi="华文细黑" w:hint="eastAsia"/>
          <w:szCs w:val="24"/>
        </w:rPr>
        <w:t>可燃气体探测器按安装数量20%比例抽检。</w:t>
      </w:r>
    </w:p>
    <w:p w:rsidR="00613245" w:rsidRPr="001F66A5" w:rsidRDefault="00613245" w:rsidP="001F66A5">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检查方法：目视检查、查阅设计文件</w:t>
      </w:r>
    </w:p>
    <w:p w:rsidR="00AC5FAD" w:rsidRPr="001F66A5" w:rsidRDefault="007A7F24" w:rsidP="00161CB5">
      <w:pPr>
        <w:spacing w:line="360" w:lineRule="auto"/>
        <w:rPr>
          <w:rFonts w:ascii="仿宋" w:eastAsia="仿宋" w:hAnsi="仿宋"/>
          <w:szCs w:val="24"/>
        </w:rPr>
      </w:pPr>
      <w:r w:rsidRPr="001F66A5">
        <w:rPr>
          <w:rFonts w:ascii="仿宋" w:eastAsia="仿宋" w:hAnsi="仿宋" w:hint="eastAsia"/>
          <w:szCs w:val="24"/>
        </w:rPr>
        <w:t>条文说明：</w:t>
      </w:r>
      <w:r w:rsidR="00DC69D2" w:rsidRPr="001F66A5">
        <w:rPr>
          <w:rFonts w:ascii="仿宋" w:eastAsia="仿宋" w:hAnsi="仿宋" w:hint="eastAsia"/>
          <w:szCs w:val="24"/>
        </w:rPr>
        <w:t>可燃气体探测器包括点型可燃气体探测器和独立式可燃气体探测器，根据燃气种类和用途又可以分为可燃气体探测器、不完全燃烧探测器和复合探测器。</w:t>
      </w:r>
      <w:r w:rsidR="00816BFD" w:rsidRPr="001F66A5">
        <w:rPr>
          <w:rFonts w:ascii="仿宋" w:eastAsia="仿宋" w:hAnsi="仿宋" w:hint="eastAsia"/>
          <w:szCs w:val="24"/>
        </w:rPr>
        <w:t>验收要求依据行业标准《城镇燃气报警控制系统技术规程》CJJ/T146-2011第5章的要求。</w:t>
      </w:r>
    </w:p>
    <w:p w:rsidR="00EF0513" w:rsidRPr="001F66A5" w:rsidRDefault="00816BFD" w:rsidP="00613245">
      <w:pPr>
        <w:spacing w:line="360" w:lineRule="auto"/>
        <w:ind w:firstLineChars="200" w:firstLine="420"/>
        <w:rPr>
          <w:rFonts w:ascii="仿宋" w:eastAsia="仿宋" w:hAnsi="仿宋"/>
          <w:szCs w:val="24"/>
        </w:rPr>
      </w:pPr>
      <w:r w:rsidRPr="001F66A5">
        <w:rPr>
          <w:rFonts w:ascii="仿宋" w:eastAsia="仿宋" w:hAnsi="仿宋" w:hint="eastAsia"/>
          <w:szCs w:val="24"/>
        </w:rPr>
        <w:t>《建筑设计防火规范》第8.4.3条“</w:t>
      </w:r>
      <w:r w:rsidR="00EF0513" w:rsidRPr="001F66A5">
        <w:rPr>
          <w:rFonts w:ascii="仿宋" w:eastAsia="仿宋" w:hAnsi="仿宋" w:hint="eastAsia"/>
          <w:szCs w:val="24"/>
        </w:rPr>
        <w:t>建筑内可能散发可燃气体、可燃蒸气的场所应设置可燃气体报警装置。</w:t>
      </w:r>
      <w:r w:rsidRPr="001F66A5">
        <w:rPr>
          <w:rFonts w:ascii="仿宋" w:eastAsia="仿宋" w:hAnsi="仿宋" w:hint="eastAsia"/>
          <w:szCs w:val="24"/>
        </w:rPr>
        <w:t>”</w:t>
      </w:r>
    </w:p>
    <w:p w:rsidR="00613245" w:rsidRPr="001F66A5" w:rsidRDefault="00613245" w:rsidP="00613245">
      <w:pPr>
        <w:spacing w:line="360" w:lineRule="auto"/>
        <w:ind w:firstLineChars="200" w:firstLine="420"/>
        <w:rPr>
          <w:rFonts w:ascii="仿宋" w:eastAsia="仿宋" w:hAnsi="仿宋"/>
          <w:szCs w:val="24"/>
        </w:rPr>
      </w:pPr>
      <w:r w:rsidRPr="001F66A5">
        <w:rPr>
          <w:rFonts w:ascii="仿宋" w:eastAsia="仿宋" w:hAnsi="仿宋" w:hint="eastAsia"/>
          <w:szCs w:val="24"/>
        </w:rPr>
        <w:t>设置可燃气体探测报警装置的场所，包括工业生产、储存，公共建筑中可能散发可燃蒸气或气体，并在爆炸危险的场所与部位，也包括丙、丁类厂房、仓库中储存或使用燃气加工的部位，以及公共建筑中的燃气锅炉房等场所，不包括住宅建筑内的厨房。</w:t>
      </w:r>
    </w:p>
    <w:p w:rsidR="00AC5FAD" w:rsidRPr="001F66A5" w:rsidRDefault="00DC69D2" w:rsidP="00650588">
      <w:pPr>
        <w:pStyle w:val="22"/>
        <w:spacing w:line="360" w:lineRule="auto"/>
        <w:ind w:firstLineChars="0" w:firstLine="0"/>
        <w:rPr>
          <w:rFonts w:ascii="华文细黑" w:eastAsia="华文细黑" w:hAnsi="华文细黑"/>
          <w:szCs w:val="24"/>
        </w:rPr>
      </w:pPr>
      <w:r w:rsidRPr="001F66A5">
        <w:rPr>
          <w:rFonts w:ascii="华文细黑" w:eastAsia="华文细黑" w:hAnsi="华文细黑" w:hint="eastAsia"/>
          <w:szCs w:val="24"/>
        </w:rPr>
        <w:t>7.2.3在具有爆炸危险的场所，探测器、紧急切断阀及配套设备的选用应符合设计文件的要求并选用防爆型产品。</w:t>
      </w:r>
    </w:p>
    <w:p w:rsidR="00AC5FAD" w:rsidRPr="001F66A5" w:rsidRDefault="00DC69D2" w:rsidP="0065058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65058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检查方法：查阅产品说明书和设计文件</w:t>
      </w:r>
    </w:p>
    <w:p w:rsidR="00747FBA" w:rsidRPr="001F66A5" w:rsidRDefault="00747FBA" w:rsidP="00816BFD">
      <w:pPr>
        <w:pStyle w:val="22"/>
        <w:spacing w:line="360" w:lineRule="auto"/>
        <w:ind w:firstLineChars="0" w:firstLine="0"/>
        <w:rPr>
          <w:rFonts w:ascii="华文细黑" w:eastAsia="华文细黑" w:hAnsi="华文细黑"/>
          <w:szCs w:val="24"/>
        </w:rPr>
      </w:pPr>
      <w:r w:rsidRPr="001F66A5">
        <w:rPr>
          <w:rFonts w:ascii="仿宋" w:eastAsia="仿宋" w:hAnsi="仿宋" w:hint="eastAsia"/>
          <w:szCs w:val="24"/>
        </w:rPr>
        <w:t>条文说明：设置在燃气计量间、燃气调压间以及设有采暖/热水两用炉或燃气快速热水器的居住建筑的地下室、半地下室内的燃气报警控制系统，均应选用防爆产品。</w:t>
      </w:r>
    </w:p>
    <w:p w:rsidR="00AC5FAD" w:rsidRPr="001F66A5" w:rsidRDefault="00DC69D2" w:rsidP="00650588">
      <w:pPr>
        <w:pStyle w:val="22"/>
        <w:spacing w:line="360" w:lineRule="auto"/>
        <w:ind w:firstLineChars="0" w:firstLine="0"/>
        <w:rPr>
          <w:rFonts w:ascii="华文细黑" w:eastAsia="华文细黑" w:hAnsi="华文细黑"/>
          <w:szCs w:val="24"/>
        </w:rPr>
      </w:pPr>
      <w:r w:rsidRPr="001F66A5">
        <w:rPr>
          <w:rFonts w:ascii="华文细黑" w:eastAsia="华文细黑" w:hAnsi="华文细黑" w:hint="eastAsia"/>
          <w:szCs w:val="24"/>
        </w:rPr>
        <w:t>7.2.</w:t>
      </w:r>
      <w:r w:rsidR="00596871" w:rsidRPr="001F66A5">
        <w:rPr>
          <w:rFonts w:ascii="华文细黑" w:eastAsia="华文细黑" w:hAnsi="华文细黑" w:hint="eastAsia"/>
          <w:szCs w:val="24"/>
        </w:rPr>
        <w:t>4</w:t>
      </w:r>
      <w:r w:rsidRPr="001F66A5">
        <w:rPr>
          <w:rFonts w:ascii="华文细黑" w:eastAsia="华文细黑" w:hAnsi="华文细黑" w:hint="eastAsia"/>
          <w:szCs w:val="24"/>
        </w:rPr>
        <w:t>报警控制系统中的可燃气体报警器设置场所应符合设计文件要求，当设计文件无明确规定时，应设置在有人值守的消防控制室</w:t>
      </w:r>
      <w:r w:rsidR="00096BB0" w:rsidRPr="001F66A5">
        <w:rPr>
          <w:rFonts w:ascii="华文细黑" w:eastAsia="华文细黑" w:hAnsi="华文细黑" w:hint="eastAsia"/>
          <w:szCs w:val="24"/>
        </w:rPr>
        <w:t>或</w:t>
      </w:r>
      <w:r w:rsidRPr="001F66A5">
        <w:rPr>
          <w:rFonts w:ascii="华文细黑" w:eastAsia="华文细黑" w:hAnsi="华文细黑" w:hint="eastAsia"/>
          <w:szCs w:val="24"/>
        </w:rPr>
        <w:t>值班室。</w:t>
      </w:r>
    </w:p>
    <w:p w:rsidR="00AC5FAD" w:rsidRPr="001F66A5" w:rsidRDefault="00DC69D2" w:rsidP="0065058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65058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检查方法：目视检查并查阅设计文件</w:t>
      </w:r>
    </w:p>
    <w:p w:rsidR="00275CBA" w:rsidRPr="001F66A5" w:rsidRDefault="00275CBA" w:rsidP="00275CBA">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7.2.</w:t>
      </w:r>
      <w:r w:rsidR="00596871" w:rsidRPr="001F66A5">
        <w:rPr>
          <w:rFonts w:ascii="华文细黑" w:eastAsia="华文细黑" w:hAnsi="华文细黑" w:hint="eastAsia"/>
          <w:szCs w:val="24"/>
        </w:rPr>
        <w:t>5</w:t>
      </w:r>
      <w:r w:rsidRPr="001F66A5">
        <w:rPr>
          <w:rFonts w:ascii="华文细黑" w:eastAsia="华文细黑" w:hAnsi="华文细黑" w:hint="eastAsia"/>
          <w:szCs w:val="24"/>
        </w:rPr>
        <w:t>当安装可燃气体探测器的商业和工业企业用气场所为长方形状且其横截面积小于4m</w:t>
      </w:r>
      <w:r w:rsidRPr="001F66A5">
        <w:rPr>
          <w:rFonts w:ascii="华文细黑" w:eastAsia="华文细黑" w:hAnsi="华文细黑" w:hint="eastAsia"/>
          <w:szCs w:val="24"/>
          <w:vertAlign w:val="superscript"/>
        </w:rPr>
        <w:t>2</w:t>
      </w:r>
      <w:r w:rsidRPr="001F66A5">
        <w:rPr>
          <w:rFonts w:ascii="华文细黑" w:eastAsia="华文细黑" w:hAnsi="华文细黑" w:hint="eastAsia"/>
          <w:szCs w:val="24"/>
        </w:rPr>
        <w:t>时，相邻探测器安装间距不应大于20m。</w:t>
      </w:r>
      <w:r w:rsidR="00747FBA" w:rsidRPr="001F66A5">
        <w:rPr>
          <w:rFonts w:ascii="华文细黑" w:eastAsia="华文细黑" w:hAnsi="华文细黑" w:hint="eastAsia"/>
          <w:szCs w:val="24"/>
        </w:rPr>
        <w:t>独立燃气报警控制系统中可燃气体探测器连接紧急切断阀的导线长度不应大于20m。</w:t>
      </w:r>
    </w:p>
    <w:p w:rsidR="00275CBA" w:rsidRPr="001F66A5" w:rsidRDefault="00275CBA" w:rsidP="00275CBA">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275CBA" w:rsidRPr="001F66A5" w:rsidRDefault="00275CBA" w:rsidP="00275CBA">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检查方法：尺量检查、查阅设计文件</w:t>
      </w:r>
    </w:p>
    <w:p w:rsidR="00275CBA" w:rsidRPr="001F66A5" w:rsidRDefault="00275CBA" w:rsidP="00275CBA">
      <w:pPr>
        <w:spacing w:line="360" w:lineRule="auto"/>
        <w:rPr>
          <w:rFonts w:ascii="华文细黑" w:eastAsia="华文细黑" w:hAnsi="华文细黑"/>
          <w:szCs w:val="24"/>
        </w:rPr>
      </w:pPr>
      <w:r w:rsidRPr="001F66A5">
        <w:rPr>
          <w:rFonts w:ascii="华文细黑" w:eastAsia="华文细黑" w:hAnsi="华文细黑" w:hint="eastAsia"/>
          <w:szCs w:val="24"/>
        </w:rPr>
        <w:t>7.2.</w:t>
      </w:r>
      <w:r w:rsidR="00596871" w:rsidRPr="001F66A5">
        <w:rPr>
          <w:rFonts w:ascii="华文细黑" w:eastAsia="华文细黑" w:hAnsi="华文细黑" w:hint="eastAsia"/>
          <w:szCs w:val="24"/>
        </w:rPr>
        <w:t xml:space="preserve">6 </w:t>
      </w:r>
      <w:r w:rsidRPr="001F66A5">
        <w:rPr>
          <w:rFonts w:ascii="华文细黑" w:eastAsia="华文细黑" w:hAnsi="华文细黑" w:hint="eastAsia"/>
          <w:szCs w:val="24"/>
        </w:rPr>
        <w:t>当商业和工业企业使用燃烧器具的场所面积小于全部面积的1/3时，在燃烧器具周围设置的探测器应符合下列规定：</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1 探测器的位置距离释放源不得小于1m且不得大于3m；</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2 相邻两探测器距离应符合表7.2.3-2的规定；</w:t>
      </w:r>
    </w:p>
    <w:p w:rsidR="00275CBA" w:rsidRPr="001F66A5" w:rsidRDefault="00275CBA" w:rsidP="00275CBA">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3 探测器应对释放源形成环形保护。</w:t>
      </w:r>
    </w:p>
    <w:p w:rsidR="00275CBA" w:rsidRPr="001F66A5" w:rsidRDefault="00275CBA" w:rsidP="00275CBA">
      <w:pPr>
        <w:pStyle w:val="22"/>
        <w:spacing w:line="360" w:lineRule="auto"/>
        <w:ind w:left="525"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275CBA" w:rsidRPr="001F66A5" w:rsidRDefault="00275CBA" w:rsidP="00275CBA">
      <w:pPr>
        <w:pStyle w:val="22"/>
        <w:spacing w:line="360" w:lineRule="auto"/>
        <w:ind w:left="525" w:firstLineChars="0" w:firstLine="0"/>
        <w:rPr>
          <w:rFonts w:ascii="华文细黑" w:eastAsia="华文细黑" w:hAnsi="华文细黑"/>
          <w:szCs w:val="24"/>
        </w:rPr>
      </w:pPr>
      <w:r w:rsidRPr="001F66A5">
        <w:rPr>
          <w:rFonts w:ascii="华文细黑" w:eastAsia="华文细黑" w:hAnsi="华文细黑" w:hint="eastAsia"/>
          <w:szCs w:val="24"/>
        </w:rPr>
        <w:t>检查方法：目视检查、查阅设计文件</w:t>
      </w:r>
    </w:p>
    <w:p w:rsidR="00275CBA" w:rsidRPr="001F66A5" w:rsidRDefault="00275CBA" w:rsidP="00275CBA">
      <w:pPr>
        <w:tabs>
          <w:tab w:val="left" w:pos="1386"/>
        </w:tabs>
        <w:autoSpaceDE w:val="0"/>
        <w:autoSpaceDN w:val="0"/>
        <w:spacing w:line="360" w:lineRule="auto"/>
        <w:rPr>
          <w:rFonts w:ascii="华文细黑" w:eastAsia="华文细黑" w:hAnsi="华文细黑"/>
          <w:szCs w:val="24"/>
        </w:rPr>
      </w:pPr>
      <w:r w:rsidRPr="001F66A5">
        <w:rPr>
          <w:rFonts w:ascii="华文细黑" w:eastAsia="华文细黑" w:hAnsi="华文细黑" w:hint="eastAsia"/>
          <w:szCs w:val="24"/>
        </w:rPr>
        <w:t>7.2.</w:t>
      </w:r>
      <w:r w:rsidR="00596871" w:rsidRPr="001F66A5">
        <w:rPr>
          <w:rFonts w:ascii="华文细黑" w:eastAsia="华文细黑" w:hAnsi="华文细黑" w:hint="eastAsia"/>
          <w:szCs w:val="24"/>
        </w:rPr>
        <w:t>7</w:t>
      </w:r>
      <w:r w:rsidRPr="001F66A5">
        <w:rPr>
          <w:rFonts w:ascii="华文细黑" w:eastAsia="华文细黑" w:hAnsi="华文细黑" w:hint="eastAsia"/>
          <w:szCs w:val="24"/>
        </w:rPr>
        <w:t>与可燃气体报警联锁的紧急切断阀设置应按设计文件要求执行，并应符合下列规定：</w:t>
      </w:r>
    </w:p>
    <w:p w:rsidR="00275CBA" w:rsidRPr="001F66A5" w:rsidRDefault="00275CBA" w:rsidP="00275CBA">
      <w:pPr>
        <w:tabs>
          <w:tab w:val="left" w:pos="1386"/>
        </w:tabs>
        <w:autoSpaceDE w:val="0"/>
        <w:autoSpaceDN w:val="0"/>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1 居民住宅和商业用户敷设在地下室、半地下室的引入管或总进气管上；</w:t>
      </w:r>
    </w:p>
    <w:p w:rsidR="00275CBA" w:rsidRPr="001F66A5" w:rsidRDefault="00275CBA" w:rsidP="00275CBA">
      <w:pPr>
        <w:tabs>
          <w:tab w:val="left" w:pos="1386"/>
        </w:tabs>
        <w:autoSpaceDE w:val="0"/>
        <w:autoSpaceDN w:val="0"/>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2 居民住宅敝开式厨房的燃气表前阀门后；</w:t>
      </w:r>
    </w:p>
    <w:p w:rsidR="00275CBA" w:rsidRPr="001F66A5" w:rsidRDefault="00275CBA" w:rsidP="00275CBA">
      <w:pPr>
        <w:tabs>
          <w:tab w:val="left" w:pos="1386"/>
        </w:tabs>
        <w:autoSpaceDE w:val="0"/>
        <w:autoSpaceDN w:val="0"/>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3 高层建筑的引入管或总进气管上；</w:t>
      </w:r>
    </w:p>
    <w:p w:rsidR="00275CBA" w:rsidRPr="001F66A5" w:rsidRDefault="00275CBA" w:rsidP="00275CBA">
      <w:pPr>
        <w:tabs>
          <w:tab w:val="left" w:pos="1386"/>
        </w:tabs>
        <w:autoSpaceDE w:val="0"/>
        <w:autoSpaceDN w:val="0"/>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4 工业企业和燃气锅炉房的总进气管及各车间、用气房间的燃气进气管上；</w:t>
      </w:r>
    </w:p>
    <w:p w:rsidR="00275CBA" w:rsidRPr="001F66A5" w:rsidRDefault="00275CBA" w:rsidP="00275CBA">
      <w:pPr>
        <w:tabs>
          <w:tab w:val="left" w:pos="1386"/>
        </w:tabs>
        <w:autoSpaceDE w:val="0"/>
        <w:autoSpaceDN w:val="0"/>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5 重要用户的燃气引入管或总进气管上；</w:t>
      </w:r>
    </w:p>
    <w:p w:rsidR="00275CBA" w:rsidRPr="001F66A5" w:rsidRDefault="00397FCF" w:rsidP="00397FCF">
      <w:pPr>
        <w:pStyle w:val="22"/>
        <w:spacing w:line="360" w:lineRule="auto"/>
        <w:ind w:left="426" w:firstLineChars="0" w:firstLine="0"/>
        <w:rPr>
          <w:rFonts w:ascii="华文细黑" w:eastAsia="华文细黑" w:hAnsi="华文细黑"/>
          <w:szCs w:val="24"/>
        </w:rPr>
      </w:pPr>
      <w:r w:rsidRPr="001F66A5">
        <w:rPr>
          <w:rFonts w:ascii="华文细黑" w:eastAsia="华文细黑" w:hAnsi="华文细黑" w:hint="eastAsia"/>
          <w:szCs w:val="24"/>
        </w:rPr>
        <w:t>6</w:t>
      </w:r>
      <w:r w:rsidR="00275CBA" w:rsidRPr="001F66A5">
        <w:rPr>
          <w:rFonts w:ascii="华文细黑" w:eastAsia="华文细黑" w:hAnsi="华文细黑" w:hint="eastAsia"/>
          <w:szCs w:val="24"/>
        </w:rPr>
        <w:t>居民住宅和商业用户中使用燃气锅炉、容积式热水器及冷热水机组的燃气进气管道上。</w:t>
      </w:r>
    </w:p>
    <w:p w:rsidR="00275CBA" w:rsidRPr="001F66A5" w:rsidRDefault="00275CBA" w:rsidP="00275CBA">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275CBA" w:rsidRPr="001F66A5" w:rsidRDefault="00275CBA" w:rsidP="00275CBA">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检查方法：目视检查、查阅设计文件</w:t>
      </w:r>
    </w:p>
    <w:p w:rsidR="00275CBA" w:rsidRPr="001F66A5" w:rsidRDefault="00275CBA" w:rsidP="00275CBA">
      <w:pPr>
        <w:spacing w:line="360" w:lineRule="auto"/>
        <w:rPr>
          <w:rFonts w:ascii="华文细黑" w:eastAsia="华文细黑" w:hAnsi="华文细黑"/>
          <w:szCs w:val="24"/>
        </w:rPr>
      </w:pPr>
      <w:r w:rsidRPr="001F66A5">
        <w:rPr>
          <w:rFonts w:ascii="华文细黑" w:eastAsia="华文细黑" w:hAnsi="华文细黑" w:hint="eastAsia"/>
          <w:szCs w:val="24"/>
        </w:rPr>
        <w:t>7.2.</w:t>
      </w:r>
      <w:r w:rsidR="00596871" w:rsidRPr="001F66A5">
        <w:rPr>
          <w:rFonts w:ascii="华文细黑" w:eastAsia="华文细黑" w:hAnsi="华文细黑" w:hint="eastAsia"/>
          <w:szCs w:val="24"/>
        </w:rPr>
        <w:t>8</w:t>
      </w:r>
      <w:r w:rsidRPr="001F66A5">
        <w:rPr>
          <w:rFonts w:ascii="华文细黑" w:eastAsia="华文细黑" w:hAnsi="华文细黑" w:hint="eastAsia"/>
          <w:szCs w:val="24"/>
        </w:rPr>
        <w:t>居民住宅、商业餐饮用户宜选用常开式紧急切断阀，工业及锅炉房宜选用常闭式紧急切断阀。</w:t>
      </w:r>
    </w:p>
    <w:p w:rsidR="00275CBA" w:rsidRPr="001F66A5" w:rsidRDefault="00275CBA" w:rsidP="00275CBA">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275CBA" w:rsidRPr="001F66A5" w:rsidRDefault="00275CBA" w:rsidP="00275CBA">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检查方法：目视检查、查阅设计文件</w:t>
      </w:r>
    </w:p>
    <w:p w:rsidR="00AC5FAD" w:rsidRPr="001F66A5" w:rsidRDefault="00AC5FAD" w:rsidP="00650588">
      <w:pPr>
        <w:pStyle w:val="22"/>
        <w:spacing w:line="360" w:lineRule="auto"/>
        <w:ind w:firstLineChars="0" w:firstLine="0"/>
        <w:rPr>
          <w:rFonts w:ascii="华文细黑" w:eastAsia="华文细黑" w:hAnsi="华文细黑"/>
          <w:szCs w:val="24"/>
        </w:rPr>
      </w:pPr>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一般项目</w:t>
      </w:r>
    </w:p>
    <w:p w:rsidR="00AC5FAD" w:rsidRPr="001F66A5" w:rsidRDefault="00AC5FAD" w:rsidP="00650588">
      <w:pPr>
        <w:pStyle w:val="22"/>
        <w:spacing w:line="360" w:lineRule="auto"/>
        <w:ind w:left="400" w:firstLineChars="0" w:firstLine="0"/>
        <w:rPr>
          <w:rFonts w:ascii="华文细黑" w:eastAsia="华文细黑" w:hAnsi="华文细黑"/>
          <w:b/>
          <w:szCs w:val="24"/>
        </w:rPr>
      </w:pP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7.2.</w:t>
      </w:r>
      <w:r w:rsidR="00596871" w:rsidRPr="001F66A5">
        <w:rPr>
          <w:rFonts w:ascii="华文细黑" w:eastAsia="华文细黑" w:hAnsi="华文细黑" w:hint="eastAsia"/>
          <w:szCs w:val="24"/>
        </w:rPr>
        <w:t>9</w:t>
      </w:r>
      <w:r w:rsidRPr="001F66A5">
        <w:rPr>
          <w:rFonts w:ascii="华文细黑" w:eastAsia="华文细黑" w:hAnsi="华文细黑" w:hint="eastAsia"/>
          <w:szCs w:val="24"/>
        </w:rPr>
        <w:t>设置在居住建筑内可燃气体探测器，应符合下列规定：</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1探测器位置距灶具及排风口的水平距离均应大于0.5m；</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2使用液化石油气等相对密度大于1的燃气的场所，探测器应设置在距地面不高于0.3m</w:t>
      </w:r>
      <w:r w:rsidRPr="001F66A5">
        <w:rPr>
          <w:rFonts w:ascii="华文细黑" w:eastAsia="华文细黑" w:hAnsi="华文细黑" w:hint="eastAsia"/>
          <w:szCs w:val="24"/>
        </w:rPr>
        <w:lastRenderedPageBreak/>
        <w:t>的墙上；</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3使用天然气、人工煤气等相对密度小于1的燃气的场所，探测器应设置在顶棚或距顶棚小于0.3m的墙上。</w:t>
      </w:r>
    </w:p>
    <w:p w:rsidR="00AC5FAD" w:rsidRPr="001F66A5" w:rsidRDefault="00DC69D2" w:rsidP="0065058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w:t>
      </w:r>
      <w:r w:rsidR="00275CBA" w:rsidRPr="001F66A5">
        <w:rPr>
          <w:rFonts w:ascii="华文细黑" w:eastAsia="华文细黑" w:hAnsi="华文细黑" w:hint="eastAsia"/>
          <w:szCs w:val="24"/>
        </w:rPr>
        <w:t>10</w:t>
      </w:r>
      <w:r w:rsidRPr="001F66A5">
        <w:rPr>
          <w:rFonts w:ascii="华文细黑" w:eastAsia="华文细黑" w:hAnsi="华文细黑" w:hint="eastAsia"/>
          <w:szCs w:val="24"/>
        </w:rPr>
        <w:t>％检查</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检查方法：目视检查、尺量检查、查阅设计文件</w:t>
      </w:r>
    </w:p>
    <w:p w:rsidR="00747FBA" w:rsidRPr="001F66A5" w:rsidRDefault="00747FBA" w:rsidP="00650588">
      <w:pPr>
        <w:spacing w:line="360" w:lineRule="auto"/>
        <w:ind w:firstLine="420"/>
        <w:rPr>
          <w:rFonts w:ascii="华文细黑" w:eastAsia="华文细黑" w:hAnsi="华文细黑"/>
          <w:szCs w:val="24"/>
        </w:rPr>
      </w:pPr>
      <w:r w:rsidRPr="001F66A5">
        <w:rPr>
          <w:rFonts w:ascii="仿宋" w:eastAsia="仿宋" w:hAnsi="仿宋" w:hint="eastAsia"/>
          <w:szCs w:val="24"/>
        </w:rPr>
        <w:t>条文说明：详细要求见《城镇燃气报警控制系统技术规程》CJJ/T146-2011第4.2、4.5节的要求。</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7.2.</w:t>
      </w:r>
      <w:r w:rsidR="00596871" w:rsidRPr="001F66A5">
        <w:rPr>
          <w:rFonts w:ascii="华文细黑" w:eastAsia="华文细黑" w:hAnsi="华文细黑" w:hint="eastAsia"/>
          <w:szCs w:val="24"/>
        </w:rPr>
        <w:t>10</w:t>
      </w:r>
      <w:r w:rsidRPr="001F66A5">
        <w:rPr>
          <w:rFonts w:ascii="华文细黑" w:eastAsia="华文细黑" w:hAnsi="华文细黑" w:hint="eastAsia"/>
          <w:szCs w:val="24"/>
        </w:rPr>
        <w:t>设置在商业和工业企业用气场所的可燃气体探测器，应符合下列规定：</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szCs w:val="24"/>
        </w:rPr>
        <w:t>1当任意两点间的水平距离小于8m时，可设1个探测器并符合表7.2.</w:t>
      </w:r>
      <w:r w:rsidR="00F47C5C">
        <w:rPr>
          <w:rFonts w:ascii="华文细黑" w:eastAsia="华文细黑" w:hAnsi="华文细黑" w:hint="eastAsia"/>
          <w:szCs w:val="24"/>
        </w:rPr>
        <w:t>10</w:t>
      </w:r>
      <w:r w:rsidRPr="001F66A5">
        <w:rPr>
          <w:rFonts w:ascii="华文细黑" w:eastAsia="华文细黑" w:hAnsi="华文细黑"/>
          <w:szCs w:val="24"/>
        </w:rPr>
        <w:t>-1的规定；否则可设置两个或多个探测器并应符合表7.2.</w:t>
      </w:r>
      <w:r w:rsidR="00F47C5C">
        <w:rPr>
          <w:rFonts w:ascii="华文细黑" w:eastAsia="华文细黑" w:hAnsi="华文细黑" w:hint="eastAsia"/>
          <w:szCs w:val="24"/>
        </w:rPr>
        <w:t>10</w:t>
      </w:r>
      <w:r w:rsidRPr="001F66A5">
        <w:rPr>
          <w:rFonts w:ascii="华文细黑" w:eastAsia="华文细黑" w:hAnsi="华文细黑"/>
          <w:szCs w:val="24"/>
        </w:rPr>
        <w:t>-2的规定；</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2当气源为相对密度小于1的燃气且释放源距顶棚垂直距离超过4m时，应设置集气罩或分层设置探测器。当设置集气罩时，集气罩宜设于释放源上方4m处，集气罩面积不得小于1m</w:t>
      </w:r>
      <w:r w:rsidRPr="001F66A5">
        <w:rPr>
          <w:rFonts w:ascii="华文细黑" w:eastAsia="华文细黑" w:hAnsi="华文细黑" w:hint="eastAsia"/>
          <w:szCs w:val="24"/>
          <w:vertAlign w:val="superscript"/>
        </w:rPr>
        <w:t>2</w:t>
      </w:r>
      <w:r w:rsidRPr="001F66A5">
        <w:rPr>
          <w:rFonts w:ascii="华文细黑" w:eastAsia="华文细黑" w:hAnsi="华文细黑" w:hint="eastAsia"/>
          <w:szCs w:val="24"/>
        </w:rPr>
        <w:t>，裙边高度不得小于0.1m，且探测器应设置于集气罩内；当采用分层设置探测器时，最上层探测器距顶棚垂直距离宜小于0.3m，最下层探测器应设于释放源上方，且垂直距离不宜大于4m。</w:t>
      </w:r>
    </w:p>
    <w:p w:rsidR="00AC5FAD" w:rsidRPr="001F66A5" w:rsidRDefault="00DC69D2" w:rsidP="00650588">
      <w:pPr>
        <w:spacing w:line="360" w:lineRule="auto"/>
        <w:ind w:firstLine="420"/>
        <w:jc w:val="center"/>
        <w:rPr>
          <w:rFonts w:ascii="华文细黑" w:eastAsia="华文细黑" w:hAnsi="华文细黑"/>
          <w:szCs w:val="24"/>
        </w:rPr>
      </w:pPr>
      <w:r w:rsidRPr="001F66A5">
        <w:rPr>
          <w:rFonts w:ascii="华文细黑" w:eastAsia="华文细黑" w:hAnsi="华文细黑" w:hint="eastAsia"/>
          <w:szCs w:val="24"/>
        </w:rPr>
        <w:t>表7.2.</w:t>
      </w:r>
      <w:r w:rsidR="00F47C5C">
        <w:rPr>
          <w:rFonts w:ascii="华文细黑" w:eastAsia="华文细黑" w:hAnsi="华文细黑" w:hint="eastAsia"/>
          <w:szCs w:val="24"/>
        </w:rPr>
        <w:t>10</w:t>
      </w:r>
      <w:r w:rsidRPr="001F66A5">
        <w:rPr>
          <w:rFonts w:ascii="华文细黑" w:eastAsia="华文细黑" w:hAnsi="华文细黑" w:hint="eastAsia"/>
          <w:szCs w:val="24"/>
        </w:rPr>
        <w:t>-1单个探测器的设置</w:t>
      </w:r>
    </w:p>
    <w:tbl>
      <w:tblPr>
        <w:tblStyle w:val="afa"/>
        <w:tblW w:w="0" w:type="auto"/>
        <w:tblLook w:val="04A0"/>
      </w:tblPr>
      <w:tblGrid>
        <w:gridCol w:w="1705"/>
        <w:gridCol w:w="1706"/>
        <w:gridCol w:w="1706"/>
        <w:gridCol w:w="1706"/>
        <w:gridCol w:w="1706"/>
      </w:tblGrid>
      <w:tr w:rsidR="00EE63D4" w:rsidRPr="001F66A5" w:rsidTr="00EE63D4">
        <w:tc>
          <w:tcPr>
            <w:tcW w:w="1705" w:type="dxa"/>
          </w:tcPr>
          <w:p w:rsidR="00EE63D4" w:rsidRPr="001F66A5" w:rsidRDefault="00EE63D4"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燃气种类或相对密度</w:t>
            </w:r>
          </w:p>
        </w:tc>
        <w:tc>
          <w:tcPr>
            <w:tcW w:w="1706" w:type="dxa"/>
          </w:tcPr>
          <w:p w:rsidR="00EE63D4" w:rsidRPr="001F66A5" w:rsidRDefault="00EE63D4"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探测器与释放源中心水平距离L</w:t>
            </w:r>
            <w:r w:rsidRPr="001F66A5">
              <w:rPr>
                <w:rFonts w:ascii="华文细黑" w:eastAsia="华文细黑" w:hAnsi="华文细黑" w:hint="eastAsia"/>
                <w:szCs w:val="24"/>
                <w:vertAlign w:val="subscript"/>
              </w:rPr>
              <w:t>1</w:t>
            </w:r>
          </w:p>
        </w:tc>
        <w:tc>
          <w:tcPr>
            <w:tcW w:w="1706" w:type="dxa"/>
          </w:tcPr>
          <w:p w:rsidR="00347EC6" w:rsidRPr="001F66A5" w:rsidRDefault="00EE63D4"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探测器与</w:t>
            </w:r>
          </w:p>
          <w:p w:rsidR="00EE63D4" w:rsidRPr="001F66A5" w:rsidRDefault="00EE63D4"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地面距离H</w:t>
            </w:r>
          </w:p>
        </w:tc>
        <w:tc>
          <w:tcPr>
            <w:tcW w:w="1706" w:type="dxa"/>
          </w:tcPr>
          <w:p w:rsidR="00347EC6" w:rsidRPr="001F66A5" w:rsidRDefault="00EE63D4"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探测器与</w:t>
            </w:r>
          </w:p>
          <w:p w:rsidR="00EE63D4" w:rsidRPr="001F66A5" w:rsidRDefault="00EE63D4"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顶棚距离D</w:t>
            </w:r>
          </w:p>
        </w:tc>
        <w:tc>
          <w:tcPr>
            <w:tcW w:w="1706" w:type="dxa"/>
          </w:tcPr>
          <w:p w:rsidR="00EE63D4" w:rsidRPr="001F66A5" w:rsidRDefault="00EE63D4" w:rsidP="00EE63D4">
            <w:pPr>
              <w:spacing w:line="360" w:lineRule="auto"/>
              <w:jc w:val="center"/>
              <w:rPr>
                <w:rFonts w:ascii="华文细黑" w:eastAsia="华文细黑" w:hAnsi="华文细黑"/>
                <w:szCs w:val="24"/>
              </w:rPr>
            </w:pPr>
            <w:r w:rsidRPr="001F66A5">
              <w:rPr>
                <w:rFonts w:ascii="华文细黑" w:eastAsia="华文细黑" w:hAnsi="华文细黑" w:hint="eastAsia"/>
                <w:szCs w:val="24"/>
              </w:rPr>
              <w:t>探测器与通气口及门窗距离L</w:t>
            </w:r>
            <w:r w:rsidRPr="001F66A5">
              <w:rPr>
                <w:rFonts w:ascii="华文细黑" w:eastAsia="华文细黑" w:hAnsi="华文细黑" w:hint="eastAsia"/>
                <w:szCs w:val="24"/>
                <w:vertAlign w:val="subscript"/>
              </w:rPr>
              <w:t>2</w:t>
            </w:r>
          </w:p>
        </w:tc>
      </w:tr>
      <w:tr w:rsidR="00EE63D4" w:rsidRPr="001F66A5" w:rsidTr="00347EC6">
        <w:tc>
          <w:tcPr>
            <w:tcW w:w="1705" w:type="dxa"/>
            <w:vAlign w:val="center"/>
          </w:tcPr>
          <w:p w:rsidR="00EE63D4" w:rsidRPr="001F66A5" w:rsidRDefault="00EE63D4"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液化石油气或相对密度大于1的燃气</w:t>
            </w:r>
          </w:p>
        </w:tc>
        <w:tc>
          <w:tcPr>
            <w:tcW w:w="1706" w:type="dxa"/>
            <w:vAlign w:val="center"/>
          </w:tcPr>
          <w:p w:rsidR="00EE63D4" w:rsidRPr="001F66A5" w:rsidRDefault="00EE63D4"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1≤L</w:t>
            </w:r>
            <w:r w:rsidRPr="001F66A5">
              <w:rPr>
                <w:rFonts w:ascii="华文细黑" w:eastAsia="华文细黑" w:hAnsi="华文细黑" w:hint="eastAsia"/>
                <w:szCs w:val="24"/>
                <w:vertAlign w:val="subscript"/>
              </w:rPr>
              <w:t>1</w:t>
            </w:r>
            <w:r w:rsidRPr="001F66A5">
              <w:rPr>
                <w:rFonts w:ascii="华文细黑" w:eastAsia="华文细黑" w:hAnsi="华文细黑" w:hint="eastAsia"/>
                <w:szCs w:val="24"/>
              </w:rPr>
              <w:t>≤4</w:t>
            </w:r>
          </w:p>
        </w:tc>
        <w:tc>
          <w:tcPr>
            <w:tcW w:w="1706" w:type="dxa"/>
            <w:vAlign w:val="center"/>
          </w:tcPr>
          <w:p w:rsidR="00EE63D4" w:rsidRPr="001F66A5" w:rsidRDefault="00EE63D4"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H≤0.3</w:t>
            </w:r>
          </w:p>
        </w:tc>
        <w:tc>
          <w:tcPr>
            <w:tcW w:w="1706" w:type="dxa"/>
            <w:vAlign w:val="center"/>
          </w:tcPr>
          <w:p w:rsidR="00EE63D4" w:rsidRPr="001F66A5" w:rsidRDefault="00EE63D4"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w:t>
            </w:r>
          </w:p>
        </w:tc>
        <w:tc>
          <w:tcPr>
            <w:tcW w:w="1706" w:type="dxa"/>
            <w:vAlign w:val="center"/>
          </w:tcPr>
          <w:p w:rsidR="00EE63D4" w:rsidRPr="001F66A5" w:rsidRDefault="00EE63D4"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0.5≤L</w:t>
            </w:r>
            <w:r w:rsidRPr="001F66A5">
              <w:rPr>
                <w:rFonts w:ascii="华文细黑" w:eastAsia="华文细黑" w:hAnsi="华文细黑" w:hint="eastAsia"/>
                <w:szCs w:val="24"/>
                <w:vertAlign w:val="subscript"/>
              </w:rPr>
              <w:t>2</w:t>
            </w:r>
          </w:p>
        </w:tc>
      </w:tr>
      <w:tr w:rsidR="00347EC6" w:rsidRPr="001F66A5" w:rsidTr="00347EC6">
        <w:tc>
          <w:tcPr>
            <w:tcW w:w="170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天然气或相对密度小于1的燃气</w:t>
            </w:r>
          </w:p>
        </w:tc>
        <w:tc>
          <w:tcPr>
            <w:tcW w:w="1706"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1≤L</w:t>
            </w:r>
            <w:r w:rsidRPr="001F66A5">
              <w:rPr>
                <w:rFonts w:ascii="华文细黑" w:eastAsia="华文细黑" w:hAnsi="华文细黑" w:hint="eastAsia"/>
                <w:szCs w:val="24"/>
                <w:vertAlign w:val="subscript"/>
              </w:rPr>
              <w:t>1</w:t>
            </w:r>
            <w:r w:rsidRPr="001F66A5">
              <w:rPr>
                <w:rFonts w:ascii="华文细黑" w:eastAsia="华文细黑" w:hAnsi="华文细黑" w:hint="eastAsia"/>
                <w:szCs w:val="24"/>
              </w:rPr>
              <w:t>≤8</w:t>
            </w:r>
          </w:p>
        </w:tc>
        <w:tc>
          <w:tcPr>
            <w:tcW w:w="1706" w:type="dxa"/>
            <w:vAlign w:val="center"/>
          </w:tcPr>
          <w:p w:rsidR="00347EC6" w:rsidRPr="001F66A5" w:rsidRDefault="00347EC6" w:rsidP="00347EC6">
            <w:pPr>
              <w:jc w:val="center"/>
              <w:rPr>
                <w:rFonts w:ascii="华文细黑" w:eastAsia="华文细黑" w:hAnsi="华文细黑"/>
              </w:rPr>
            </w:pPr>
            <w:r w:rsidRPr="001F66A5">
              <w:rPr>
                <w:rFonts w:ascii="华文细黑" w:eastAsia="华文细黑" w:hAnsi="华文细黑" w:hint="eastAsia"/>
                <w:szCs w:val="24"/>
              </w:rPr>
              <w:t>—</w:t>
            </w:r>
          </w:p>
        </w:tc>
        <w:tc>
          <w:tcPr>
            <w:tcW w:w="1706"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D≤0.3</w:t>
            </w:r>
          </w:p>
        </w:tc>
        <w:tc>
          <w:tcPr>
            <w:tcW w:w="1706"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0.5≤L</w:t>
            </w:r>
            <w:r w:rsidRPr="001F66A5">
              <w:rPr>
                <w:rFonts w:ascii="华文细黑" w:eastAsia="华文细黑" w:hAnsi="华文细黑" w:hint="eastAsia"/>
                <w:szCs w:val="24"/>
                <w:vertAlign w:val="subscript"/>
              </w:rPr>
              <w:t>2</w:t>
            </w:r>
          </w:p>
        </w:tc>
      </w:tr>
      <w:tr w:rsidR="00347EC6" w:rsidRPr="001F66A5" w:rsidTr="00347EC6">
        <w:tc>
          <w:tcPr>
            <w:tcW w:w="170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一氧化碳</w:t>
            </w:r>
          </w:p>
        </w:tc>
        <w:tc>
          <w:tcPr>
            <w:tcW w:w="1706"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1≤L</w:t>
            </w:r>
            <w:r w:rsidRPr="001F66A5">
              <w:rPr>
                <w:rFonts w:ascii="华文细黑" w:eastAsia="华文细黑" w:hAnsi="华文细黑" w:hint="eastAsia"/>
                <w:szCs w:val="24"/>
                <w:vertAlign w:val="subscript"/>
              </w:rPr>
              <w:t>1</w:t>
            </w:r>
            <w:r w:rsidRPr="001F66A5">
              <w:rPr>
                <w:rFonts w:ascii="华文细黑" w:eastAsia="华文细黑" w:hAnsi="华文细黑" w:hint="eastAsia"/>
                <w:szCs w:val="24"/>
              </w:rPr>
              <w:t>≤8</w:t>
            </w:r>
          </w:p>
        </w:tc>
        <w:tc>
          <w:tcPr>
            <w:tcW w:w="1706" w:type="dxa"/>
            <w:vAlign w:val="center"/>
          </w:tcPr>
          <w:p w:rsidR="00347EC6" w:rsidRPr="001F66A5" w:rsidRDefault="00347EC6" w:rsidP="00347EC6">
            <w:pPr>
              <w:jc w:val="center"/>
              <w:rPr>
                <w:rFonts w:ascii="华文细黑" w:eastAsia="华文细黑" w:hAnsi="华文细黑"/>
              </w:rPr>
            </w:pPr>
            <w:r w:rsidRPr="001F66A5">
              <w:rPr>
                <w:rFonts w:ascii="华文细黑" w:eastAsia="华文细黑" w:hAnsi="华文细黑" w:hint="eastAsia"/>
                <w:szCs w:val="24"/>
              </w:rPr>
              <w:t>—</w:t>
            </w:r>
          </w:p>
        </w:tc>
        <w:tc>
          <w:tcPr>
            <w:tcW w:w="1706"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D≤0.3</w:t>
            </w:r>
          </w:p>
        </w:tc>
        <w:tc>
          <w:tcPr>
            <w:tcW w:w="1706"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0.5≤L</w:t>
            </w:r>
            <w:r w:rsidRPr="001F66A5">
              <w:rPr>
                <w:rFonts w:ascii="华文细黑" w:eastAsia="华文细黑" w:hAnsi="华文细黑" w:hint="eastAsia"/>
                <w:szCs w:val="24"/>
                <w:vertAlign w:val="subscript"/>
              </w:rPr>
              <w:t>2</w:t>
            </w:r>
          </w:p>
        </w:tc>
      </w:tr>
    </w:tbl>
    <w:p w:rsidR="00EE63D4" w:rsidRPr="001F66A5" w:rsidRDefault="00EE63D4" w:rsidP="00650588">
      <w:pPr>
        <w:spacing w:line="360" w:lineRule="auto"/>
        <w:ind w:firstLine="420"/>
        <w:jc w:val="center"/>
        <w:rPr>
          <w:rFonts w:ascii="华文细黑" w:eastAsia="华文细黑" w:hAnsi="华文细黑"/>
          <w:szCs w:val="24"/>
        </w:rPr>
      </w:pPr>
    </w:p>
    <w:p w:rsidR="00AC5FAD" w:rsidRPr="001F66A5" w:rsidRDefault="00DC69D2" w:rsidP="00650588">
      <w:pPr>
        <w:spacing w:line="360" w:lineRule="auto"/>
        <w:ind w:firstLine="420"/>
        <w:jc w:val="center"/>
        <w:rPr>
          <w:rFonts w:ascii="华文细黑" w:eastAsia="华文细黑" w:hAnsi="华文细黑"/>
          <w:szCs w:val="24"/>
        </w:rPr>
      </w:pPr>
      <w:r w:rsidRPr="001F66A5">
        <w:rPr>
          <w:rFonts w:ascii="华文细黑" w:eastAsia="华文细黑" w:hAnsi="华文细黑" w:hint="eastAsia"/>
          <w:szCs w:val="24"/>
        </w:rPr>
        <w:t>表7.2.</w:t>
      </w:r>
      <w:r w:rsidR="00F47C5C">
        <w:rPr>
          <w:rFonts w:ascii="华文细黑" w:eastAsia="华文细黑" w:hAnsi="华文细黑" w:hint="eastAsia"/>
          <w:szCs w:val="24"/>
        </w:rPr>
        <w:t>10</w:t>
      </w:r>
      <w:r w:rsidRPr="001F66A5">
        <w:rPr>
          <w:rFonts w:ascii="华文细黑" w:eastAsia="华文细黑" w:hAnsi="华文细黑" w:hint="eastAsia"/>
          <w:szCs w:val="24"/>
        </w:rPr>
        <w:t>-2多个探测器的设置</w:t>
      </w:r>
    </w:p>
    <w:tbl>
      <w:tblPr>
        <w:tblStyle w:val="afa"/>
        <w:tblW w:w="0" w:type="auto"/>
        <w:tblLook w:val="04A0"/>
      </w:tblPr>
      <w:tblGrid>
        <w:gridCol w:w="1420"/>
        <w:gridCol w:w="1420"/>
        <w:gridCol w:w="1375"/>
        <w:gridCol w:w="1375"/>
        <w:gridCol w:w="1375"/>
        <w:gridCol w:w="1375"/>
      </w:tblGrid>
      <w:tr w:rsidR="00347EC6" w:rsidRPr="001F66A5" w:rsidTr="00AF6250">
        <w:tc>
          <w:tcPr>
            <w:tcW w:w="1420" w:type="dxa"/>
          </w:tcPr>
          <w:p w:rsidR="00347EC6" w:rsidRPr="001F66A5" w:rsidRDefault="00347EC6" w:rsidP="00AF6250">
            <w:pPr>
              <w:spacing w:line="360" w:lineRule="auto"/>
              <w:jc w:val="center"/>
              <w:rPr>
                <w:rFonts w:ascii="华文细黑" w:eastAsia="华文细黑" w:hAnsi="华文细黑"/>
                <w:szCs w:val="24"/>
              </w:rPr>
            </w:pPr>
            <w:r w:rsidRPr="001F66A5">
              <w:rPr>
                <w:rFonts w:ascii="华文细黑" w:eastAsia="华文细黑" w:hAnsi="华文细黑" w:hint="eastAsia"/>
                <w:szCs w:val="24"/>
              </w:rPr>
              <w:t>燃气种类或相对密度</w:t>
            </w:r>
          </w:p>
        </w:tc>
        <w:tc>
          <w:tcPr>
            <w:tcW w:w="1420" w:type="dxa"/>
          </w:tcPr>
          <w:p w:rsidR="00347EC6" w:rsidRPr="001F66A5" w:rsidRDefault="00347EC6" w:rsidP="00AF6250">
            <w:pPr>
              <w:spacing w:line="360" w:lineRule="auto"/>
              <w:jc w:val="center"/>
              <w:rPr>
                <w:rFonts w:ascii="华文细黑" w:eastAsia="华文细黑" w:hAnsi="华文细黑"/>
                <w:szCs w:val="24"/>
              </w:rPr>
            </w:pPr>
            <w:r w:rsidRPr="001F66A5">
              <w:rPr>
                <w:rFonts w:ascii="华文细黑" w:eastAsia="华文细黑" w:hAnsi="华文细黑" w:hint="eastAsia"/>
                <w:szCs w:val="24"/>
              </w:rPr>
              <w:t>探测器与释放源中心水平距离L</w:t>
            </w:r>
            <w:r w:rsidRPr="001F66A5">
              <w:rPr>
                <w:rFonts w:ascii="华文细黑" w:eastAsia="华文细黑" w:hAnsi="华文细黑" w:hint="eastAsia"/>
                <w:szCs w:val="24"/>
                <w:vertAlign w:val="subscript"/>
              </w:rPr>
              <w:t>1</w:t>
            </w:r>
          </w:p>
        </w:tc>
        <w:tc>
          <w:tcPr>
            <w:tcW w:w="1375" w:type="dxa"/>
          </w:tcPr>
          <w:p w:rsidR="00347EC6" w:rsidRPr="001F66A5" w:rsidRDefault="00347EC6" w:rsidP="00AF6250">
            <w:pPr>
              <w:spacing w:line="360" w:lineRule="auto"/>
              <w:jc w:val="center"/>
              <w:rPr>
                <w:rFonts w:ascii="华文细黑" w:eastAsia="华文细黑" w:hAnsi="华文细黑"/>
                <w:szCs w:val="24"/>
              </w:rPr>
            </w:pPr>
            <w:r w:rsidRPr="001F66A5">
              <w:rPr>
                <w:rFonts w:ascii="华文细黑" w:eastAsia="华文细黑" w:hAnsi="华文细黑" w:hint="eastAsia"/>
                <w:szCs w:val="24"/>
              </w:rPr>
              <w:t>两探测器间的距离F</w:t>
            </w:r>
          </w:p>
        </w:tc>
        <w:tc>
          <w:tcPr>
            <w:tcW w:w="1375" w:type="dxa"/>
          </w:tcPr>
          <w:p w:rsidR="00347EC6" w:rsidRPr="001F66A5" w:rsidRDefault="00347EC6" w:rsidP="00AF6250">
            <w:pPr>
              <w:spacing w:line="360" w:lineRule="auto"/>
              <w:jc w:val="center"/>
              <w:rPr>
                <w:rFonts w:ascii="华文细黑" w:eastAsia="华文细黑" w:hAnsi="华文细黑"/>
                <w:szCs w:val="24"/>
              </w:rPr>
            </w:pPr>
            <w:r w:rsidRPr="001F66A5">
              <w:rPr>
                <w:rFonts w:ascii="华文细黑" w:eastAsia="华文细黑" w:hAnsi="华文细黑" w:hint="eastAsia"/>
                <w:szCs w:val="24"/>
              </w:rPr>
              <w:t>探测器与</w:t>
            </w:r>
          </w:p>
          <w:p w:rsidR="00347EC6" w:rsidRPr="001F66A5" w:rsidRDefault="00347EC6" w:rsidP="00AF6250">
            <w:pPr>
              <w:spacing w:line="360" w:lineRule="auto"/>
              <w:jc w:val="center"/>
              <w:rPr>
                <w:rFonts w:ascii="华文细黑" w:eastAsia="华文细黑" w:hAnsi="华文细黑"/>
                <w:szCs w:val="24"/>
              </w:rPr>
            </w:pPr>
            <w:r w:rsidRPr="001F66A5">
              <w:rPr>
                <w:rFonts w:ascii="华文细黑" w:eastAsia="华文细黑" w:hAnsi="华文细黑" w:hint="eastAsia"/>
                <w:szCs w:val="24"/>
              </w:rPr>
              <w:t>地面距离H</w:t>
            </w:r>
          </w:p>
        </w:tc>
        <w:tc>
          <w:tcPr>
            <w:tcW w:w="1375" w:type="dxa"/>
          </w:tcPr>
          <w:p w:rsidR="00347EC6" w:rsidRPr="001F66A5" w:rsidRDefault="00347EC6" w:rsidP="00AF6250">
            <w:pPr>
              <w:spacing w:line="360" w:lineRule="auto"/>
              <w:jc w:val="center"/>
              <w:rPr>
                <w:rFonts w:ascii="华文细黑" w:eastAsia="华文细黑" w:hAnsi="华文细黑"/>
                <w:szCs w:val="24"/>
              </w:rPr>
            </w:pPr>
            <w:r w:rsidRPr="001F66A5">
              <w:rPr>
                <w:rFonts w:ascii="华文细黑" w:eastAsia="华文细黑" w:hAnsi="华文细黑" w:hint="eastAsia"/>
                <w:szCs w:val="24"/>
              </w:rPr>
              <w:t>探测器与</w:t>
            </w:r>
          </w:p>
          <w:p w:rsidR="00347EC6" w:rsidRPr="001F66A5" w:rsidRDefault="00347EC6" w:rsidP="00AF6250">
            <w:pPr>
              <w:spacing w:line="360" w:lineRule="auto"/>
              <w:jc w:val="center"/>
              <w:rPr>
                <w:rFonts w:ascii="华文细黑" w:eastAsia="华文细黑" w:hAnsi="华文细黑"/>
                <w:szCs w:val="24"/>
              </w:rPr>
            </w:pPr>
            <w:r w:rsidRPr="001F66A5">
              <w:rPr>
                <w:rFonts w:ascii="华文细黑" w:eastAsia="华文细黑" w:hAnsi="华文细黑" w:hint="eastAsia"/>
                <w:szCs w:val="24"/>
              </w:rPr>
              <w:t>顶棚距离D</w:t>
            </w:r>
          </w:p>
        </w:tc>
        <w:tc>
          <w:tcPr>
            <w:tcW w:w="1375" w:type="dxa"/>
          </w:tcPr>
          <w:p w:rsidR="00347EC6" w:rsidRPr="001F66A5" w:rsidRDefault="00347EC6" w:rsidP="00AF6250">
            <w:pPr>
              <w:spacing w:line="360" w:lineRule="auto"/>
              <w:jc w:val="center"/>
              <w:rPr>
                <w:rFonts w:ascii="华文细黑" w:eastAsia="华文细黑" w:hAnsi="华文细黑"/>
                <w:szCs w:val="24"/>
              </w:rPr>
            </w:pPr>
            <w:r w:rsidRPr="001F66A5">
              <w:rPr>
                <w:rFonts w:ascii="华文细黑" w:eastAsia="华文细黑" w:hAnsi="华文细黑" w:hint="eastAsia"/>
                <w:szCs w:val="24"/>
              </w:rPr>
              <w:t>探测器与通气口及门窗距离L</w:t>
            </w:r>
            <w:r w:rsidRPr="001F66A5">
              <w:rPr>
                <w:rFonts w:ascii="华文细黑" w:eastAsia="华文细黑" w:hAnsi="华文细黑" w:hint="eastAsia"/>
                <w:szCs w:val="24"/>
                <w:vertAlign w:val="subscript"/>
              </w:rPr>
              <w:t>2</w:t>
            </w:r>
          </w:p>
        </w:tc>
      </w:tr>
      <w:tr w:rsidR="00347EC6" w:rsidRPr="001F66A5" w:rsidTr="00347EC6">
        <w:tc>
          <w:tcPr>
            <w:tcW w:w="1420"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液化石油气或相对密度</w:t>
            </w:r>
            <w:r w:rsidRPr="001F66A5">
              <w:rPr>
                <w:rFonts w:ascii="华文细黑" w:eastAsia="华文细黑" w:hAnsi="华文细黑" w:hint="eastAsia"/>
                <w:szCs w:val="24"/>
              </w:rPr>
              <w:lastRenderedPageBreak/>
              <w:t>大于1的燃气</w:t>
            </w:r>
          </w:p>
        </w:tc>
        <w:tc>
          <w:tcPr>
            <w:tcW w:w="1420"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lastRenderedPageBreak/>
              <w:t>1≤L</w:t>
            </w:r>
            <w:r w:rsidRPr="001F66A5">
              <w:rPr>
                <w:rFonts w:ascii="华文细黑" w:eastAsia="华文细黑" w:hAnsi="华文细黑" w:hint="eastAsia"/>
                <w:szCs w:val="24"/>
                <w:vertAlign w:val="subscript"/>
              </w:rPr>
              <w:t>1</w:t>
            </w:r>
            <w:r w:rsidRPr="001F66A5">
              <w:rPr>
                <w:rFonts w:ascii="华文细黑" w:eastAsia="华文细黑" w:hAnsi="华文细黑" w:hint="eastAsia"/>
                <w:szCs w:val="24"/>
              </w:rPr>
              <w:t>≤3</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F≤6</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H≤0.3</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0.5≤L</w:t>
            </w:r>
            <w:r w:rsidRPr="001F66A5">
              <w:rPr>
                <w:rFonts w:ascii="华文细黑" w:eastAsia="华文细黑" w:hAnsi="华文细黑" w:hint="eastAsia"/>
                <w:szCs w:val="24"/>
                <w:vertAlign w:val="subscript"/>
              </w:rPr>
              <w:t>2</w:t>
            </w:r>
          </w:p>
        </w:tc>
      </w:tr>
      <w:tr w:rsidR="00347EC6" w:rsidRPr="001F66A5" w:rsidTr="00347EC6">
        <w:tc>
          <w:tcPr>
            <w:tcW w:w="1420"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lastRenderedPageBreak/>
              <w:t>天然气或相对密度小于1的燃气</w:t>
            </w:r>
          </w:p>
        </w:tc>
        <w:tc>
          <w:tcPr>
            <w:tcW w:w="1420"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1≤L</w:t>
            </w:r>
            <w:r w:rsidRPr="001F66A5">
              <w:rPr>
                <w:rFonts w:ascii="华文细黑" w:eastAsia="华文细黑" w:hAnsi="华文细黑" w:hint="eastAsia"/>
                <w:szCs w:val="24"/>
                <w:vertAlign w:val="subscript"/>
              </w:rPr>
              <w:t>1</w:t>
            </w:r>
            <w:r w:rsidRPr="001F66A5">
              <w:rPr>
                <w:rFonts w:ascii="华文细黑" w:eastAsia="华文细黑" w:hAnsi="华文细黑" w:hint="eastAsia"/>
                <w:szCs w:val="24"/>
              </w:rPr>
              <w:t>≤7.5</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F≤15</w:t>
            </w:r>
          </w:p>
        </w:tc>
        <w:tc>
          <w:tcPr>
            <w:tcW w:w="1375" w:type="dxa"/>
            <w:vAlign w:val="center"/>
          </w:tcPr>
          <w:p w:rsidR="00347EC6" w:rsidRPr="001F66A5" w:rsidRDefault="00347EC6" w:rsidP="00347EC6">
            <w:pPr>
              <w:jc w:val="center"/>
              <w:rPr>
                <w:rFonts w:ascii="华文细黑" w:eastAsia="华文细黑" w:hAnsi="华文细黑"/>
              </w:rPr>
            </w:pPr>
            <w:r w:rsidRPr="001F66A5">
              <w:rPr>
                <w:rFonts w:ascii="华文细黑" w:eastAsia="华文细黑" w:hAnsi="华文细黑" w:hint="eastAsia"/>
                <w:szCs w:val="24"/>
              </w:rPr>
              <w:t>—</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D≤0.3</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0.5≤L</w:t>
            </w:r>
            <w:r w:rsidRPr="001F66A5">
              <w:rPr>
                <w:rFonts w:ascii="华文细黑" w:eastAsia="华文细黑" w:hAnsi="华文细黑" w:hint="eastAsia"/>
                <w:szCs w:val="24"/>
                <w:vertAlign w:val="subscript"/>
              </w:rPr>
              <w:t>2</w:t>
            </w:r>
          </w:p>
        </w:tc>
      </w:tr>
      <w:tr w:rsidR="00347EC6" w:rsidRPr="001F66A5" w:rsidTr="00347EC6">
        <w:tc>
          <w:tcPr>
            <w:tcW w:w="1420"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一氧化碳</w:t>
            </w:r>
          </w:p>
        </w:tc>
        <w:tc>
          <w:tcPr>
            <w:tcW w:w="1420"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1≤L</w:t>
            </w:r>
            <w:r w:rsidRPr="001F66A5">
              <w:rPr>
                <w:rFonts w:ascii="华文细黑" w:eastAsia="华文细黑" w:hAnsi="华文细黑" w:hint="eastAsia"/>
                <w:szCs w:val="24"/>
                <w:vertAlign w:val="subscript"/>
              </w:rPr>
              <w:t>1</w:t>
            </w:r>
            <w:r w:rsidRPr="001F66A5">
              <w:rPr>
                <w:rFonts w:ascii="华文细黑" w:eastAsia="华文细黑" w:hAnsi="华文细黑" w:hint="eastAsia"/>
                <w:szCs w:val="24"/>
              </w:rPr>
              <w:t>≤7.5</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F≤15</w:t>
            </w:r>
          </w:p>
        </w:tc>
        <w:tc>
          <w:tcPr>
            <w:tcW w:w="1375" w:type="dxa"/>
            <w:vAlign w:val="center"/>
          </w:tcPr>
          <w:p w:rsidR="00347EC6" w:rsidRPr="001F66A5" w:rsidRDefault="00347EC6" w:rsidP="00347EC6">
            <w:pPr>
              <w:jc w:val="center"/>
              <w:rPr>
                <w:rFonts w:ascii="华文细黑" w:eastAsia="华文细黑" w:hAnsi="华文细黑"/>
              </w:rPr>
            </w:pPr>
            <w:r w:rsidRPr="001F66A5">
              <w:rPr>
                <w:rFonts w:ascii="华文细黑" w:eastAsia="华文细黑" w:hAnsi="华文细黑" w:hint="eastAsia"/>
                <w:szCs w:val="24"/>
              </w:rPr>
              <w:t>—</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D≤0.3</w:t>
            </w:r>
          </w:p>
        </w:tc>
        <w:tc>
          <w:tcPr>
            <w:tcW w:w="1375" w:type="dxa"/>
            <w:vAlign w:val="center"/>
          </w:tcPr>
          <w:p w:rsidR="00347EC6" w:rsidRPr="001F66A5" w:rsidRDefault="00347EC6" w:rsidP="00347EC6">
            <w:pPr>
              <w:spacing w:line="360" w:lineRule="auto"/>
              <w:jc w:val="center"/>
              <w:rPr>
                <w:rFonts w:ascii="华文细黑" w:eastAsia="华文细黑" w:hAnsi="华文细黑"/>
                <w:szCs w:val="24"/>
              </w:rPr>
            </w:pPr>
            <w:r w:rsidRPr="001F66A5">
              <w:rPr>
                <w:rFonts w:ascii="华文细黑" w:eastAsia="华文细黑" w:hAnsi="华文细黑" w:hint="eastAsia"/>
                <w:szCs w:val="24"/>
              </w:rPr>
              <w:t>0.5≤L</w:t>
            </w:r>
            <w:r w:rsidRPr="001F66A5">
              <w:rPr>
                <w:rFonts w:ascii="华文细黑" w:eastAsia="华文细黑" w:hAnsi="华文细黑" w:hint="eastAsia"/>
                <w:szCs w:val="24"/>
                <w:vertAlign w:val="subscript"/>
              </w:rPr>
              <w:t>2</w:t>
            </w:r>
          </w:p>
        </w:tc>
      </w:tr>
    </w:tbl>
    <w:p w:rsidR="00347EC6" w:rsidRPr="001F66A5" w:rsidRDefault="00347EC6" w:rsidP="00650588">
      <w:pPr>
        <w:pStyle w:val="22"/>
        <w:spacing w:line="360" w:lineRule="auto"/>
        <w:ind w:left="400" w:firstLineChars="0" w:firstLine="0"/>
        <w:rPr>
          <w:rFonts w:ascii="华文细黑" w:eastAsia="华文细黑" w:hAnsi="华文细黑"/>
          <w:szCs w:val="24"/>
        </w:rPr>
      </w:pPr>
    </w:p>
    <w:p w:rsidR="00AC5FAD" w:rsidRPr="001F66A5" w:rsidRDefault="00DC69D2" w:rsidP="0065058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w:t>
      </w:r>
      <w:r w:rsidR="00275CBA" w:rsidRPr="001F66A5">
        <w:rPr>
          <w:rFonts w:ascii="华文细黑" w:eastAsia="华文细黑" w:hAnsi="华文细黑" w:hint="eastAsia"/>
          <w:szCs w:val="24"/>
        </w:rPr>
        <w:t>10</w:t>
      </w:r>
      <w:r w:rsidRPr="001F66A5">
        <w:rPr>
          <w:rFonts w:ascii="华文细黑" w:eastAsia="华文细黑" w:hAnsi="华文细黑" w:hint="eastAsia"/>
          <w:szCs w:val="24"/>
        </w:rPr>
        <w:t>％检查</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检查方法：目视检查、尺量检查、查阅设计文件</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7.2.</w:t>
      </w:r>
      <w:r w:rsidR="00596871" w:rsidRPr="001F66A5">
        <w:rPr>
          <w:rFonts w:ascii="华文细黑" w:eastAsia="华文细黑" w:hAnsi="华文细黑" w:hint="eastAsia"/>
          <w:szCs w:val="24"/>
        </w:rPr>
        <w:t>11</w:t>
      </w:r>
      <w:r w:rsidRPr="001F66A5">
        <w:rPr>
          <w:rFonts w:ascii="华文细黑" w:eastAsia="华文细黑" w:hAnsi="华文细黑" w:hint="eastAsia"/>
          <w:szCs w:val="24"/>
        </w:rPr>
        <w:t>独立燃气报警控制系统的安装，应符合设计文件要求，当设计文件无明确要求时，应符合下列规定：</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1 可燃气体探测器的安装位置距离地面小于0.3m时，其上方不得安装洗涤水槽、洗碗机等用水设</w:t>
      </w:r>
      <w:r w:rsidR="00AC1E0C" w:rsidRPr="001F66A5">
        <w:rPr>
          <w:rFonts w:ascii="华文细黑" w:eastAsia="华文细黑" w:hAnsi="华文细黑" w:hint="eastAsia"/>
          <w:szCs w:val="24"/>
        </w:rPr>
        <w:t>施</w:t>
      </w:r>
      <w:r w:rsidRPr="001F66A5">
        <w:rPr>
          <w:rFonts w:ascii="华文细黑" w:eastAsia="华文细黑" w:hAnsi="华文细黑" w:hint="eastAsia"/>
          <w:szCs w:val="24"/>
        </w:rPr>
        <w:t>，正前方不得有遮挡物。</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2燃气报警控制系统的供电导线的规格、型号、敷设方式应符合设计文件的要求。探测器与紧急切断阀之间的连线除两端允许有不大于0.5m的导线外，其余应敷设在导管或线槽内，在导管或线槽内不应有接头和扭结。在外部若需接头，应采用焊接或专用接插件。焊接处应做绝缘和防水处理。</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00275CBA" w:rsidRPr="001F66A5">
        <w:rPr>
          <w:rFonts w:ascii="华文细黑" w:eastAsia="华文细黑" w:hAnsi="华文细黑" w:hint="eastAsia"/>
          <w:szCs w:val="24"/>
        </w:rPr>
        <w:t>10</w:t>
      </w:r>
      <w:r w:rsidRPr="001F66A5">
        <w:rPr>
          <w:rFonts w:ascii="华文细黑" w:eastAsia="华文细黑" w:hAnsi="华文细黑" w:hint="eastAsia"/>
          <w:szCs w:val="24"/>
        </w:rPr>
        <w:t>％检查</w:t>
      </w:r>
    </w:p>
    <w:p w:rsidR="00AC5FAD" w:rsidRPr="001F66A5" w:rsidRDefault="00ED6078"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检查方法：目视检查、查阅设计文件及产品说明书、按行业</w:t>
      </w:r>
      <w:r w:rsidR="00DC69D2" w:rsidRPr="001F66A5">
        <w:rPr>
          <w:rFonts w:ascii="华文细黑" w:eastAsia="华文细黑" w:hAnsi="华文细黑" w:hint="eastAsia"/>
          <w:szCs w:val="24"/>
        </w:rPr>
        <w:t>标准CJJ/T146-2011《城镇燃气报警控制系统技术规程》进行调试、检验。</w:t>
      </w:r>
    </w:p>
    <w:p w:rsidR="00AC5FAD" w:rsidRPr="001F66A5" w:rsidRDefault="00DC69D2" w:rsidP="00816BFD">
      <w:pPr>
        <w:tabs>
          <w:tab w:val="left" w:pos="1386"/>
        </w:tabs>
        <w:autoSpaceDE w:val="0"/>
        <w:autoSpaceDN w:val="0"/>
        <w:spacing w:line="360" w:lineRule="auto"/>
        <w:rPr>
          <w:rFonts w:ascii="华文细黑" w:eastAsia="华文细黑" w:hAnsi="华文细黑"/>
          <w:szCs w:val="24"/>
        </w:rPr>
      </w:pPr>
      <w:r w:rsidRPr="001F66A5">
        <w:rPr>
          <w:rFonts w:ascii="华文细黑" w:eastAsia="华文细黑" w:hAnsi="华文细黑" w:hint="eastAsia"/>
          <w:szCs w:val="24"/>
        </w:rPr>
        <w:t>7.2.</w:t>
      </w:r>
      <w:r w:rsidR="00596871" w:rsidRPr="001F66A5">
        <w:rPr>
          <w:rFonts w:ascii="华文细黑" w:eastAsia="华文细黑" w:hAnsi="华文细黑" w:hint="eastAsia"/>
          <w:szCs w:val="24"/>
        </w:rPr>
        <w:t>12</w:t>
      </w:r>
      <w:r w:rsidR="00747FBA" w:rsidRPr="001F66A5">
        <w:rPr>
          <w:rFonts w:ascii="华文细黑" w:eastAsia="华文细黑" w:hAnsi="华文细黑" w:hint="eastAsia"/>
          <w:szCs w:val="24"/>
        </w:rPr>
        <w:t>集中燃气报警控制系统的布线和设备安装，应符合设计文件的要求，当设计文件无明确规定时，应符合行业标准《城镇燃气报警控制系统技术规程》CJJ/T146-2011有关规定。</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w:t>
      </w:r>
      <w:r w:rsidR="00275CBA" w:rsidRPr="001F66A5">
        <w:rPr>
          <w:rFonts w:ascii="华文细黑" w:eastAsia="华文细黑" w:hAnsi="华文细黑" w:hint="eastAsia"/>
          <w:szCs w:val="24"/>
        </w:rPr>
        <w:t>10</w:t>
      </w:r>
      <w:r w:rsidRPr="001F66A5">
        <w:rPr>
          <w:rFonts w:ascii="华文细黑" w:eastAsia="华文细黑" w:hAnsi="华文细黑" w:hint="eastAsia"/>
          <w:szCs w:val="24"/>
        </w:rPr>
        <w:t>％检查</w:t>
      </w:r>
    </w:p>
    <w:p w:rsidR="00747FBA" w:rsidRPr="001F66A5" w:rsidRDefault="00DC69D2" w:rsidP="00747FBA">
      <w:pPr>
        <w:tabs>
          <w:tab w:val="left" w:pos="1386"/>
        </w:tabs>
        <w:autoSpaceDE w:val="0"/>
        <w:autoSpaceDN w:val="0"/>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检查方法：目视检查、查阅设计文件和产品合格证</w:t>
      </w:r>
      <w:r w:rsidR="00747FBA" w:rsidRPr="001F66A5">
        <w:rPr>
          <w:rFonts w:ascii="华文细黑" w:eastAsia="华文细黑" w:hAnsi="华文细黑" w:hint="eastAsia"/>
          <w:szCs w:val="24"/>
        </w:rPr>
        <w:t>，按行业标准CJJ/T146-2011《城镇燃气报警控制系统技术规程》进行调试、检验。</w:t>
      </w:r>
    </w:p>
    <w:p w:rsidR="00747FBA" w:rsidRPr="001F66A5" w:rsidRDefault="00747FBA" w:rsidP="00747FBA">
      <w:pPr>
        <w:tabs>
          <w:tab w:val="left" w:pos="1386"/>
        </w:tabs>
        <w:autoSpaceDE w:val="0"/>
        <w:autoSpaceDN w:val="0"/>
        <w:spacing w:line="360" w:lineRule="auto"/>
        <w:rPr>
          <w:rFonts w:ascii="华文细黑" w:eastAsia="华文细黑" w:hAnsi="华文细黑"/>
          <w:szCs w:val="24"/>
        </w:rPr>
      </w:pPr>
      <w:r w:rsidRPr="001F66A5">
        <w:rPr>
          <w:rFonts w:ascii="仿宋" w:eastAsia="仿宋" w:hAnsi="仿宋" w:hint="eastAsia"/>
          <w:szCs w:val="24"/>
        </w:rPr>
        <w:t>条文说明：详细要求见《城镇燃气报警控制系统技术规程》</w:t>
      </w:r>
      <w:r w:rsidRPr="001F66A5">
        <w:rPr>
          <w:rFonts w:ascii="仿宋" w:eastAsia="仿宋" w:hAnsi="仿宋"/>
          <w:szCs w:val="24"/>
        </w:rPr>
        <w:t>CJJ/T146-2011</w:t>
      </w:r>
      <w:r w:rsidRPr="001F66A5">
        <w:rPr>
          <w:rFonts w:ascii="仿宋" w:eastAsia="仿宋" w:hAnsi="仿宋" w:hint="eastAsia"/>
          <w:szCs w:val="24"/>
        </w:rPr>
        <w:t>第</w:t>
      </w:r>
      <w:r w:rsidRPr="001F66A5">
        <w:rPr>
          <w:rFonts w:ascii="仿宋" w:eastAsia="仿宋" w:hAnsi="仿宋"/>
          <w:szCs w:val="24"/>
        </w:rPr>
        <w:t>4.3、4.4</w:t>
      </w:r>
      <w:r w:rsidRPr="001F66A5">
        <w:rPr>
          <w:rFonts w:ascii="仿宋" w:eastAsia="仿宋" w:hAnsi="仿宋" w:hint="eastAsia"/>
          <w:szCs w:val="24"/>
        </w:rPr>
        <w:t>、4.5节的要求。</w:t>
      </w:r>
    </w:p>
    <w:p w:rsidR="00AC5FAD" w:rsidRPr="001F66A5" w:rsidRDefault="00DC69D2" w:rsidP="00650588">
      <w:pPr>
        <w:tabs>
          <w:tab w:val="left" w:pos="1386"/>
        </w:tabs>
        <w:autoSpaceDE w:val="0"/>
        <w:autoSpaceDN w:val="0"/>
        <w:spacing w:line="360" w:lineRule="auto"/>
        <w:rPr>
          <w:rFonts w:ascii="华文细黑" w:eastAsia="华文细黑" w:hAnsi="华文细黑"/>
          <w:szCs w:val="24"/>
        </w:rPr>
      </w:pPr>
      <w:r w:rsidRPr="001F66A5">
        <w:rPr>
          <w:rFonts w:ascii="华文细黑" w:eastAsia="华文细黑" w:hAnsi="华文细黑" w:hint="eastAsia"/>
          <w:szCs w:val="24"/>
        </w:rPr>
        <w:t>7.2.</w:t>
      </w:r>
      <w:r w:rsidR="00596871" w:rsidRPr="001F66A5">
        <w:rPr>
          <w:rFonts w:ascii="华文细黑" w:eastAsia="华文细黑" w:hAnsi="华文细黑" w:hint="eastAsia"/>
          <w:szCs w:val="24"/>
        </w:rPr>
        <w:t xml:space="preserve">13 </w:t>
      </w:r>
      <w:r w:rsidRPr="001F66A5">
        <w:rPr>
          <w:rFonts w:ascii="华文细黑" w:eastAsia="华文细黑" w:hAnsi="华文细黑" w:hint="eastAsia"/>
          <w:szCs w:val="24"/>
        </w:rPr>
        <w:t>燃气报警系统安装完成后应对系统中的可燃气体报警控制器、紧急切断阀、风机等设备应分别进行单机通电检查。配套设备的调试应与关联设备共同进行。</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A5280C">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检查方法：查阅设计文件及设备安装说明书，进行联动测试试验</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7.2.</w:t>
      </w:r>
      <w:r w:rsidR="00596871" w:rsidRPr="001F66A5">
        <w:rPr>
          <w:rFonts w:ascii="华文细黑" w:eastAsia="华文细黑" w:hAnsi="华文细黑" w:hint="eastAsia"/>
          <w:szCs w:val="24"/>
        </w:rPr>
        <w:t xml:space="preserve">14 </w:t>
      </w:r>
      <w:r w:rsidRPr="001F66A5">
        <w:rPr>
          <w:rFonts w:ascii="华文细黑" w:eastAsia="华文细黑" w:hAnsi="华文细黑" w:hint="eastAsia"/>
          <w:szCs w:val="24"/>
        </w:rPr>
        <w:t>声光报警、排风装置及紧急切断阀调试应按设计文件要求进行调试，调试合格后，由调试单位出具调试合格报告。</w:t>
      </w:r>
    </w:p>
    <w:p w:rsidR="00AC5FAD" w:rsidRPr="001F66A5" w:rsidRDefault="00DC69D2" w:rsidP="00650588">
      <w:pPr>
        <w:spacing w:line="360" w:lineRule="auto"/>
        <w:ind w:firstLine="42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397FCF">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检查方法：查阅调试报告</w:t>
      </w:r>
    </w:p>
    <w:p w:rsidR="00275CBA" w:rsidRPr="001F66A5" w:rsidRDefault="00275CBA" w:rsidP="00650588">
      <w:pPr>
        <w:spacing w:line="360" w:lineRule="auto"/>
        <w:rPr>
          <w:rFonts w:ascii="华文细黑" w:eastAsia="华文细黑" w:hAnsi="华文细黑"/>
          <w:szCs w:val="24"/>
        </w:rPr>
      </w:pPr>
    </w:p>
    <w:p w:rsidR="00AC5FAD" w:rsidRPr="001F66A5" w:rsidRDefault="00DC69D2" w:rsidP="00650588">
      <w:pPr>
        <w:pStyle w:val="2"/>
        <w:rPr>
          <w:rFonts w:ascii="华文细黑" w:eastAsia="华文细黑" w:hAnsi="华文细黑"/>
          <w:b w:val="0"/>
          <w:kern w:val="44"/>
          <w:sz w:val="21"/>
          <w:szCs w:val="24"/>
        </w:rPr>
      </w:pPr>
      <w:bookmarkStart w:id="34" w:name="_Toc510077651"/>
      <w:r w:rsidRPr="001F66A5">
        <w:rPr>
          <w:rFonts w:ascii="华文细黑" w:eastAsia="华文细黑" w:hAnsi="华文细黑" w:hint="eastAsia"/>
          <w:b w:val="0"/>
          <w:kern w:val="44"/>
          <w:sz w:val="21"/>
          <w:szCs w:val="24"/>
        </w:rPr>
        <w:t>7.3自闭阀、过流阀</w:t>
      </w:r>
      <w:bookmarkEnd w:id="34"/>
    </w:p>
    <w:p w:rsidR="00AC5FAD" w:rsidRPr="001F66A5" w:rsidRDefault="00DC69D2" w:rsidP="00650588">
      <w:pPr>
        <w:pStyle w:val="a8"/>
        <w:spacing w:line="360" w:lineRule="auto"/>
        <w:ind w:firstLineChars="0" w:firstLine="0"/>
        <w:jc w:val="center"/>
        <w:rPr>
          <w:rFonts w:ascii="华文细黑" w:eastAsia="华文细黑" w:hAnsi="华文细黑"/>
        </w:rPr>
      </w:pPr>
      <w:r w:rsidRPr="001F66A5">
        <w:rPr>
          <w:rFonts w:ascii="华文细黑" w:eastAsia="华文细黑" w:hAnsi="华文细黑" w:hint="eastAsia"/>
        </w:rPr>
        <w:t>主控项目</w:t>
      </w:r>
    </w:p>
    <w:p w:rsidR="00AC5FAD"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7.3.1自闭阀及过流阀的性能应符合《建筑用手动燃气阀门》CJ/T180-2014的有关要求。</w:t>
      </w:r>
    </w:p>
    <w:p w:rsidR="00285DD8" w:rsidRPr="001F66A5" w:rsidRDefault="00285DD8" w:rsidP="00285DD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285DD8" w:rsidRPr="001F66A5" w:rsidRDefault="00285DD8" w:rsidP="00285DD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检查方法：目视检查、查阅产品说明书</w:t>
      </w:r>
    </w:p>
    <w:p w:rsidR="00285DD8" w:rsidRPr="00A5280C" w:rsidRDefault="00285DD8" w:rsidP="00650588">
      <w:pPr>
        <w:spacing w:line="360" w:lineRule="auto"/>
        <w:rPr>
          <w:rFonts w:ascii="华文细黑" w:eastAsia="华文细黑" w:hAnsi="华文细黑"/>
          <w:szCs w:val="24"/>
        </w:rPr>
      </w:pPr>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一般项目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7.3.</w:t>
      </w:r>
      <w:r w:rsidR="00C05CEF" w:rsidRPr="001F66A5">
        <w:rPr>
          <w:rFonts w:ascii="华文细黑" w:eastAsia="华文细黑" w:hAnsi="华文细黑" w:hint="eastAsia"/>
          <w:szCs w:val="24"/>
        </w:rPr>
        <w:t>2</w:t>
      </w:r>
      <w:r w:rsidRPr="001F66A5">
        <w:rPr>
          <w:rFonts w:ascii="华文细黑" w:eastAsia="华文细黑" w:hAnsi="华文细黑" w:hint="eastAsia"/>
          <w:szCs w:val="24"/>
        </w:rPr>
        <w:t>自闭阀及过流阀的安装位置应符合设计要求，当设计无要求时，应安装在燃具前。</w:t>
      </w:r>
    </w:p>
    <w:p w:rsidR="00AC5FAD" w:rsidRPr="001F66A5" w:rsidRDefault="00DC69D2" w:rsidP="0065058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w:t>
      </w:r>
      <w:r w:rsidR="00275CBA" w:rsidRPr="001F66A5">
        <w:rPr>
          <w:rFonts w:ascii="华文细黑" w:eastAsia="华文细黑" w:hAnsi="华文细黑" w:hint="eastAsia"/>
          <w:szCs w:val="24"/>
        </w:rPr>
        <w:t>10</w:t>
      </w:r>
      <w:r w:rsidRPr="001F66A5">
        <w:rPr>
          <w:rFonts w:ascii="华文细黑" w:eastAsia="华文细黑" w:hAnsi="华文细黑" w:hint="eastAsia"/>
          <w:szCs w:val="24"/>
        </w:rPr>
        <w:t>％检查</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检查方法：目视检查、查阅设计文件</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7.3.</w:t>
      </w:r>
      <w:r w:rsidR="00C05CEF" w:rsidRPr="001F66A5">
        <w:rPr>
          <w:rFonts w:ascii="华文细黑" w:eastAsia="华文细黑" w:hAnsi="华文细黑" w:hint="eastAsia"/>
          <w:szCs w:val="24"/>
        </w:rPr>
        <w:t>3</w:t>
      </w:r>
      <w:r w:rsidRPr="001F66A5">
        <w:rPr>
          <w:rFonts w:ascii="华文细黑" w:eastAsia="华文细黑" w:hAnsi="华文细黑" w:hint="eastAsia"/>
          <w:szCs w:val="24"/>
        </w:rPr>
        <w:t>自闭阀及过流阀应有手动复位机构，切断后不应自动复位。手动复位机构试验方法详见《建筑用手动燃气阀门》CJ/T 180-2014 B.2.2。</w:t>
      </w:r>
    </w:p>
    <w:p w:rsidR="00AC5FAD" w:rsidRPr="001F66A5" w:rsidRDefault="00DC69D2" w:rsidP="0065058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w:t>
      </w:r>
      <w:r w:rsidR="00275CBA" w:rsidRPr="001F66A5">
        <w:rPr>
          <w:rFonts w:ascii="华文细黑" w:eastAsia="华文细黑" w:hAnsi="华文细黑" w:hint="eastAsia"/>
          <w:szCs w:val="24"/>
        </w:rPr>
        <w:t>10</w:t>
      </w:r>
      <w:r w:rsidRPr="001F66A5">
        <w:rPr>
          <w:rFonts w:ascii="华文细黑" w:eastAsia="华文细黑" w:hAnsi="华文细黑" w:hint="eastAsia"/>
          <w:szCs w:val="24"/>
        </w:rPr>
        <w:t>％检查</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检查方法：手检、查阅产品说明书</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7.3.</w:t>
      </w:r>
      <w:r w:rsidR="00C05CEF" w:rsidRPr="001F66A5">
        <w:rPr>
          <w:rFonts w:ascii="华文细黑" w:eastAsia="华文细黑" w:hAnsi="华文细黑" w:hint="eastAsia"/>
          <w:szCs w:val="24"/>
        </w:rPr>
        <w:t>4</w:t>
      </w:r>
      <w:r w:rsidRPr="001F66A5">
        <w:rPr>
          <w:rFonts w:ascii="华文细黑" w:eastAsia="华文细黑" w:hAnsi="华文细黑" w:hint="eastAsia"/>
          <w:szCs w:val="24"/>
        </w:rPr>
        <w:t>采用皮膜式自闭阀时，自闭阀前应设手动球阀。</w:t>
      </w:r>
    </w:p>
    <w:p w:rsidR="00AC5FAD" w:rsidRPr="001F66A5" w:rsidRDefault="00DC69D2" w:rsidP="00650588">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AC5FAD" w:rsidRPr="001F66A5" w:rsidRDefault="00DC69D2" w:rsidP="00650588">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检查方法：目视检查、查阅产品说明书</w:t>
      </w:r>
    </w:p>
    <w:p w:rsidR="00275CBA" w:rsidRPr="001F66A5" w:rsidRDefault="00275CBA" w:rsidP="00650588">
      <w:pPr>
        <w:spacing w:line="360" w:lineRule="auto"/>
        <w:ind w:firstLineChars="200" w:firstLine="420"/>
        <w:rPr>
          <w:rFonts w:ascii="华文细黑" w:eastAsia="华文细黑" w:hAnsi="华文细黑"/>
          <w:kern w:val="44"/>
          <w:szCs w:val="24"/>
        </w:rPr>
      </w:pPr>
    </w:p>
    <w:p w:rsidR="00AC5FAD" w:rsidRPr="001F66A5" w:rsidRDefault="00DC69D2" w:rsidP="00650588">
      <w:pPr>
        <w:pStyle w:val="2"/>
        <w:rPr>
          <w:rFonts w:ascii="华文细黑" w:eastAsia="华文细黑" w:hAnsi="华文细黑"/>
          <w:b w:val="0"/>
          <w:kern w:val="44"/>
          <w:sz w:val="21"/>
          <w:szCs w:val="24"/>
        </w:rPr>
      </w:pPr>
      <w:bookmarkStart w:id="35" w:name="_Toc216001418"/>
      <w:bookmarkStart w:id="36" w:name="_Toc510077652"/>
      <w:r w:rsidRPr="001F66A5">
        <w:rPr>
          <w:rFonts w:ascii="华文细黑" w:eastAsia="华文细黑" w:hAnsi="华文细黑" w:hint="eastAsia"/>
          <w:b w:val="0"/>
          <w:kern w:val="44"/>
          <w:sz w:val="21"/>
          <w:szCs w:val="24"/>
        </w:rPr>
        <w:t xml:space="preserve">7.4  </w:t>
      </w:r>
      <w:bookmarkEnd w:id="35"/>
      <w:r w:rsidRPr="001F66A5">
        <w:rPr>
          <w:rFonts w:ascii="华文细黑" w:eastAsia="华文细黑" w:hAnsi="华文细黑" w:hint="eastAsia"/>
          <w:b w:val="0"/>
          <w:kern w:val="44"/>
          <w:sz w:val="21"/>
          <w:szCs w:val="24"/>
        </w:rPr>
        <w:t>防雷</w:t>
      </w:r>
      <w:r w:rsidR="00EA6622" w:rsidRPr="001F66A5">
        <w:rPr>
          <w:rFonts w:ascii="华文细黑" w:eastAsia="华文细黑" w:hAnsi="华文细黑" w:hint="eastAsia"/>
          <w:b w:val="0"/>
          <w:kern w:val="44"/>
          <w:sz w:val="21"/>
          <w:szCs w:val="24"/>
        </w:rPr>
        <w:t>、防静电</w:t>
      </w:r>
      <w:bookmarkEnd w:id="36"/>
    </w:p>
    <w:p w:rsidR="00AC5FAD" w:rsidRPr="001F66A5" w:rsidRDefault="00DC69D2" w:rsidP="00650588">
      <w:pPr>
        <w:spacing w:line="360" w:lineRule="auto"/>
        <w:ind w:firstLineChars="300" w:firstLine="630"/>
        <w:jc w:val="center"/>
        <w:rPr>
          <w:rFonts w:ascii="华文细黑" w:eastAsia="华文细黑" w:hAnsi="华文细黑"/>
          <w:szCs w:val="24"/>
        </w:rPr>
      </w:pPr>
      <w:r w:rsidRPr="001F66A5">
        <w:rPr>
          <w:rFonts w:ascii="华文细黑" w:eastAsia="华文细黑" w:hAnsi="华文细黑" w:hint="eastAsia"/>
          <w:szCs w:val="24"/>
        </w:rPr>
        <w:t>主控项目</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7.4.1 防雷接头应符合</w:t>
      </w:r>
      <w:r w:rsidR="00ED6078" w:rsidRPr="001F66A5">
        <w:rPr>
          <w:rFonts w:ascii="华文细黑" w:eastAsia="华文细黑" w:hAnsi="华文细黑" w:hint="eastAsia"/>
          <w:szCs w:val="24"/>
        </w:rPr>
        <w:t>行业标准</w:t>
      </w:r>
      <w:r w:rsidRPr="001F66A5">
        <w:rPr>
          <w:rFonts w:ascii="华文细黑" w:eastAsia="华文细黑" w:hAnsi="华文细黑" w:hint="eastAsia"/>
          <w:szCs w:val="24"/>
        </w:rPr>
        <w:t>《城镇燃气用防雷接头》CJ/T385-2011的有关规定。</w:t>
      </w:r>
    </w:p>
    <w:p w:rsidR="00AC5FAD" w:rsidRPr="001F66A5" w:rsidRDefault="00DC69D2" w:rsidP="00397FCF">
      <w:pPr>
        <w:spacing w:line="360" w:lineRule="auto"/>
        <w:ind w:firstLineChars="200" w:firstLine="420"/>
        <w:rPr>
          <w:rFonts w:ascii="华文细黑" w:eastAsia="华文细黑" w:hAnsi="华文细黑"/>
          <w:szCs w:val="24"/>
        </w:rPr>
      </w:pPr>
      <w:r w:rsidRPr="001F66A5">
        <w:rPr>
          <w:rFonts w:ascii="华文细黑" w:eastAsia="华文细黑" w:hAnsi="华文细黑" w:hint="eastAsia"/>
          <w:szCs w:val="24"/>
        </w:rPr>
        <w:t>检查数量：100%</w:t>
      </w:r>
    </w:p>
    <w:p w:rsidR="00AC5FAD" w:rsidRPr="001F66A5" w:rsidRDefault="00DC69D2" w:rsidP="00650588">
      <w:pPr>
        <w:spacing w:line="360" w:lineRule="auto"/>
        <w:ind w:firstLineChars="202" w:firstLine="424"/>
        <w:rPr>
          <w:rFonts w:ascii="华文细黑" w:eastAsia="华文细黑" w:hAnsi="华文细黑"/>
          <w:szCs w:val="24"/>
        </w:rPr>
      </w:pPr>
      <w:r w:rsidRPr="001F66A5">
        <w:rPr>
          <w:rFonts w:ascii="华文细黑" w:eastAsia="华文细黑" w:hAnsi="华文细黑" w:hint="eastAsia"/>
          <w:szCs w:val="24"/>
        </w:rPr>
        <w:t>检查方法：查阅产品说明书</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7.4.2防雷接头安装位置应符合设计文件要求。</w:t>
      </w:r>
    </w:p>
    <w:p w:rsidR="00AC5FAD" w:rsidRPr="001F66A5" w:rsidRDefault="00DC69D2" w:rsidP="00650588">
      <w:pPr>
        <w:spacing w:line="360" w:lineRule="auto"/>
        <w:ind w:firstLineChars="202" w:firstLine="424"/>
        <w:rPr>
          <w:rFonts w:ascii="华文细黑" w:eastAsia="华文细黑" w:hAnsi="华文细黑"/>
          <w:szCs w:val="24"/>
        </w:rPr>
      </w:pPr>
      <w:r w:rsidRPr="001F66A5">
        <w:rPr>
          <w:rFonts w:ascii="华文细黑" w:eastAsia="华文细黑" w:hAnsi="华文细黑" w:hint="eastAsia"/>
          <w:szCs w:val="24"/>
        </w:rPr>
        <w:t>检查数量：100%</w:t>
      </w:r>
    </w:p>
    <w:p w:rsidR="00AC5FAD" w:rsidRPr="001F66A5" w:rsidRDefault="00DC69D2" w:rsidP="00650588">
      <w:pPr>
        <w:spacing w:line="360" w:lineRule="auto"/>
        <w:ind w:firstLineChars="202" w:firstLine="424"/>
        <w:rPr>
          <w:rFonts w:ascii="华文细黑" w:eastAsia="华文细黑" w:hAnsi="华文细黑"/>
          <w:szCs w:val="24"/>
        </w:rPr>
      </w:pPr>
      <w:r w:rsidRPr="001F66A5">
        <w:rPr>
          <w:rFonts w:ascii="华文细黑" w:eastAsia="华文细黑" w:hAnsi="华文细黑" w:hint="eastAsia"/>
          <w:szCs w:val="24"/>
        </w:rPr>
        <w:t>检查方法：查阅设计文件</w:t>
      </w:r>
    </w:p>
    <w:p w:rsidR="00AC5FAD" w:rsidRPr="001F66A5" w:rsidRDefault="00DC69D2" w:rsidP="00650588">
      <w:pPr>
        <w:spacing w:line="360" w:lineRule="auto"/>
        <w:jc w:val="center"/>
        <w:rPr>
          <w:rFonts w:ascii="华文细黑" w:eastAsia="华文细黑" w:hAnsi="华文细黑"/>
          <w:szCs w:val="24"/>
        </w:rPr>
      </w:pPr>
      <w:r w:rsidRPr="001F66A5">
        <w:rPr>
          <w:rFonts w:ascii="华文细黑" w:eastAsia="华文细黑" w:hAnsi="华文细黑" w:hint="eastAsia"/>
          <w:szCs w:val="24"/>
        </w:rPr>
        <w:t>一般项目</w:t>
      </w:r>
    </w:p>
    <w:p w:rsidR="00AC5FAD" w:rsidRPr="001F66A5" w:rsidRDefault="00AC5FAD" w:rsidP="00650588">
      <w:pPr>
        <w:spacing w:line="360" w:lineRule="auto"/>
        <w:rPr>
          <w:rFonts w:ascii="华文细黑" w:eastAsia="华文细黑" w:hAnsi="华文细黑"/>
          <w:szCs w:val="24"/>
        </w:rPr>
      </w:pP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7.4.3 防雷接头金属件的外表面应进行防腐处理（不锈钢除外）。</w:t>
      </w:r>
    </w:p>
    <w:p w:rsidR="00AC5FAD" w:rsidRPr="001F66A5" w:rsidRDefault="00DC69D2" w:rsidP="00650588">
      <w:pPr>
        <w:spacing w:line="360" w:lineRule="auto"/>
        <w:ind w:firstLineChars="202" w:firstLine="424"/>
        <w:rPr>
          <w:rFonts w:ascii="华文细黑" w:eastAsia="华文细黑" w:hAnsi="华文细黑"/>
          <w:szCs w:val="24"/>
        </w:rPr>
      </w:pPr>
      <w:r w:rsidRPr="001F66A5">
        <w:rPr>
          <w:rFonts w:ascii="华文细黑" w:eastAsia="华文细黑" w:hAnsi="华文细黑" w:hint="eastAsia"/>
          <w:szCs w:val="24"/>
        </w:rPr>
        <w:t>检查数量：100%</w:t>
      </w:r>
    </w:p>
    <w:p w:rsidR="00AC5FAD" w:rsidRPr="001F66A5" w:rsidRDefault="00DC69D2" w:rsidP="00650588">
      <w:pPr>
        <w:spacing w:line="360" w:lineRule="auto"/>
        <w:ind w:firstLineChars="202" w:firstLine="424"/>
        <w:rPr>
          <w:rFonts w:ascii="华文细黑" w:eastAsia="华文细黑" w:hAnsi="华文细黑"/>
          <w:szCs w:val="24"/>
        </w:rPr>
      </w:pPr>
      <w:r w:rsidRPr="001F66A5">
        <w:rPr>
          <w:rFonts w:ascii="华文细黑" w:eastAsia="华文细黑" w:hAnsi="华文细黑" w:hint="eastAsia"/>
          <w:szCs w:val="24"/>
        </w:rPr>
        <w:t>检查方法：目视检查，查阅茶品说明书</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7.4.4应对防雷接头进行外观检查，外观应清洁、凭证，不应有明显的划痕、破损及变形。</w:t>
      </w:r>
    </w:p>
    <w:p w:rsidR="00AC5FAD" w:rsidRPr="001F66A5" w:rsidRDefault="00DC69D2" w:rsidP="00650588">
      <w:pPr>
        <w:spacing w:line="360" w:lineRule="auto"/>
        <w:ind w:firstLineChars="202" w:firstLine="424"/>
        <w:rPr>
          <w:rFonts w:ascii="华文细黑" w:eastAsia="华文细黑" w:hAnsi="华文细黑"/>
          <w:szCs w:val="24"/>
        </w:rPr>
      </w:pPr>
      <w:r w:rsidRPr="001F66A5">
        <w:rPr>
          <w:rFonts w:ascii="华文细黑" w:eastAsia="华文细黑" w:hAnsi="华文细黑" w:hint="eastAsia"/>
          <w:szCs w:val="24"/>
        </w:rPr>
        <w:t>检查数量：100%</w:t>
      </w:r>
    </w:p>
    <w:p w:rsidR="00F00CC3" w:rsidRPr="001F66A5" w:rsidRDefault="00DC69D2" w:rsidP="00F00CC3">
      <w:pPr>
        <w:spacing w:line="360" w:lineRule="auto"/>
        <w:ind w:left="426"/>
        <w:jc w:val="left"/>
        <w:rPr>
          <w:rFonts w:ascii="华文细黑" w:eastAsia="华文细黑" w:hAnsi="华文细黑"/>
          <w:szCs w:val="24"/>
        </w:rPr>
      </w:pPr>
      <w:r w:rsidRPr="001F66A5">
        <w:rPr>
          <w:rFonts w:ascii="华文细黑" w:eastAsia="华文细黑" w:hAnsi="华文细黑" w:hint="eastAsia"/>
          <w:szCs w:val="24"/>
        </w:rPr>
        <w:t>检查方法：在日光或灯光照射下目测检验</w:t>
      </w:r>
    </w:p>
    <w:p w:rsidR="00AC5FAD" w:rsidRPr="001F66A5" w:rsidRDefault="00AC5FAD" w:rsidP="00650588">
      <w:pPr>
        <w:spacing w:line="360" w:lineRule="auto"/>
        <w:rPr>
          <w:rFonts w:ascii="华文细黑" w:eastAsia="华文细黑" w:hAnsi="华文细黑"/>
          <w:szCs w:val="24"/>
        </w:rPr>
      </w:pPr>
    </w:p>
    <w:p w:rsidR="00AC5FAD" w:rsidRPr="001F66A5" w:rsidRDefault="00AC5FAD" w:rsidP="00650588">
      <w:pPr>
        <w:spacing w:line="360" w:lineRule="auto"/>
        <w:rPr>
          <w:rFonts w:ascii="华文细黑" w:eastAsia="华文细黑" w:hAnsi="华文细黑"/>
          <w:szCs w:val="24"/>
        </w:rPr>
        <w:sectPr w:rsidR="00AC5FAD" w:rsidRPr="001F66A5">
          <w:pgSz w:w="11907" w:h="16840"/>
          <w:pgMar w:top="1440" w:right="1797" w:bottom="1440" w:left="1797" w:header="851" w:footer="992" w:gutter="0"/>
          <w:cols w:space="425"/>
          <w:docGrid w:linePitch="312"/>
        </w:sectPr>
      </w:pPr>
    </w:p>
    <w:p w:rsidR="00AC5FAD" w:rsidRPr="001F66A5" w:rsidRDefault="00DC69D2" w:rsidP="00650588">
      <w:pPr>
        <w:pStyle w:val="1"/>
        <w:spacing w:line="360" w:lineRule="auto"/>
        <w:ind w:left="105"/>
        <w:rPr>
          <w:rFonts w:ascii="华文细黑" w:eastAsia="华文细黑" w:hAnsi="华文细黑"/>
          <w:sz w:val="24"/>
        </w:rPr>
      </w:pPr>
      <w:bookmarkStart w:id="37" w:name="_Toc510077653"/>
      <w:r w:rsidRPr="001F66A5">
        <w:rPr>
          <w:rFonts w:ascii="华文细黑" w:eastAsia="华文细黑" w:hAnsi="华文细黑" w:hint="eastAsia"/>
          <w:sz w:val="24"/>
        </w:rPr>
        <w:lastRenderedPageBreak/>
        <w:t>8 试验与验收</w:t>
      </w:r>
      <w:bookmarkEnd w:id="37"/>
    </w:p>
    <w:p w:rsidR="00AC5FAD" w:rsidRPr="001F66A5" w:rsidRDefault="00DC69D2" w:rsidP="00650588">
      <w:pPr>
        <w:pStyle w:val="2"/>
        <w:rPr>
          <w:rFonts w:ascii="华文细黑" w:eastAsia="华文细黑" w:hAnsi="华文细黑"/>
          <w:b w:val="0"/>
          <w:kern w:val="44"/>
          <w:sz w:val="21"/>
          <w:szCs w:val="24"/>
        </w:rPr>
      </w:pPr>
      <w:bookmarkStart w:id="38" w:name="_Toc510077654"/>
      <w:r w:rsidRPr="001F66A5">
        <w:rPr>
          <w:rFonts w:ascii="华文细黑" w:eastAsia="华文细黑" w:hAnsi="华文细黑" w:hint="eastAsia"/>
          <w:b w:val="0"/>
          <w:kern w:val="44"/>
          <w:sz w:val="21"/>
          <w:szCs w:val="24"/>
        </w:rPr>
        <w:t>8.1  一般规定</w:t>
      </w:r>
      <w:bookmarkEnd w:id="38"/>
    </w:p>
    <w:p w:rsidR="00AC5FAD" w:rsidRPr="001F66A5" w:rsidRDefault="00DC69D2" w:rsidP="00650588">
      <w:pPr>
        <w:spacing w:line="360" w:lineRule="auto"/>
        <w:rPr>
          <w:rFonts w:ascii="华文细黑" w:eastAsia="华文细黑" w:hAnsi="华文细黑"/>
          <w:dstrike/>
          <w:szCs w:val="24"/>
        </w:rPr>
      </w:pPr>
      <w:r w:rsidRPr="001F66A5">
        <w:rPr>
          <w:rFonts w:ascii="华文细黑" w:eastAsia="华文细黑" w:hAnsi="华文细黑" w:hint="eastAsia"/>
          <w:szCs w:val="24"/>
        </w:rPr>
        <w:t>8.1.1  室内燃气管道的试验应符合下列要求：</w:t>
      </w:r>
    </w:p>
    <w:p w:rsidR="00AC5FAD" w:rsidRPr="001F66A5" w:rsidRDefault="00DC69D2" w:rsidP="00650588">
      <w:pPr>
        <w:tabs>
          <w:tab w:val="left" w:pos="-3"/>
          <w:tab w:val="left" w:pos="1047"/>
        </w:tabs>
        <w:spacing w:line="360" w:lineRule="auto"/>
        <w:ind w:left="-3" w:firstLine="420"/>
        <w:rPr>
          <w:rFonts w:ascii="华文细黑" w:eastAsia="华文细黑" w:hAnsi="华文细黑"/>
          <w:szCs w:val="24"/>
        </w:rPr>
      </w:pPr>
      <w:r w:rsidRPr="001F66A5">
        <w:rPr>
          <w:rFonts w:ascii="华文细黑" w:eastAsia="华文细黑" w:hAnsi="华文细黑" w:hint="eastAsia"/>
          <w:szCs w:val="24"/>
        </w:rPr>
        <w:t>1  自引入管阀门起至燃具之间的管道的试验应符合本规范的要求；</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 xml:space="preserve">2  </w:t>
      </w:r>
      <w:r w:rsidR="00F74CF1" w:rsidRPr="001F66A5">
        <w:rPr>
          <w:rFonts w:ascii="华文细黑" w:eastAsia="华文细黑" w:hAnsi="华文细黑" w:hint="eastAsia"/>
          <w:szCs w:val="24"/>
        </w:rPr>
        <w:t>自引入管阀门起至室外配气支管之间的管线的试验应符合行业</w:t>
      </w:r>
      <w:r w:rsidRPr="001F66A5">
        <w:rPr>
          <w:rFonts w:ascii="华文细黑" w:eastAsia="华文细黑" w:hAnsi="华文细黑" w:hint="eastAsia"/>
          <w:szCs w:val="24"/>
        </w:rPr>
        <w:t>标准《城镇燃气输配工程施工及验收规范》CJJ33的有关规定。</w:t>
      </w:r>
    </w:p>
    <w:p w:rsidR="00AC5FAD" w:rsidRPr="001F66A5" w:rsidRDefault="00DC69D2" w:rsidP="003370B0">
      <w:pPr>
        <w:spacing w:line="360" w:lineRule="auto"/>
        <w:rPr>
          <w:rFonts w:ascii="仿宋" w:eastAsia="仿宋" w:hAnsi="仿宋"/>
          <w:szCs w:val="24"/>
        </w:rPr>
      </w:pPr>
      <w:r w:rsidRPr="001F66A5">
        <w:rPr>
          <w:rFonts w:ascii="仿宋" w:eastAsia="仿宋" w:hAnsi="仿宋" w:hint="eastAsia"/>
          <w:szCs w:val="24"/>
        </w:rPr>
        <w:t>条文说明：引入管阀门以前的管道应和埋地配气支管连通进行试验</w:t>
      </w:r>
      <w:r w:rsidR="005A11AF" w:rsidRPr="001F66A5">
        <w:rPr>
          <w:rFonts w:ascii="仿宋" w:eastAsia="仿宋" w:hAnsi="仿宋" w:hint="eastAsia"/>
          <w:szCs w:val="24"/>
        </w:rPr>
        <w:t>。</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8.1.2  试验介质应采用空气或氮气。</w:t>
      </w:r>
    </w:p>
    <w:p w:rsidR="00AC5FAD" w:rsidRPr="001F66A5" w:rsidRDefault="00DC69D2" w:rsidP="00650588">
      <w:pPr>
        <w:spacing w:line="360" w:lineRule="auto"/>
        <w:rPr>
          <w:rFonts w:ascii="华文细黑" w:eastAsia="华文细黑" w:hAnsi="华文细黑"/>
          <w:b/>
          <w:szCs w:val="24"/>
        </w:rPr>
      </w:pPr>
      <w:r w:rsidRPr="001F66A5">
        <w:rPr>
          <w:rFonts w:ascii="华文细黑" w:eastAsia="华文细黑" w:hAnsi="华文细黑" w:hint="eastAsia"/>
          <w:b/>
          <w:szCs w:val="24"/>
        </w:rPr>
        <w:t>8.1.3  严禁用可燃气体和氧气进行试验。</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8.1.4  室内燃气管道试验前应具备下列条件：</w:t>
      </w:r>
    </w:p>
    <w:p w:rsidR="00AC5FAD" w:rsidRPr="001F66A5" w:rsidRDefault="00DC69D2" w:rsidP="00650588">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1  试验方案和安全措施已制定并按建设程序审批；</w:t>
      </w:r>
    </w:p>
    <w:p w:rsidR="00AC5FAD" w:rsidRPr="001F66A5" w:rsidRDefault="00DC69D2" w:rsidP="00650588">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2  试验范围内的管道安装工程除涂漆、隔热层和保温层外，已按设计文件全部完成，安装质量应经施工单位自检和</w:t>
      </w:r>
      <w:r w:rsidR="00BA4DCC" w:rsidRPr="001F66A5">
        <w:rPr>
          <w:rFonts w:ascii="华文细黑" w:eastAsia="华文细黑" w:hAnsi="华文细黑" w:hint="eastAsia"/>
          <w:szCs w:val="24"/>
        </w:rPr>
        <w:t>建设或</w:t>
      </w:r>
      <w:r w:rsidRPr="001F66A5">
        <w:rPr>
          <w:rFonts w:ascii="华文细黑" w:eastAsia="华文细黑" w:hAnsi="华文细黑" w:hint="eastAsia"/>
          <w:szCs w:val="24"/>
        </w:rPr>
        <w:t>监理单位检查确认符合本规范的规定。</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8.1.5  试验用压力计量装置应符合下列要求：</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1  试验用压力计应在校验的有效期内，其量程应为被测最大压力的（</w:t>
      </w:r>
      <w:r w:rsidRPr="001F66A5">
        <w:rPr>
          <w:rFonts w:ascii="华文细黑" w:eastAsia="华文细黑" w:hAnsi="华文细黑"/>
          <w:szCs w:val="24"/>
        </w:rPr>
        <w:t>1.5</w:t>
      </w:r>
      <w:r w:rsidRPr="001F66A5">
        <w:rPr>
          <w:rFonts w:ascii="华文细黑" w:eastAsia="华文细黑" w:hAnsi="华文细黑" w:hint="eastAsia"/>
          <w:szCs w:val="24"/>
        </w:rPr>
        <w:t>～</w:t>
      </w:r>
      <w:r w:rsidRPr="001F66A5">
        <w:rPr>
          <w:rFonts w:ascii="华文细黑" w:eastAsia="华文细黑" w:hAnsi="华文细黑"/>
          <w:szCs w:val="24"/>
        </w:rPr>
        <w:t>2</w:t>
      </w:r>
      <w:r w:rsidRPr="001F66A5">
        <w:rPr>
          <w:rFonts w:ascii="华文细黑" w:eastAsia="华文细黑" w:hAnsi="华文细黑" w:hint="eastAsia"/>
          <w:szCs w:val="24"/>
        </w:rPr>
        <w:t>）倍。弹簧压力表的精度不应低于0</w:t>
      </w:r>
      <w:r w:rsidRPr="001F66A5">
        <w:rPr>
          <w:rFonts w:ascii="华文细黑" w:eastAsia="华文细黑" w:hAnsi="华文细黑"/>
          <w:szCs w:val="24"/>
        </w:rPr>
        <w:t>.4</w:t>
      </w:r>
      <w:r w:rsidRPr="001F66A5">
        <w:rPr>
          <w:rFonts w:ascii="华文细黑" w:eastAsia="华文细黑" w:hAnsi="华文细黑" w:hint="eastAsia"/>
          <w:szCs w:val="24"/>
        </w:rPr>
        <w:t>级；</w:t>
      </w:r>
    </w:p>
    <w:p w:rsidR="00AC5FAD" w:rsidRPr="001F66A5" w:rsidRDefault="00DC69D2" w:rsidP="00650588">
      <w:pPr>
        <w:spacing w:line="360" w:lineRule="auto"/>
        <w:ind w:firstLine="417"/>
        <w:rPr>
          <w:rFonts w:ascii="华文细黑" w:eastAsia="华文细黑" w:hAnsi="华文细黑"/>
          <w:szCs w:val="24"/>
        </w:rPr>
      </w:pPr>
      <w:r w:rsidRPr="001F66A5">
        <w:rPr>
          <w:rFonts w:ascii="华文细黑" w:eastAsia="华文细黑" w:hAnsi="华文细黑" w:hint="eastAsia"/>
          <w:szCs w:val="24"/>
        </w:rPr>
        <w:t>2  Ｕ形压力计的最小分度值不得大于1mm。</w:t>
      </w:r>
    </w:p>
    <w:p w:rsidR="00AC5FAD" w:rsidRPr="001F66A5" w:rsidRDefault="00DC69D2" w:rsidP="003370B0">
      <w:pPr>
        <w:spacing w:line="360" w:lineRule="auto"/>
        <w:rPr>
          <w:rFonts w:ascii="仿宋" w:eastAsia="仿宋" w:hAnsi="仿宋"/>
          <w:szCs w:val="24"/>
        </w:rPr>
      </w:pPr>
      <w:r w:rsidRPr="001F66A5">
        <w:rPr>
          <w:rFonts w:ascii="仿宋" w:eastAsia="仿宋" w:hAnsi="仿宋" w:hint="eastAsia"/>
          <w:szCs w:val="24"/>
        </w:rPr>
        <w:t>条文说明：试验用压力计量装置的量程和精度关系到压力试验结果的准确性。</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8.1.6  试验工作应由施工单位负责实施，监理（建设）等单位应参加。</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8.1.7  试验时发现的缺陷，应在试验压力降至大气压力后进行处理。处理合格后应重新进行试验。</w:t>
      </w:r>
    </w:p>
    <w:p w:rsidR="00AC5FAD" w:rsidRPr="001F66A5" w:rsidRDefault="00DC69D2" w:rsidP="003370B0">
      <w:pPr>
        <w:spacing w:line="360" w:lineRule="auto"/>
        <w:rPr>
          <w:rFonts w:ascii="仿宋" w:eastAsia="仿宋" w:hAnsi="仿宋"/>
          <w:szCs w:val="24"/>
        </w:rPr>
      </w:pPr>
      <w:r w:rsidRPr="001F66A5">
        <w:rPr>
          <w:rFonts w:ascii="仿宋" w:eastAsia="仿宋" w:hAnsi="仿宋" w:hint="eastAsia"/>
          <w:szCs w:val="24"/>
        </w:rPr>
        <w:t>条文说明：降至大气压力进行修补是为了保证修补工作的安全和修补的质量。</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8.1.8  家用燃具的试验与验收应符合</w:t>
      </w:r>
      <w:r w:rsidR="00EE63D4" w:rsidRPr="001F66A5">
        <w:rPr>
          <w:rFonts w:ascii="华文细黑" w:eastAsia="华文细黑" w:hAnsi="华文细黑" w:hint="eastAsia"/>
          <w:szCs w:val="24"/>
        </w:rPr>
        <w:t>行业</w:t>
      </w:r>
      <w:r w:rsidRPr="001F66A5">
        <w:rPr>
          <w:rFonts w:ascii="华文细黑" w:eastAsia="华文细黑" w:hAnsi="华文细黑" w:hint="eastAsia"/>
          <w:szCs w:val="24"/>
        </w:rPr>
        <w:t>标准《家用燃气燃烧器具安装及验收规程》CJJ12的有关规定。</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8.1.9  暗埋敷设的燃气管道系统的强度试验和严密性试验应在未隐蔽前进行。</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8.1.10  当采用不锈钢金属管道时，强度试验和严密性试验检查所用的发泡剂中氯离子含量不得大于25×10</w:t>
      </w:r>
      <w:r w:rsidRPr="001F66A5">
        <w:rPr>
          <w:rFonts w:ascii="华文细黑" w:eastAsia="华文细黑" w:hAnsi="华文细黑" w:hint="eastAsia"/>
          <w:szCs w:val="21"/>
          <w:vertAlign w:val="superscript"/>
        </w:rPr>
        <w:t>-6</w:t>
      </w:r>
      <w:r w:rsidRPr="001F66A5">
        <w:rPr>
          <w:rFonts w:ascii="华文细黑" w:eastAsia="华文细黑" w:hAnsi="华文细黑" w:hint="eastAsia"/>
          <w:szCs w:val="24"/>
        </w:rPr>
        <w:t>。</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8.1.11 法兰连接的流量计</w:t>
      </w:r>
      <w:r w:rsidR="00AC1E0C" w:rsidRPr="001F66A5">
        <w:rPr>
          <w:rFonts w:ascii="华文细黑" w:eastAsia="华文细黑" w:hAnsi="华文细黑" w:hint="eastAsia"/>
        </w:rPr>
        <w:t>、过滤器、调压器等</w:t>
      </w:r>
      <w:r w:rsidRPr="001F66A5">
        <w:rPr>
          <w:rFonts w:ascii="华文细黑" w:eastAsia="华文细黑" w:hAnsi="华文细黑" w:hint="eastAsia"/>
        </w:rPr>
        <w:t>应用短管代替，待吹扫、强度试验等工序合格后，方可安装流量计。</w:t>
      </w:r>
    </w:p>
    <w:p w:rsidR="00096BB0" w:rsidRPr="001F66A5" w:rsidRDefault="00096BB0" w:rsidP="00096BB0">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8.1.12当管线进行系统强度和严密性试验时，紧急切断阀应呈开启状态。</w:t>
      </w:r>
    </w:p>
    <w:p w:rsidR="00096BB0" w:rsidRPr="001F66A5" w:rsidRDefault="00096BB0" w:rsidP="00096BB0">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检查数量：100％检查</w:t>
      </w:r>
    </w:p>
    <w:p w:rsidR="00096BB0" w:rsidRPr="001F66A5" w:rsidRDefault="00096BB0" w:rsidP="00096BB0">
      <w:pPr>
        <w:pStyle w:val="22"/>
        <w:spacing w:line="360" w:lineRule="auto"/>
        <w:ind w:left="400" w:firstLineChars="0" w:firstLine="0"/>
        <w:rPr>
          <w:rFonts w:ascii="华文细黑" w:eastAsia="华文细黑" w:hAnsi="华文细黑"/>
          <w:szCs w:val="24"/>
        </w:rPr>
      </w:pPr>
      <w:r w:rsidRPr="001F66A5">
        <w:rPr>
          <w:rFonts w:ascii="华文细黑" w:eastAsia="华文细黑" w:hAnsi="华文细黑" w:hint="eastAsia"/>
          <w:szCs w:val="24"/>
        </w:rPr>
        <w:t>检查方法：手检，查阅产品说明书和设计文件</w:t>
      </w:r>
    </w:p>
    <w:p w:rsidR="00AC5FAD" w:rsidRPr="001F66A5" w:rsidRDefault="00DC69D2" w:rsidP="00650588">
      <w:pPr>
        <w:pStyle w:val="2"/>
        <w:rPr>
          <w:rFonts w:ascii="华文细黑" w:eastAsia="华文细黑" w:hAnsi="华文细黑"/>
          <w:b w:val="0"/>
          <w:kern w:val="44"/>
          <w:sz w:val="21"/>
          <w:szCs w:val="24"/>
        </w:rPr>
      </w:pPr>
      <w:bookmarkStart w:id="39" w:name="_Toc510077655"/>
      <w:r w:rsidRPr="001F66A5">
        <w:rPr>
          <w:rFonts w:ascii="华文细黑" w:eastAsia="华文细黑" w:hAnsi="华文细黑" w:hint="eastAsia"/>
          <w:b w:val="0"/>
          <w:kern w:val="44"/>
          <w:sz w:val="21"/>
          <w:szCs w:val="24"/>
        </w:rPr>
        <w:t>8.</w:t>
      </w:r>
      <w:r w:rsidRPr="001F66A5">
        <w:rPr>
          <w:rFonts w:ascii="华文细黑" w:eastAsia="华文细黑" w:hAnsi="华文细黑"/>
          <w:b w:val="0"/>
          <w:kern w:val="44"/>
          <w:sz w:val="21"/>
          <w:szCs w:val="24"/>
        </w:rPr>
        <w:t>2</w:t>
      </w:r>
      <w:r w:rsidRPr="001F66A5">
        <w:rPr>
          <w:rFonts w:ascii="华文细黑" w:eastAsia="华文细黑" w:hAnsi="华文细黑" w:hint="eastAsia"/>
          <w:b w:val="0"/>
          <w:kern w:val="44"/>
          <w:sz w:val="21"/>
          <w:szCs w:val="24"/>
        </w:rPr>
        <w:t xml:space="preserve">  强度试验</w:t>
      </w:r>
      <w:bookmarkEnd w:id="39"/>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8.2.1  室内燃气管道强度试验的范围应符合下列规定：</w:t>
      </w:r>
    </w:p>
    <w:p w:rsidR="00AC5FAD" w:rsidRPr="001F66A5" w:rsidRDefault="00DC69D2" w:rsidP="003370B0">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1  居民用户应为引入管阀门至燃气计量装置前阀门之间的管道系统；</w:t>
      </w:r>
      <w:r w:rsidR="00B41DE5" w:rsidRPr="001F66A5">
        <w:rPr>
          <w:rFonts w:ascii="华文细黑" w:eastAsia="华文细黑" w:hAnsi="华文细黑" w:hint="eastAsia"/>
          <w:szCs w:val="24"/>
        </w:rPr>
        <w:t>当燃气计量装置后</w:t>
      </w:r>
      <w:r w:rsidR="00331E38" w:rsidRPr="001F66A5">
        <w:rPr>
          <w:rFonts w:ascii="华文细黑" w:eastAsia="华文细黑" w:hAnsi="华文细黑" w:hint="eastAsia"/>
          <w:szCs w:val="24"/>
        </w:rPr>
        <w:t>采用</w:t>
      </w:r>
      <w:r w:rsidRPr="001F66A5">
        <w:rPr>
          <w:rFonts w:ascii="华文细黑" w:eastAsia="华文细黑" w:hAnsi="华文细黑" w:hint="eastAsia"/>
          <w:szCs w:val="24"/>
        </w:rPr>
        <w:t>暗埋或暗封</w:t>
      </w:r>
      <w:r w:rsidR="00331E38" w:rsidRPr="001F66A5">
        <w:rPr>
          <w:rFonts w:ascii="华文细黑" w:eastAsia="华文细黑" w:hAnsi="华文细黑" w:hint="eastAsia"/>
          <w:szCs w:val="24"/>
        </w:rPr>
        <w:t>方式</w:t>
      </w:r>
      <w:r w:rsidRPr="001F66A5">
        <w:rPr>
          <w:rFonts w:ascii="华文细黑" w:eastAsia="华文细黑" w:hAnsi="华文细黑" w:hint="eastAsia"/>
          <w:szCs w:val="24"/>
        </w:rPr>
        <w:t>敷设时，居民用户应为引入管阀门至燃具接入管阀门（含阀门）之间的管道；</w:t>
      </w:r>
    </w:p>
    <w:p w:rsidR="00AC5FAD" w:rsidRPr="001F66A5" w:rsidRDefault="00DC69D2" w:rsidP="003370B0">
      <w:pPr>
        <w:spacing w:line="360" w:lineRule="auto"/>
        <w:ind w:firstLine="425"/>
        <w:rPr>
          <w:rFonts w:ascii="华文细黑" w:eastAsia="华文细黑" w:hAnsi="华文细黑"/>
          <w:szCs w:val="24"/>
        </w:rPr>
      </w:pPr>
      <w:r w:rsidRPr="001F66A5">
        <w:rPr>
          <w:rFonts w:ascii="华文细黑" w:eastAsia="华文细黑" w:hAnsi="华文细黑" w:hint="eastAsia"/>
          <w:szCs w:val="24"/>
        </w:rPr>
        <w:t>2  商业用户及工业企业用户应为引入管阀门至燃具接入管阀门（含阀门）之间的管道。</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8.2.2 待进行强度试验的燃气管道系统与不参与试验的系统、设备、仪表等应隔断,并应有明显的标志或记录，强度试验前安全泄放装置应已拆下或隔断。</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8.2.3  进行强度试验前，管内应吹扫干净，吹扫介质宜采用空气或氮气，不得使用可燃气体。</w:t>
      </w:r>
    </w:p>
    <w:p w:rsidR="00AC5FAD" w:rsidRPr="001F66A5" w:rsidRDefault="00DC69D2" w:rsidP="00650588">
      <w:pPr>
        <w:spacing w:line="360" w:lineRule="auto"/>
        <w:rPr>
          <w:rFonts w:ascii="华文细黑" w:eastAsia="华文细黑" w:hAnsi="华文细黑"/>
          <w:b/>
          <w:szCs w:val="24"/>
        </w:rPr>
      </w:pPr>
      <w:r w:rsidRPr="001F66A5">
        <w:rPr>
          <w:rFonts w:ascii="华文细黑" w:eastAsia="华文细黑" w:hAnsi="华文细黑" w:hint="eastAsia"/>
          <w:b/>
          <w:szCs w:val="24"/>
        </w:rPr>
        <w:t>8.2.4  强度试验压力应为设计压力的1.5倍且不得低于0.1MPa。</w:t>
      </w:r>
    </w:p>
    <w:p w:rsidR="00AC5FAD" w:rsidRPr="001F66A5" w:rsidRDefault="00DC69D2" w:rsidP="00650588">
      <w:pPr>
        <w:spacing w:line="360" w:lineRule="auto"/>
        <w:rPr>
          <w:rFonts w:ascii="华文细黑" w:eastAsia="华文细黑" w:hAnsi="华文细黑"/>
          <w:b/>
          <w:szCs w:val="24"/>
        </w:rPr>
      </w:pPr>
      <w:r w:rsidRPr="001F66A5">
        <w:rPr>
          <w:rFonts w:ascii="华文细黑" w:eastAsia="华文细黑" w:hAnsi="华文细黑" w:hint="eastAsia"/>
          <w:b/>
          <w:szCs w:val="24"/>
        </w:rPr>
        <w:t>8.2.5  强度试验应符合下列要求：</w:t>
      </w:r>
    </w:p>
    <w:p w:rsidR="00AC5FAD" w:rsidRPr="001F66A5" w:rsidRDefault="00DC69D2" w:rsidP="00650588">
      <w:pPr>
        <w:spacing w:line="360" w:lineRule="auto"/>
        <w:ind w:leftChars="-1" w:left="-2" w:firstLineChars="346" w:firstLine="727"/>
        <w:rPr>
          <w:rFonts w:ascii="华文细黑" w:eastAsia="华文细黑" w:hAnsi="华文细黑"/>
          <w:b/>
          <w:szCs w:val="24"/>
        </w:rPr>
      </w:pPr>
      <w:r w:rsidRPr="001F66A5">
        <w:rPr>
          <w:rFonts w:ascii="华文细黑" w:eastAsia="华文细黑" w:hAnsi="华文细黑" w:hint="eastAsia"/>
          <w:b/>
          <w:szCs w:val="24"/>
        </w:rPr>
        <w:t>1  在低压燃气管道系统达到试验压力时，稳压不少于0.5h后，应用发泡剂检查所有接头，无渗漏、压力计量装置无压力降为合格；</w:t>
      </w:r>
    </w:p>
    <w:p w:rsidR="00AC5FAD" w:rsidRPr="001F66A5" w:rsidRDefault="00DC69D2" w:rsidP="00650588">
      <w:pPr>
        <w:spacing w:line="360" w:lineRule="auto"/>
        <w:ind w:firstLineChars="347" w:firstLine="729"/>
        <w:rPr>
          <w:rFonts w:ascii="华文细黑" w:eastAsia="华文细黑" w:hAnsi="华文细黑"/>
          <w:b/>
          <w:szCs w:val="24"/>
        </w:rPr>
      </w:pPr>
      <w:r w:rsidRPr="001F66A5">
        <w:rPr>
          <w:rFonts w:ascii="华文细黑" w:eastAsia="华文细黑" w:hAnsi="华文细黑" w:hint="eastAsia"/>
          <w:b/>
          <w:szCs w:val="24"/>
        </w:rPr>
        <w:t>2  在中压燃气管道系统达到试验压力时，稳压不少于0.5h后，应用发泡剂检查所有接头，无渗漏、压力计量装置无压力降为合格；或稳压不少于1h，观察压力计量装置，无压力降为合格；</w:t>
      </w:r>
    </w:p>
    <w:p w:rsidR="00AC5FAD" w:rsidRPr="001F66A5" w:rsidRDefault="00DC69D2" w:rsidP="00650588">
      <w:pPr>
        <w:spacing w:line="360" w:lineRule="auto"/>
        <w:ind w:firstLineChars="347" w:firstLine="729"/>
        <w:rPr>
          <w:rFonts w:ascii="华文细黑" w:eastAsia="华文细黑" w:hAnsi="华文细黑"/>
          <w:b/>
          <w:szCs w:val="24"/>
        </w:rPr>
      </w:pPr>
      <w:r w:rsidRPr="001F66A5">
        <w:rPr>
          <w:rFonts w:ascii="华文细黑" w:eastAsia="华文细黑" w:hAnsi="华文细黑" w:hint="eastAsia"/>
          <w:b/>
          <w:szCs w:val="24"/>
        </w:rPr>
        <w:t>3 当中压以上燃气管道系统进行强度试验时，应在达到试验压力的50％时停止不少于15min，用发泡剂检查所有接头，无渗漏后方可继续缓慢升压至试验压力并稳压不少于1h后，压力计量装置无压力降为合格。</w:t>
      </w:r>
    </w:p>
    <w:p w:rsidR="00AC5FAD" w:rsidRPr="001F66A5" w:rsidRDefault="00AC5FAD" w:rsidP="00650588">
      <w:pPr>
        <w:spacing w:line="360" w:lineRule="auto"/>
        <w:ind w:firstLineChars="347" w:firstLine="729"/>
        <w:rPr>
          <w:rFonts w:ascii="华文细黑" w:eastAsia="华文细黑" w:hAnsi="华文细黑"/>
          <w:b/>
          <w:szCs w:val="24"/>
        </w:rPr>
      </w:pPr>
    </w:p>
    <w:p w:rsidR="00AC5FAD" w:rsidRPr="001F66A5" w:rsidRDefault="00DC69D2" w:rsidP="00650588">
      <w:pPr>
        <w:pStyle w:val="2"/>
        <w:rPr>
          <w:rFonts w:ascii="华文细黑" w:eastAsia="华文细黑" w:hAnsi="华文细黑"/>
          <w:b w:val="0"/>
          <w:kern w:val="44"/>
          <w:sz w:val="21"/>
          <w:szCs w:val="24"/>
        </w:rPr>
      </w:pPr>
      <w:bookmarkStart w:id="40" w:name="_Toc510077656"/>
      <w:r w:rsidRPr="001F66A5">
        <w:rPr>
          <w:rFonts w:ascii="华文细黑" w:eastAsia="华文细黑" w:hAnsi="华文细黑" w:hint="eastAsia"/>
          <w:b w:val="0"/>
          <w:kern w:val="44"/>
          <w:sz w:val="21"/>
          <w:szCs w:val="24"/>
        </w:rPr>
        <w:t>8.3  严密性试验</w:t>
      </w:r>
      <w:bookmarkEnd w:id="40"/>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8.3.1  严密性试验范围应为引入管阀门至燃具前阀门之间的管道。</w:t>
      </w:r>
    </w:p>
    <w:p w:rsidR="00AC5FAD" w:rsidRPr="001F66A5" w:rsidRDefault="00DC69D2" w:rsidP="00650588">
      <w:pPr>
        <w:spacing w:line="360" w:lineRule="auto"/>
        <w:rPr>
          <w:rFonts w:ascii="华文细黑" w:eastAsia="华文细黑" w:hAnsi="华文细黑"/>
          <w:b/>
          <w:szCs w:val="24"/>
        </w:rPr>
      </w:pPr>
      <w:r w:rsidRPr="001F66A5">
        <w:rPr>
          <w:rFonts w:ascii="华文细黑" w:eastAsia="华文细黑" w:hAnsi="华文细黑" w:hint="eastAsia"/>
          <w:b/>
          <w:szCs w:val="24"/>
        </w:rPr>
        <w:t>8.3.2  室内燃气系统的严密性试验应在强度试验合格之后进行。</w:t>
      </w:r>
    </w:p>
    <w:p w:rsidR="00AC5FAD" w:rsidRPr="001F66A5" w:rsidRDefault="00DC69D2" w:rsidP="00650588">
      <w:pPr>
        <w:spacing w:line="360" w:lineRule="auto"/>
        <w:rPr>
          <w:rFonts w:ascii="华文细黑" w:eastAsia="华文细黑" w:hAnsi="华文细黑"/>
          <w:b/>
          <w:szCs w:val="24"/>
        </w:rPr>
      </w:pPr>
      <w:r w:rsidRPr="001F66A5">
        <w:rPr>
          <w:rFonts w:ascii="华文细黑" w:eastAsia="华文细黑" w:hAnsi="华文细黑" w:hint="eastAsia"/>
          <w:b/>
          <w:szCs w:val="24"/>
        </w:rPr>
        <w:t>8.3.3  严密性试验应符合下列要求：</w:t>
      </w:r>
    </w:p>
    <w:p w:rsidR="00AC5FAD" w:rsidRPr="001F66A5" w:rsidRDefault="00DC69D2" w:rsidP="00650588">
      <w:pPr>
        <w:spacing w:line="360" w:lineRule="auto"/>
        <w:ind w:firstLine="417"/>
        <w:rPr>
          <w:rFonts w:ascii="华文细黑" w:eastAsia="华文细黑" w:hAnsi="华文细黑"/>
          <w:b/>
          <w:szCs w:val="24"/>
        </w:rPr>
      </w:pPr>
      <w:r w:rsidRPr="001F66A5">
        <w:rPr>
          <w:rFonts w:ascii="华文细黑" w:eastAsia="华文细黑" w:hAnsi="华文细黑" w:hint="eastAsia"/>
          <w:b/>
          <w:szCs w:val="24"/>
        </w:rPr>
        <w:lastRenderedPageBreak/>
        <w:t>1  低压管道系统</w:t>
      </w:r>
    </w:p>
    <w:p w:rsidR="00AC5FAD" w:rsidRPr="001F66A5" w:rsidRDefault="00DC69D2" w:rsidP="00650588">
      <w:pPr>
        <w:spacing w:line="360" w:lineRule="auto"/>
        <w:ind w:firstLine="417"/>
        <w:rPr>
          <w:rFonts w:ascii="华文细黑" w:eastAsia="华文细黑" w:hAnsi="华文细黑"/>
          <w:b/>
          <w:szCs w:val="24"/>
        </w:rPr>
      </w:pPr>
      <w:r w:rsidRPr="001F66A5">
        <w:rPr>
          <w:rFonts w:ascii="华文细黑" w:eastAsia="华文细黑" w:hAnsi="华文细黑" w:hint="eastAsia"/>
          <w:b/>
          <w:szCs w:val="24"/>
        </w:rPr>
        <w:t>试验压力应为设计压力且不得低于5kPa。在试验压力下，居民用户应稳压不少于15min，商业和工业企业用户应稳压不少于30min，并用发泡剂检查全部连接点，无渗漏、压力计无压力降为合格；</w:t>
      </w:r>
    </w:p>
    <w:p w:rsidR="00AC5FAD" w:rsidRPr="001F66A5" w:rsidRDefault="00DC69D2" w:rsidP="00650588">
      <w:pPr>
        <w:spacing w:line="360" w:lineRule="auto"/>
        <w:ind w:firstLine="417"/>
        <w:rPr>
          <w:rFonts w:ascii="华文细黑" w:eastAsia="华文细黑" w:hAnsi="华文细黑"/>
          <w:b/>
          <w:szCs w:val="24"/>
        </w:rPr>
      </w:pPr>
      <w:r w:rsidRPr="001F66A5">
        <w:rPr>
          <w:rFonts w:ascii="华文细黑" w:eastAsia="华文细黑" w:hAnsi="华文细黑" w:hint="eastAsia"/>
          <w:b/>
          <w:szCs w:val="24"/>
        </w:rPr>
        <w:t>当试验系统中有不锈钢波纹软管、覆塑铜管、</w:t>
      </w:r>
      <w:r w:rsidR="00F015BB" w:rsidRPr="001F66A5">
        <w:rPr>
          <w:rFonts w:ascii="华文细黑" w:eastAsia="华文细黑" w:hAnsi="华文细黑" w:hint="eastAsia"/>
          <w:b/>
          <w:szCs w:val="24"/>
        </w:rPr>
        <w:t>铝合金衬塑管、</w:t>
      </w:r>
      <w:r w:rsidRPr="001F66A5">
        <w:rPr>
          <w:rFonts w:ascii="华文细黑" w:eastAsia="华文细黑" w:hAnsi="华文细黑" w:hint="eastAsia"/>
          <w:b/>
          <w:szCs w:val="24"/>
        </w:rPr>
        <w:t>铝塑复合管、耐油胶管时，在试验压力下的稳压时间不宜小于1h，除对各密封点检查外，还应对外包覆层端面是否有渗漏现象进行检查。</w:t>
      </w:r>
    </w:p>
    <w:p w:rsidR="00AC5FAD" w:rsidRPr="001F66A5" w:rsidRDefault="00DC69D2" w:rsidP="00650588">
      <w:pPr>
        <w:spacing w:line="360" w:lineRule="auto"/>
        <w:ind w:firstLine="417"/>
        <w:rPr>
          <w:rFonts w:ascii="华文细黑" w:eastAsia="华文细黑" w:hAnsi="华文细黑"/>
          <w:b/>
          <w:szCs w:val="24"/>
        </w:rPr>
      </w:pPr>
      <w:r w:rsidRPr="001F66A5">
        <w:rPr>
          <w:rFonts w:ascii="华文细黑" w:eastAsia="华文细黑" w:hAnsi="华文细黑" w:hint="eastAsia"/>
          <w:b/>
          <w:szCs w:val="24"/>
        </w:rPr>
        <w:t>2  中压及以上压力管道系统</w:t>
      </w:r>
    </w:p>
    <w:p w:rsidR="00AC5FAD" w:rsidRPr="001F66A5" w:rsidRDefault="00DC69D2" w:rsidP="00650588">
      <w:pPr>
        <w:spacing w:line="360" w:lineRule="auto"/>
        <w:ind w:firstLine="417"/>
        <w:rPr>
          <w:rFonts w:ascii="华文细黑" w:eastAsia="华文细黑" w:hAnsi="华文细黑"/>
          <w:b/>
          <w:szCs w:val="24"/>
        </w:rPr>
      </w:pPr>
      <w:r w:rsidRPr="001F66A5">
        <w:rPr>
          <w:rFonts w:ascii="华文细黑" w:eastAsia="华文细黑" w:hAnsi="华文细黑" w:hint="eastAsia"/>
          <w:b/>
          <w:szCs w:val="24"/>
        </w:rPr>
        <w:t>试验压力应为设计压力且不得低于0.1MPa。在试验压力下稳压不得少于2h，用发泡剂检查全部连接点，无渗漏、压力计量装置无压力降为合格。</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8.3.4  低压燃气管道严密性试验的压力计量装置</w:t>
      </w:r>
      <w:r w:rsidR="00062C63" w:rsidRPr="001F66A5">
        <w:rPr>
          <w:rFonts w:ascii="华文细黑" w:eastAsia="华文细黑" w:hAnsi="华文细黑" w:hint="eastAsia"/>
          <w:szCs w:val="24"/>
        </w:rPr>
        <w:t>可</w:t>
      </w:r>
      <w:r w:rsidRPr="001F66A5">
        <w:rPr>
          <w:rFonts w:ascii="华文细黑" w:eastAsia="华文细黑" w:hAnsi="华文细黑" w:hint="eastAsia"/>
          <w:szCs w:val="24"/>
        </w:rPr>
        <w:t>采用</w:t>
      </w:r>
      <w:r w:rsidRPr="001F66A5">
        <w:rPr>
          <w:rFonts w:ascii="华文细黑" w:eastAsia="华文细黑" w:hAnsi="华文细黑"/>
          <w:szCs w:val="24"/>
        </w:rPr>
        <w:t>U型压力计。</w:t>
      </w:r>
    </w:p>
    <w:p w:rsidR="00AC5FAD" w:rsidRPr="001F66A5" w:rsidRDefault="00DC69D2" w:rsidP="00650588">
      <w:pPr>
        <w:pStyle w:val="2"/>
        <w:rPr>
          <w:rFonts w:ascii="华文细黑" w:eastAsia="华文细黑" w:hAnsi="华文细黑"/>
          <w:b w:val="0"/>
          <w:kern w:val="44"/>
          <w:sz w:val="21"/>
          <w:szCs w:val="24"/>
        </w:rPr>
      </w:pPr>
      <w:bookmarkStart w:id="41" w:name="_Toc510077657"/>
      <w:r w:rsidRPr="001F66A5">
        <w:rPr>
          <w:rFonts w:ascii="华文细黑" w:eastAsia="华文细黑" w:hAnsi="华文细黑" w:hint="eastAsia"/>
          <w:b w:val="0"/>
          <w:kern w:val="44"/>
          <w:sz w:val="21"/>
          <w:szCs w:val="24"/>
        </w:rPr>
        <w:t>8</w:t>
      </w:r>
      <w:r w:rsidRPr="001F66A5">
        <w:rPr>
          <w:rFonts w:ascii="华文细黑" w:eastAsia="华文细黑" w:hAnsi="华文细黑"/>
          <w:b w:val="0"/>
          <w:kern w:val="44"/>
          <w:sz w:val="21"/>
          <w:szCs w:val="24"/>
        </w:rPr>
        <w:t>.4</w:t>
      </w:r>
      <w:r w:rsidRPr="001F66A5">
        <w:rPr>
          <w:rFonts w:ascii="华文细黑" w:eastAsia="华文细黑" w:hAnsi="华文细黑" w:hint="eastAsia"/>
          <w:b w:val="0"/>
          <w:kern w:val="44"/>
          <w:sz w:val="21"/>
          <w:szCs w:val="24"/>
        </w:rPr>
        <w:t>质量验收</w:t>
      </w:r>
      <w:bookmarkEnd w:id="41"/>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8.4.1施工质量验收应划分为单位工程、分部工程、分项工程和检验批。</w:t>
      </w:r>
    </w:p>
    <w:p w:rsidR="00AC5FAD" w:rsidRPr="001F66A5" w:rsidRDefault="00DC69D2" w:rsidP="00650588">
      <w:pPr>
        <w:widowControl/>
        <w:spacing w:line="360" w:lineRule="auto"/>
        <w:jc w:val="left"/>
        <w:rPr>
          <w:rFonts w:ascii="仿宋" w:eastAsia="仿宋" w:hAnsi="仿宋" w:cs="宋体"/>
          <w:bCs/>
          <w:kern w:val="0"/>
          <w:szCs w:val="21"/>
        </w:rPr>
      </w:pPr>
      <w:r w:rsidRPr="001F66A5">
        <w:rPr>
          <w:rFonts w:ascii="仿宋" w:eastAsia="仿宋" w:hAnsi="仿宋" w:cs="宋体" w:hint="eastAsia"/>
          <w:bCs/>
          <w:kern w:val="0"/>
          <w:szCs w:val="21"/>
        </w:rPr>
        <w:t>条文说明：参照《建筑工程施工质量验收统一标准》GB50300-2013中4.0.2-4.0.5条的规定。</w:t>
      </w:r>
    </w:p>
    <w:p w:rsidR="00AC5FAD" w:rsidRPr="001F66A5" w:rsidRDefault="00596871"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8.4.2</w:t>
      </w:r>
      <w:r w:rsidR="00DC69D2" w:rsidRPr="001F66A5">
        <w:rPr>
          <w:rFonts w:ascii="华文细黑" w:eastAsia="华文细黑" w:hAnsi="华文细黑" w:cs="宋体" w:hint="eastAsia"/>
          <w:bCs/>
          <w:kern w:val="0"/>
          <w:szCs w:val="21"/>
        </w:rPr>
        <w:t>单位工程应按下列原则划分：</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1 具备独立施工条件并能形成独立使用功能的建筑物或构筑物为一个单位工程。</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bCs/>
          <w:kern w:val="0"/>
          <w:szCs w:val="21"/>
        </w:rPr>
        <w:t>2</w:t>
      </w:r>
      <w:r w:rsidRPr="001F66A5">
        <w:rPr>
          <w:rFonts w:ascii="华文细黑" w:eastAsia="华文细黑" w:hAnsi="华文细黑" w:cs="宋体" w:hint="eastAsia"/>
          <w:bCs/>
          <w:kern w:val="0"/>
          <w:szCs w:val="21"/>
        </w:rPr>
        <w:t>对于规模较大的单位工程，可将其能形成独立使用功能的部分划分为一个子单位工程。</w:t>
      </w:r>
    </w:p>
    <w:p w:rsidR="00AC5FAD" w:rsidRPr="001F66A5" w:rsidRDefault="00596871"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w:t>
      </w:r>
      <w:r w:rsidR="00DC69D2" w:rsidRPr="001F66A5">
        <w:rPr>
          <w:rFonts w:ascii="华文细黑" w:eastAsia="华文细黑" w:hAnsi="华文细黑" w:cs="宋体"/>
          <w:bCs/>
          <w:kern w:val="0"/>
          <w:szCs w:val="21"/>
        </w:rPr>
        <w:t>.3</w:t>
      </w:r>
      <w:r w:rsidR="00DC69D2" w:rsidRPr="001F66A5">
        <w:rPr>
          <w:rFonts w:ascii="华文细黑" w:eastAsia="华文细黑" w:hAnsi="华文细黑" w:cs="宋体" w:hint="eastAsia"/>
          <w:bCs/>
          <w:kern w:val="0"/>
          <w:szCs w:val="21"/>
        </w:rPr>
        <w:t>分部工程应按下列原则划分：</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bCs/>
          <w:kern w:val="0"/>
          <w:szCs w:val="21"/>
        </w:rPr>
        <w:t>1</w:t>
      </w:r>
      <w:r w:rsidRPr="001F66A5">
        <w:rPr>
          <w:rFonts w:ascii="华文细黑" w:eastAsia="华文细黑" w:hAnsi="华文细黑" w:cs="宋体" w:hint="eastAsia"/>
          <w:bCs/>
          <w:kern w:val="0"/>
          <w:szCs w:val="21"/>
        </w:rPr>
        <w:t>可按专业性质、工程部位确定。</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bCs/>
          <w:kern w:val="0"/>
          <w:szCs w:val="21"/>
        </w:rPr>
        <w:t>2</w:t>
      </w:r>
      <w:r w:rsidRPr="001F66A5">
        <w:rPr>
          <w:rFonts w:ascii="华文细黑" w:eastAsia="华文细黑" w:hAnsi="华文细黑" w:cs="宋体" w:hint="eastAsia"/>
          <w:bCs/>
          <w:kern w:val="0"/>
          <w:szCs w:val="21"/>
        </w:rPr>
        <w:t>当分部工程较大或较复杂时，可按材料种类、施工特点、施工程序、专业系统及类别等将分部工程划分为若干子分部工程。</w:t>
      </w:r>
    </w:p>
    <w:p w:rsidR="00AC5FAD" w:rsidRPr="001F66A5" w:rsidRDefault="00596871"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w:t>
      </w:r>
      <w:r w:rsidR="00DC69D2" w:rsidRPr="001F66A5">
        <w:rPr>
          <w:rFonts w:ascii="华文细黑" w:eastAsia="华文细黑" w:hAnsi="华文细黑" w:cs="宋体"/>
          <w:bCs/>
          <w:kern w:val="0"/>
          <w:szCs w:val="21"/>
        </w:rPr>
        <w:t>.4</w:t>
      </w:r>
      <w:r w:rsidR="00DC69D2" w:rsidRPr="001F66A5">
        <w:rPr>
          <w:rFonts w:ascii="华文细黑" w:eastAsia="华文细黑" w:hAnsi="华文细黑" w:cs="宋体" w:hint="eastAsia"/>
          <w:bCs/>
          <w:kern w:val="0"/>
          <w:szCs w:val="21"/>
        </w:rPr>
        <w:t>分项工程可按主要工种、材料、施工工艺、设备类别等进行划分。</w:t>
      </w:r>
    </w:p>
    <w:p w:rsidR="00AC5FAD" w:rsidRPr="001F66A5" w:rsidRDefault="00596871"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w:t>
      </w:r>
      <w:r w:rsidR="00DC69D2" w:rsidRPr="001F66A5">
        <w:rPr>
          <w:rFonts w:ascii="华文细黑" w:eastAsia="华文细黑" w:hAnsi="华文细黑" w:cs="宋体"/>
          <w:bCs/>
          <w:kern w:val="0"/>
          <w:szCs w:val="21"/>
        </w:rPr>
        <w:t>.5</w:t>
      </w:r>
      <w:r w:rsidR="00DC69D2" w:rsidRPr="001F66A5">
        <w:rPr>
          <w:rFonts w:ascii="华文细黑" w:eastAsia="华文细黑" w:hAnsi="华文细黑" w:cs="宋体" w:hint="eastAsia"/>
          <w:bCs/>
          <w:kern w:val="0"/>
          <w:szCs w:val="21"/>
        </w:rPr>
        <w:t>检验批可根据施工、质量控制和专业验收的需要，按工程量、楼层、施工段、变形缝等进行划分。</w:t>
      </w:r>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w:t>
      </w:r>
      <w:r w:rsidR="00596871" w:rsidRPr="001F66A5">
        <w:rPr>
          <w:rFonts w:ascii="华文细黑" w:eastAsia="华文细黑" w:hAnsi="华文细黑" w:cs="宋体" w:hint="eastAsia"/>
          <w:bCs/>
          <w:kern w:val="0"/>
          <w:szCs w:val="21"/>
        </w:rPr>
        <w:t>6</w:t>
      </w:r>
      <w:r w:rsidRPr="001F66A5">
        <w:rPr>
          <w:rFonts w:ascii="华文细黑" w:eastAsia="华文细黑" w:hAnsi="华文细黑" w:cs="宋体" w:hint="eastAsia"/>
          <w:bCs/>
          <w:kern w:val="0"/>
          <w:szCs w:val="21"/>
        </w:rPr>
        <w:t>单位工程完工后，应按</w:t>
      </w:r>
      <w:r w:rsidR="00EE63D4" w:rsidRPr="001F66A5">
        <w:rPr>
          <w:rFonts w:ascii="华文细黑" w:eastAsia="华文细黑" w:hAnsi="华文细黑" w:cs="宋体" w:hint="eastAsia"/>
          <w:bCs/>
          <w:kern w:val="0"/>
          <w:szCs w:val="21"/>
        </w:rPr>
        <w:t>国家标准</w:t>
      </w:r>
      <w:r w:rsidRPr="001F66A5">
        <w:rPr>
          <w:rFonts w:ascii="华文细黑" w:eastAsia="华文细黑" w:hAnsi="华文细黑" w:cs="宋体" w:hint="eastAsia"/>
          <w:bCs/>
          <w:kern w:val="0"/>
          <w:szCs w:val="21"/>
        </w:rPr>
        <w:t>《建筑工程施工质量验收统一标准》GB50300规定的程序进行验收。</w:t>
      </w:r>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w:t>
      </w:r>
      <w:r w:rsidR="00596871" w:rsidRPr="001F66A5">
        <w:rPr>
          <w:rFonts w:ascii="华文细黑" w:eastAsia="华文细黑" w:hAnsi="华文细黑" w:cs="宋体" w:hint="eastAsia"/>
          <w:bCs/>
          <w:kern w:val="0"/>
          <w:szCs w:val="21"/>
        </w:rPr>
        <w:t>7</w:t>
      </w:r>
      <w:r w:rsidRPr="001F66A5">
        <w:rPr>
          <w:rFonts w:ascii="华文细黑" w:eastAsia="华文细黑" w:hAnsi="华文细黑" w:cs="宋体" w:hint="eastAsia"/>
          <w:bCs/>
          <w:kern w:val="0"/>
          <w:szCs w:val="21"/>
        </w:rPr>
        <w:t>单位工程完工后，施工单位应组织有关人员进行自检。 施工单位在自检合格的基础上，监理单位应组织进行预验收。预验收合格后，施工单位应向建设单位提交竣工报告并申请进行竣工验收。建设单位应组织监理、施工、设计等单位项目负责人进行单位工程验收。</w:t>
      </w:r>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lastRenderedPageBreak/>
        <w:t>新建工程应对全部施工内容进行验收，扩建或改建工程可仅对扩建或改建部分进行验收。</w:t>
      </w:r>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w:t>
      </w:r>
      <w:r w:rsidR="00596871" w:rsidRPr="001F66A5">
        <w:rPr>
          <w:rFonts w:ascii="华文细黑" w:eastAsia="华文细黑" w:hAnsi="华文细黑" w:cs="宋体" w:hint="eastAsia"/>
          <w:bCs/>
          <w:kern w:val="0"/>
          <w:szCs w:val="21"/>
        </w:rPr>
        <w:t>8</w:t>
      </w:r>
      <w:r w:rsidRPr="001F66A5">
        <w:rPr>
          <w:rFonts w:ascii="华文细黑" w:eastAsia="华文细黑" w:hAnsi="华文细黑" w:cs="宋体" w:hint="eastAsia"/>
          <w:bCs/>
          <w:kern w:val="0"/>
          <w:szCs w:val="21"/>
        </w:rPr>
        <w:t>检验批质量验收合格应符合下列规定：</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1主控项目的质量经抽样检验均应合格；</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2 一般项目的质量经抽样检验合格。</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3有完整的施工操作依据、质量验收记录。</w:t>
      </w:r>
    </w:p>
    <w:p w:rsidR="00AC5FAD" w:rsidRPr="001F66A5" w:rsidRDefault="00DC69D2" w:rsidP="00650588">
      <w:pPr>
        <w:widowControl/>
        <w:spacing w:line="360" w:lineRule="auto"/>
        <w:jc w:val="left"/>
        <w:rPr>
          <w:rFonts w:ascii="仿宋" w:eastAsia="仿宋" w:hAnsi="仿宋" w:cs="宋体"/>
          <w:bCs/>
          <w:kern w:val="0"/>
          <w:szCs w:val="21"/>
        </w:rPr>
      </w:pPr>
      <w:r w:rsidRPr="001F66A5">
        <w:rPr>
          <w:rFonts w:ascii="仿宋" w:eastAsia="仿宋" w:hAnsi="仿宋" w:cs="宋体" w:hint="eastAsia"/>
          <w:bCs/>
          <w:kern w:val="0"/>
          <w:szCs w:val="21"/>
        </w:rPr>
        <w:t>条文说明：参照《建筑工程施工质量验收统一标准》GB50300-2013中5.0.1条的规定。</w:t>
      </w:r>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w:t>
      </w:r>
      <w:r w:rsidR="00596871" w:rsidRPr="001F66A5">
        <w:rPr>
          <w:rFonts w:ascii="华文细黑" w:eastAsia="华文细黑" w:hAnsi="华文细黑" w:cs="宋体" w:hint="eastAsia"/>
          <w:bCs/>
          <w:kern w:val="0"/>
          <w:szCs w:val="21"/>
        </w:rPr>
        <w:t>9</w:t>
      </w:r>
      <w:r w:rsidRPr="001F66A5">
        <w:rPr>
          <w:rFonts w:ascii="华文细黑" w:eastAsia="华文细黑" w:hAnsi="华文细黑" w:cs="宋体" w:hint="eastAsia"/>
          <w:bCs/>
          <w:kern w:val="0"/>
          <w:szCs w:val="21"/>
        </w:rPr>
        <w:t>分项工程质量验收合格应符合下列规定：</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1 所含检验批的质量均应验收合格；</w:t>
      </w:r>
    </w:p>
    <w:p w:rsidR="00AC5FAD" w:rsidRPr="001F66A5" w:rsidRDefault="00DC69D2" w:rsidP="00650588">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2 所含检验批的质量验收记录应完整。</w:t>
      </w:r>
    </w:p>
    <w:p w:rsidR="00AC5FAD" w:rsidRPr="001F66A5" w:rsidRDefault="00DC69D2" w:rsidP="00B928B8">
      <w:pPr>
        <w:widowControl/>
        <w:spacing w:line="360" w:lineRule="auto"/>
        <w:jc w:val="left"/>
        <w:rPr>
          <w:rFonts w:ascii="仿宋" w:eastAsia="仿宋" w:hAnsi="仿宋" w:cs="宋体"/>
          <w:bCs/>
          <w:kern w:val="0"/>
          <w:szCs w:val="21"/>
        </w:rPr>
      </w:pPr>
      <w:r w:rsidRPr="001F66A5">
        <w:rPr>
          <w:rFonts w:ascii="仿宋" w:eastAsia="仿宋" w:hAnsi="仿宋" w:cs="宋体" w:hint="eastAsia"/>
          <w:bCs/>
          <w:kern w:val="0"/>
          <w:szCs w:val="21"/>
        </w:rPr>
        <w:t>条文说明：参照《建筑工程施工质量验收统一标准》GB50300-2013中5.0.2条的规定。</w:t>
      </w:r>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w:t>
      </w:r>
      <w:r w:rsidR="00596871" w:rsidRPr="001F66A5">
        <w:rPr>
          <w:rFonts w:ascii="华文细黑" w:eastAsia="华文细黑" w:hAnsi="华文细黑" w:cs="宋体" w:hint="eastAsia"/>
          <w:bCs/>
          <w:kern w:val="0"/>
          <w:szCs w:val="21"/>
        </w:rPr>
        <w:t>10</w:t>
      </w:r>
      <w:r w:rsidRPr="001F66A5">
        <w:rPr>
          <w:rFonts w:ascii="华文细黑" w:eastAsia="华文细黑" w:hAnsi="华文细黑" w:cs="宋体" w:hint="eastAsia"/>
          <w:bCs/>
          <w:kern w:val="0"/>
          <w:szCs w:val="21"/>
        </w:rPr>
        <w:t>分部工程质量验收合格应符合下列规定：</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1 所含分项工程的质量均应验收合格；</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2 质量控制资料应完整；</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3 有关安全、节能、环境保护和主要使用功能的抽样检验结果应符合相应规定；</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4 观感质量应符合要求。</w:t>
      </w:r>
    </w:p>
    <w:p w:rsidR="00AC5FAD" w:rsidRPr="001F66A5" w:rsidRDefault="00DC69D2" w:rsidP="00F909C6">
      <w:pPr>
        <w:widowControl/>
        <w:spacing w:line="360" w:lineRule="auto"/>
        <w:jc w:val="left"/>
        <w:rPr>
          <w:rFonts w:ascii="仿宋" w:eastAsia="仿宋" w:hAnsi="仿宋" w:cs="宋体"/>
          <w:bCs/>
          <w:kern w:val="0"/>
          <w:szCs w:val="21"/>
        </w:rPr>
      </w:pPr>
      <w:r w:rsidRPr="001F66A5">
        <w:rPr>
          <w:rFonts w:ascii="仿宋" w:eastAsia="仿宋" w:hAnsi="仿宋" w:cs="宋体" w:hint="eastAsia"/>
          <w:bCs/>
          <w:kern w:val="0"/>
          <w:szCs w:val="21"/>
        </w:rPr>
        <w:t xml:space="preserve">条文说明：参照《建筑工程施工质量验收统一标准》GB50300-2013中5.0.3条的规定。   </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bCs/>
          <w:kern w:val="0"/>
          <w:szCs w:val="21"/>
        </w:rPr>
        <w:t>3</w:t>
      </w:r>
      <w:r w:rsidRPr="001F66A5">
        <w:rPr>
          <w:rFonts w:ascii="华文细黑" w:eastAsia="华文细黑" w:hAnsi="华文细黑" w:cs="宋体" w:hint="eastAsia"/>
          <w:bCs/>
          <w:kern w:val="0"/>
          <w:szCs w:val="21"/>
        </w:rPr>
        <w:t>涉及安全、节能、环境保护和主要使用功能的分部工程检验资料应复查合格，这些检验资料与质量控制资料同等重要。资料复查要全面检查其完整性，不得有漏检缺项，其次复核分部工程验收时补充进行的见证抽样检验报告，这体现了对安全和主要使用功能等的重视。</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4 以观察、触摸或简单量测的方式进行观感质量验收，并由验收人的主观判断，检查结果并不给出“合格”或“不合格”的结论，而是综合给出“好”、“一般”、“差”的质量评价结果。对于“差”的检查点应进行返修处理。</w:t>
      </w:r>
    </w:p>
    <w:p w:rsidR="00AC5FAD" w:rsidRPr="001F66A5" w:rsidRDefault="00DC69D2" w:rsidP="00650588">
      <w:pPr>
        <w:widowControl/>
        <w:spacing w:line="360" w:lineRule="auto"/>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8.4.7单位工程质量验收合格应符合下列规定：</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1 所含分部工程的质量均应验收合格；</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2 质量控制资料应完整；</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3 所含分部工程中有关安全、节能、环境保护和主要使用功能的检验资料应完整；</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4 主要使用功能的抽查结果应符合相关专业验收规范的规定；</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5 观感质量应符合要求。</w:t>
      </w:r>
    </w:p>
    <w:p w:rsidR="00AC5FAD" w:rsidRPr="001F66A5" w:rsidRDefault="00DC69D2" w:rsidP="004E429C">
      <w:pPr>
        <w:widowControl/>
        <w:spacing w:line="360" w:lineRule="auto"/>
        <w:jc w:val="left"/>
        <w:rPr>
          <w:rFonts w:ascii="仿宋" w:eastAsia="仿宋" w:hAnsi="仿宋" w:cs="宋体"/>
          <w:bCs/>
          <w:kern w:val="0"/>
          <w:szCs w:val="21"/>
        </w:rPr>
      </w:pPr>
      <w:r w:rsidRPr="001F66A5">
        <w:rPr>
          <w:rFonts w:ascii="仿宋" w:eastAsia="仿宋" w:hAnsi="仿宋" w:cs="宋体" w:hint="eastAsia"/>
          <w:bCs/>
          <w:kern w:val="0"/>
          <w:szCs w:val="21"/>
        </w:rPr>
        <w:t>条文说明：参照《建筑工程施工质量验收统一标准》GB50300-2013中5.0.4条的规定。</w:t>
      </w:r>
    </w:p>
    <w:p w:rsidR="00AC5FAD" w:rsidRPr="001F66A5" w:rsidRDefault="00DC69D2" w:rsidP="00650588">
      <w:pPr>
        <w:spacing w:line="360" w:lineRule="auto"/>
        <w:rPr>
          <w:rFonts w:ascii="华文细黑" w:eastAsia="华文细黑" w:hAnsi="华文细黑"/>
          <w:szCs w:val="24"/>
        </w:rPr>
      </w:pPr>
      <w:r w:rsidRPr="001F66A5">
        <w:rPr>
          <w:rFonts w:ascii="华文细黑" w:eastAsia="华文细黑" w:hAnsi="华文细黑" w:hint="eastAsia"/>
          <w:szCs w:val="24"/>
        </w:rPr>
        <w:t>8</w:t>
      </w:r>
      <w:r w:rsidRPr="001F66A5">
        <w:rPr>
          <w:rFonts w:ascii="华文细黑" w:eastAsia="华文细黑" w:hAnsi="华文细黑"/>
          <w:szCs w:val="24"/>
        </w:rPr>
        <w:t>.4.</w:t>
      </w:r>
      <w:r w:rsidRPr="001F66A5">
        <w:rPr>
          <w:rFonts w:ascii="华文细黑" w:eastAsia="华文细黑" w:hAnsi="华文细黑" w:hint="eastAsia"/>
          <w:szCs w:val="24"/>
        </w:rPr>
        <w:t>8  工程竣工验收前应具有下列文件，并</w:t>
      </w:r>
      <w:r w:rsidR="004E429C" w:rsidRPr="001F66A5">
        <w:rPr>
          <w:rFonts w:ascii="华文细黑" w:eastAsia="华文细黑" w:hAnsi="华文细黑" w:hint="eastAsia"/>
          <w:szCs w:val="24"/>
        </w:rPr>
        <w:t>填写相应的记录：</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1  设计文件；</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2  设备、管道组成件、主要材料的合格证、检定证书或质量证明书；</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lastRenderedPageBreak/>
        <w:t>3  施工安装技术文件记录</w:t>
      </w:r>
      <w:r w:rsidR="004E429C" w:rsidRPr="001F66A5">
        <w:rPr>
          <w:rFonts w:ascii="华文细黑" w:eastAsia="华文细黑" w:hAnsi="华文细黑" w:cs="宋体" w:hint="eastAsia"/>
          <w:bCs/>
          <w:kern w:val="0"/>
          <w:szCs w:val="21"/>
        </w:rPr>
        <w:t>：</w:t>
      </w:r>
      <w:r w:rsidRPr="001F66A5">
        <w:rPr>
          <w:rFonts w:ascii="华文细黑" w:eastAsia="华文细黑" w:hAnsi="华文细黑" w:cs="宋体" w:hint="eastAsia"/>
          <w:bCs/>
          <w:kern w:val="0"/>
          <w:szCs w:val="21"/>
        </w:rPr>
        <w:t>焊工资格备案、阀门试验记录、射线探伤检验报告、超声波试验报告、隐蔽工程（封闭）记录、燃气管道安装工程检查记录、燃气系统压力试验记录；吹扫</w:t>
      </w:r>
      <w:r w:rsidR="004E429C" w:rsidRPr="001F66A5">
        <w:rPr>
          <w:rFonts w:ascii="华文细黑" w:eastAsia="华文细黑" w:hAnsi="华文细黑" w:cs="宋体" w:hint="eastAsia"/>
          <w:bCs/>
          <w:kern w:val="0"/>
          <w:szCs w:val="21"/>
        </w:rPr>
        <w:t>记录。</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4  质量事故处理记录；</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5  城镇燃气工程质量验收记录</w:t>
      </w:r>
      <w:r w:rsidR="004E429C" w:rsidRPr="001F66A5">
        <w:rPr>
          <w:rFonts w:ascii="华文细黑" w:eastAsia="华文细黑" w:hAnsi="华文细黑" w:cs="宋体" w:hint="eastAsia"/>
          <w:bCs/>
          <w:kern w:val="0"/>
          <w:szCs w:val="21"/>
        </w:rPr>
        <w:t>：</w:t>
      </w:r>
      <w:r w:rsidRPr="001F66A5">
        <w:rPr>
          <w:rFonts w:ascii="华文细黑" w:eastAsia="华文细黑" w:hAnsi="华文细黑" w:cs="宋体" w:hint="eastAsia"/>
          <w:bCs/>
          <w:kern w:val="0"/>
          <w:szCs w:val="21"/>
        </w:rPr>
        <w:t>燃气分项工程质量验收记录、燃气分部（子分部）工程质量验收记录、燃气室内工程竣工验收记录；</w:t>
      </w:r>
    </w:p>
    <w:p w:rsidR="00AC5FAD" w:rsidRPr="001F66A5" w:rsidRDefault="00DC69D2" w:rsidP="00F909C6">
      <w:pPr>
        <w:widowControl/>
        <w:spacing w:line="360" w:lineRule="auto"/>
        <w:ind w:firstLine="420"/>
        <w:jc w:val="left"/>
        <w:rPr>
          <w:rFonts w:ascii="华文细黑" w:eastAsia="华文细黑" w:hAnsi="华文细黑" w:cs="宋体"/>
          <w:bCs/>
          <w:kern w:val="0"/>
          <w:szCs w:val="21"/>
        </w:rPr>
      </w:pPr>
      <w:r w:rsidRPr="001F66A5">
        <w:rPr>
          <w:rFonts w:ascii="华文细黑" w:eastAsia="华文细黑" w:hAnsi="华文细黑" w:cs="宋体" w:hint="eastAsia"/>
          <w:bCs/>
          <w:kern w:val="0"/>
          <w:szCs w:val="21"/>
        </w:rPr>
        <w:t>6  其他相关记录。</w:t>
      </w:r>
    </w:p>
    <w:p w:rsidR="00AC5FAD" w:rsidRPr="001F66A5" w:rsidRDefault="00AC5FAD" w:rsidP="00F909C6">
      <w:pPr>
        <w:widowControl/>
        <w:spacing w:line="360" w:lineRule="auto"/>
        <w:ind w:firstLine="420"/>
        <w:jc w:val="left"/>
        <w:rPr>
          <w:rFonts w:ascii="华文细黑" w:eastAsia="华文细黑" w:hAnsi="华文细黑" w:cs="宋体"/>
          <w:bCs/>
          <w:kern w:val="0"/>
          <w:szCs w:val="21"/>
        </w:rPr>
        <w:sectPr w:rsidR="00AC5FAD" w:rsidRPr="001F66A5">
          <w:pgSz w:w="11907" w:h="16840"/>
          <w:pgMar w:top="1440" w:right="1797" w:bottom="1440" w:left="1797" w:header="851" w:footer="992" w:gutter="0"/>
          <w:cols w:space="425"/>
          <w:docGrid w:linePitch="312"/>
        </w:sectPr>
      </w:pPr>
    </w:p>
    <w:p w:rsidR="00AC5FAD" w:rsidRPr="001F66A5" w:rsidRDefault="00DC69D2" w:rsidP="00650588">
      <w:pPr>
        <w:pStyle w:val="1"/>
        <w:spacing w:line="360" w:lineRule="auto"/>
        <w:rPr>
          <w:rFonts w:ascii="华文细黑" w:eastAsia="华文细黑" w:hAnsi="华文细黑"/>
        </w:rPr>
      </w:pPr>
      <w:bookmarkStart w:id="42" w:name="_Toc510077658"/>
      <w:bookmarkStart w:id="43" w:name="_Toc22352310"/>
      <w:bookmarkStart w:id="44" w:name="_Toc36880761"/>
      <w:r w:rsidRPr="001F66A5">
        <w:rPr>
          <w:rFonts w:ascii="华文细黑" w:eastAsia="华文细黑" w:hAnsi="华文细黑" w:hint="eastAsia"/>
        </w:rPr>
        <w:lastRenderedPageBreak/>
        <w:t>附录A  燃气工程质量验收记录</w:t>
      </w:r>
      <w:bookmarkEnd w:id="42"/>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表A.0.1燃气分项工程质量验收记</w:t>
      </w:r>
      <w:r w:rsidRPr="001F66A5">
        <w:rPr>
          <w:rFonts w:ascii="华文细黑" w:eastAsia="华文细黑" w:hAnsi="华文细黑" w:hint="eastAsia"/>
          <w:spacing w:val="40"/>
        </w:rPr>
        <w:t>录</w:t>
      </w:r>
    </w:p>
    <w:tbl>
      <w:tblPr>
        <w:tblW w:w="13866"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600"/>
        <w:gridCol w:w="660"/>
        <w:gridCol w:w="1365"/>
        <w:gridCol w:w="1783"/>
        <w:gridCol w:w="422"/>
        <w:gridCol w:w="404"/>
        <w:gridCol w:w="414"/>
        <w:gridCol w:w="413"/>
        <w:gridCol w:w="413"/>
        <w:gridCol w:w="141"/>
        <w:gridCol w:w="273"/>
        <w:gridCol w:w="357"/>
        <w:gridCol w:w="420"/>
        <w:gridCol w:w="435"/>
        <w:gridCol w:w="28"/>
        <w:gridCol w:w="413"/>
        <w:gridCol w:w="413"/>
        <w:gridCol w:w="414"/>
        <w:gridCol w:w="397"/>
        <w:gridCol w:w="315"/>
        <w:gridCol w:w="114"/>
        <w:gridCol w:w="414"/>
        <w:gridCol w:w="732"/>
        <w:gridCol w:w="180"/>
        <w:gridCol w:w="345"/>
        <w:gridCol w:w="840"/>
        <w:gridCol w:w="1161"/>
      </w:tblGrid>
      <w:tr w:rsidR="00AC5FAD" w:rsidRPr="001F66A5">
        <w:trPr>
          <w:cantSplit/>
          <w:trHeight w:val="324"/>
        </w:trPr>
        <w:tc>
          <w:tcPr>
            <w:tcW w:w="1260" w:type="dxa"/>
            <w:gridSpan w:val="2"/>
            <w:tcBorders>
              <w:top w:val="single" w:sz="1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工程名称</w:t>
            </w:r>
          </w:p>
        </w:tc>
        <w:tc>
          <w:tcPr>
            <w:tcW w:w="5355" w:type="dxa"/>
            <w:gridSpan w:val="8"/>
            <w:tcBorders>
              <w:top w:val="single" w:sz="1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485" w:type="dxa"/>
            <w:gridSpan w:val="4"/>
            <w:tcBorders>
              <w:top w:val="single" w:sz="1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分部工程名称</w:t>
            </w:r>
          </w:p>
        </w:tc>
        <w:tc>
          <w:tcPr>
            <w:tcW w:w="1980" w:type="dxa"/>
            <w:gridSpan w:val="6"/>
            <w:tcBorders>
              <w:top w:val="single" w:sz="1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440" w:type="dxa"/>
            <w:gridSpan w:val="4"/>
            <w:tcBorders>
              <w:top w:val="single" w:sz="12" w:space="0" w:color="auto"/>
              <w:bottom w:val="single" w:sz="2" w:space="0" w:color="auto"/>
            </w:tcBorders>
            <w:vAlign w:val="center"/>
          </w:tcPr>
          <w:p w:rsidR="00AC5FAD" w:rsidRPr="001F66A5" w:rsidRDefault="00DC69D2" w:rsidP="00650588">
            <w:pPr>
              <w:spacing w:line="360" w:lineRule="auto"/>
              <w:ind w:right="-108" w:hanging="100"/>
              <w:jc w:val="center"/>
              <w:rPr>
                <w:rFonts w:ascii="华文细黑" w:eastAsia="华文细黑" w:hAnsi="华文细黑"/>
              </w:rPr>
            </w:pPr>
            <w:r w:rsidRPr="001F66A5">
              <w:rPr>
                <w:rFonts w:ascii="华文细黑" w:eastAsia="华文细黑" w:hAnsi="华文细黑" w:hint="eastAsia"/>
              </w:rPr>
              <w:t>分项工程名称</w:t>
            </w:r>
          </w:p>
        </w:tc>
        <w:tc>
          <w:tcPr>
            <w:tcW w:w="2346" w:type="dxa"/>
            <w:gridSpan w:val="3"/>
            <w:tcBorders>
              <w:top w:val="single" w:sz="1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24"/>
        </w:trPr>
        <w:tc>
          <w:tcPr>
            <w:tcW w:w="1260" w:type="dxa"/>
            <w:gridSpan w:val="2"/>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施工单位</w:t>
            </w:r>
          </w:p>
        </w:tc>
        <w:tc>
          <w:tcPr>
            <w:tcW w:w="5355" w:type="dxa"/>
            <w:gridSpan w:val="8"/>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485" w:type="dxa"/>
            <w:gridSpan w:val="4"/>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位  置</w:t>
            </w:r>
          </w:p>
        </w:tc>
        <w:tc>
          <w:tcPr>
            <w:tcW w:w="1980" w:type="dxa"/>
            <w:gridSpan w:val="6"/>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440" w:type="dxa"/>
            <w:gridSpan w:val="4"/>
            <w:tcBorders>
              <w:top w:val="single" w:sz="2" w:space="0" w:color="auto"/>
              <w:bottom w:val="single" w:sz="2" w:space="0" w:color="auto"/>
            </w:tcBorders>
            <w:vAlign w:val="center"/>
          </w:tcPr>
          <w:p w:rsidR="00AC5FAD" w:rsidRPr="001F66A5" w:rsidRDefault="00DC69D2" w:rsidP="00650588">
            <w:pPr>
              <w:spacing w:line="360" w:lineRule="auto"/>
              <w:ind w:right="-108" w:hanging="100"/>
              <w:jc w:val="center"/>
              <w:rPr>
                <w:rFonts w:ascii="华文细黑" w:eastAsia="华文细黑" w:hAnsi="华文细黑"/>
              </w:rPr>
            </w:pPr>
            <w:r w:rsidRPr="001F66A5">
              <w:rPr>
                <w:rFonts w:ascii="华文细黑" w:eastAsia="华文细黑" w:hAnsi="华文细黑" w:hint="eastAsia"/>
              </w:rPr>
              <w:t>主要工程数量</w:t>
            </w:r>
          </w:p>
        </w:tc>
        <w:tc>
          <w:tcPr>
            <w:tcW w:w="2346" w:type="dxa"/>
            <w:gridSpan w:val="3"/>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24"/>
        </w:trPr>
        <w:tc>
          <w:tcPr>
            <w:tcW w:w="600" w:type="dxa"/>
            <w:tcBorders>
              <w:top w:val="single" w:sz="2" w:space="0" w:color="auto"/>
              <w:bottom w:val="single" w:sz="2" w:space="0" w:color="auto"/>
            </w:tcBorders>
            <w:vAlign w:val="center"/>
          </w:tcPr>
          <w:p w:rsidR="00AC5FAD" w:rsidRPr="001F66A5" w:rsidRDefault="00DC69D2" w:rsidP="00650588">
            <w:pPr>
              <w:spacing w:line="360" w:lineRule="auto"/>
              <w:ind w:right="-108" w:hanging="108"/>
              <w:jc w:val="center"/>
              <w:rPr>
                <w:rFonts w:ascii="华文细黑" w:eastAsia="华文细黑" w:hAnsi="华文细黑"/>
              </w:rPr>
            </w:pPr>
            <w:r w:rsidRPr="001F66A5">
              <w:rPr>
                <w:rFonts w:ascii="华文细黑" w:eastAsia="华文细黑" w:hAnsi="华文细黑" w:hint="eastAsia"/>
              </w:rPr>
              <w:t>序号</w:t>
            </w:r>
          </w:p>
        </w:tc>
        <w:tc>
          <w:tcPr>
            <w:tcW w:w="2025" w:type="dxa"/>
            <w:gridSpan w:val="2"/>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主 控 项 目</w:t>
            </w:r>
          </w:p>
        </w:tc>
        <w:tc>
          <w:tcPr>
            <w:tcW w:w="1783"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验收依据</w:t>
            </w:r>
          </w:p>
        </w:tc>
        <w:tc>
          <w:tcPr>
            <w:tcW w:w="6200" w:type="dxa"/>
            <w:gridSpan w:val="18"/>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质         量        情        况</w:t>
            </w:r>
          </w:p>
        </w:tc>
        <w:tc>
          <w:tcPr>
            <w:tcW w:w="3258" w:type="dxa"/>
            <w:gridSpan w:val="5"/>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监理（建设）单位验收意见</w:t>
            </w:r>
          </w:p>
        </w:tc>
      </w:tr>
      <w:tr w:rsidR="00AC5FAD" w:rsidRPr="001F66A5">
        <w:trPr>
          <w:cantSplit/>
          <w:trHeight w:val="324"/>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6200" w:type="dxa"/>
            <w:gridSpan w:val="18"/>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258" w:type="dxa"/>
            <w:gridSpan w:val="5"/>
            <w:vMerge w:val="restart"/>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24"/>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6200" w:type="dxa"/>
            <w:gridSpan w:val="18"/>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258" w:type="dxa"/>
            <w:gridSpan w:val="5"/>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24"/>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6200" w:type="dxa"/>
            <w:gridSpan w:val="18"/>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258" w:type="dxa"/>
            <w:gridSpan w:val="5"/>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24"/>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4</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6200" w:type="dxa"/>
            <w:gridSpan w:val="18"/>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258" w:type="dxa"/>
            <w:gridSpan w:val="5"/>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24"/>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5</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6200" w:type="dxa"/>
            <w:gridSpan w:val="18"/>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258" w:type="dxa"/>
            <w:gridSpan w:val="5"/>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404"/>
        </w:trPr>
        <w:tc>
          <w:tcPr>
            <w:tcW w:w="600" w:type="dxa"/>
            <w:vMerge w:val="restart"/>
            <w:tcBorders>
              <w:top w:val="single" w:sz="2" w:space="0" w:color="auto"/>
              <w:bottom w:val="single" w:sz="2" w:space="0" w:color="auto"/>
            </w:tcBorders>
            <w:vAlign w:val="center"/>
          </w:tcPr>
          <w:p w:rsidR="00AC5FAD" w:rsidRPr="001F66A5" w:rsidRDefault="00DC69D2" w:rsidP="00650588">
            <w:pPr>
              <w:spacing w:line="360" w:lineRule="auto"/>
              <w:ind w:right="-108" w:hanging="100"/>
              <w:jc w:val="center"/>
              <w:rPr>
                <w:rFonts w:ascii="华文细黑" w:eastAsia="华文细黑" w:hAnsi="华文细黑"/>
              </w:rPr>
            </w:pPr>
            <w:r w:rsidRPr="001F66A5">
              <w:rPr>
                <w:rFonts w:ascii="华文细黑" w:eastAsia="华文细黑" w:hAnsi="华文细黑" w:hint="eastAsia"/>
              </w:rPr>
              <w:t>序号</w:t>
            </w:r>
          </w:p>
        </w:tc>
        <w:tc>
          <w:tcPr>
            <w:tcW w:w="2025" w:type="dxa"/>
            <w:gridSpan w:val="2"/>
            <w:vMerge w:val="restart"/>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一 般 项 目</w:t>
            </w:r>
          </w:p>
        </w:tc>
        <w:tc>
          <w:tcPr>
            <w:tcW w:w="1783" w:type="dxa"/>
            <w:vMerge w:val="restart"/>
            <w:tcBorders>
              <w:top w:val="single" w:sz="2" w:space="0" w:color="auto"/>
              <w:bottom w:val="single" w:sz="2" w:space="0" w:color="auto"/>
            </w:tcBorders>
            <w:vAlign w:val="center"/>
          </w:tcPr>
          <w:p w:rsidR="00AC5FAD" w:rsidRPr="001F66A5" w:rsidRDefault="00DC69D2" w:rsidP="00650588">
            <w:pPr>
              <w:spacing w:line="360" w:lineRule="auto"/>
              <w:ind w:right="-108" w:hanging="108"/>
              <w:jc w:val="center"/>
              <w:rPr>
                <w:rFonts w:ascii="华文细黑" w:eastAsia="华文细黑" w:hAnsi="华文细黑"/>
              </w:rPr>
            </w:pPr>
            <w:r w:rsidRPr="001F66A5">
              <w:rPr>
                <w:rFonts w:ascii="华文细黑" w:eastAsia="华文细黑" w:hAnsi="华文细黑" w:hint="eastAsia"/>
              </w:rPr>
              <w:t>验收依据/允许偏差</w:t>
            </w:r>
          </w:p>
          <w:p w:rsidR="00AC5FAD" w:rsidRPr="001F66A5" w:rsidRDefault="00DC69D2" w:rsidP="00650588">
            <w:pPr>
              <w:spacing w:line="360" w:lineRule="auto"/>
              <w:ind w:right="-108" w:hanging="108"/>
              <w:jc w:val="center"/>
              <w:rPr>
                <w:rFonts w:ascii="华文细黑" w:eastAsia="华文细黑" w:hAnsi="华文细黑"/>
              </w:rPr>
            </w:pPr>
            <w:r w:rsidRPr="001F66A5">
              <w:rPr>
                <w:rFonts w:ascii="华文细黑" w:eastAsia="华文细黑" w:hAnsi="华文细黑"/>
              </w:rPr>
              <w:t>(</w:t>
            </w:r>
            <w:r w:rsidRPr="001F66A5">
              <w:rPr>
                <w:rFonts w:ascii="华文细黑" w:eastAsia="华文细黑" w:hAnsi="华文细黑" w:hint="eastAsia"/>
              </w:rPr>
              <w:t>规定值±偏差值</w:t>
            </w:r>
            <w:r w:rsidRPr="001F66A5">
              <w:rPr>
                <w:rFonts w:ascii="华文细黑" w:eastAsia="华文细黑" w:hAnsi="华文细黑"/>
              </w:rPr>
              <w:t>)</w:t>
            </w:r>
          </w:p>
          <w:p w:rsidR="00AC5FAD" w:rsidRPr="001F66A5" w:rsidRDefault="00DC69D2" w:rsidP="00650588">
            <w:pPr>
              <w:spacing w:line="360" w:lineRule="auto"/>
              <w:ind w:right="-108" w:hanging="108"/>
              <w:jc w:val="center"/>
              <w:rPr>
                <w:rFonts w:ascii="华文细黑" w:eastAsia="华文细黑" w:hAnsi="华文细黑"/>
              </w:rPr>
            </w:pPr>
            <w:r w:rsidRPr="001F66A5">
              <w:rPr>
                <w:rFonts w:ascii="华文细黑" w:eastAsia="华文细黑" w:hAnsi="华文细黑" w:hint="eastAsia"/>
              </w:rPr>
              <w:t xml:space="preserve">（ </w:t>
            </w:r>
            <w:r w:rsidRPr="001F66A5">
              <w:rPr>
                <w:rFonts w:ascii="华文细黑" w:eastAsia="华文细黑" w:hAnsi="华文细黑"/>
              </w:rPr>
              <w:t>mm</w:t>
            </w:r>
            <w:r w:rsidRPr="001F66A5">
              <w:rPr>
                <w:rFonts w:ascii="华文细黑" w:eastAsia="华文细黑" w:hAnsi="华文细黑" w:hint="eastAsia"/>
              </w:rPr>
              <w:t xml:space="preserve"> ）</w:t>
            </w:r>
          </w:p>
        </w:tc>
        <w:tc>
          <w:tcPr>
            <w:tcW w:w="6200" w:type="dxa"/>
            <w:gridSpan w:val="18"/>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验  收  点  偏  差  或  实  测  值</w:t>
            </w:r>
          </w:p>
        </w:tc>
        <w:tc>
          <w:tcPr>
            <w:tcW w:w="732" w:type="dxa"/>
            <w:vMerge w:val="restart"/>
            <w:tcBorders>
              <w:top w:val="single" w:sz="2" w:space="0" w:color="auto"/>
              <w:bottom w:val="single" w:sz="2" w:space="0" w:color="auto"/>
            </w:tcBorders>
            <w:vAlign w:val="center"/>
          </w:tcPr>
          <w:p w:rsidR="00AC5FAD" w:rsidRPr="001F66A5" w:rsidRDefault="00DC69D2" w:rsidP="00650588">
            <w:pPr>
              <w:spacing w:line="360" w:lineRule="auto"/>
              <w:ind w:right="-134" w:hanging="84"/>
              <w:jc w:val="center"/>
              <w:rPr>
                <w:rFonts w:ascii="华文细黑" w:eastAsia="华文细黑" w:hAnsi="华文细黑"/>
              </w:rPr>
            </w:pPr>
            <w:r w:rsidRPr="001F66A5">
              <w:rPr>
                <w:rFonts w:ascii="华文细黑" w:eastAsia="华文细黑" w:hAnsi="华文细黑" w:hint="eastAsia"/>
              </w:rPr>
              <w:t>应量测</w:t>
            </w:r>
          </w:p>
          <w:p w:rsidR="00AC5FAD" w:rsidRPr="001F66A5" w:rsidRDefault="00DC69D2" w:rsidP="00650588">
            <w:pPr>
              <w:spacing w:line="360" w:lineRule="auto"/>
              <w:ind w:right="-134" w:hanging="84"/>
              <w:jc w:val="center"/>
              <w:rPr>
                <w:rFonts w:ascii="华文细黑" w:eastAsia="华文细黑" w:hAnsi="华文细黑"/>
              </w:rPr>
            </w:pPr>
            <w:r w:rsidRPr="001F66A5">
              <w:rPr>
                <w:rFonts w:ascii="华文细黑" w:eastAsia="华文细黑" w:hAnsi="华文细黑" w:hint="eastAsia"/>
              </w:rPr>
              <w:t>点  数</w:t>
            </w:r>
          </w:p>
        </w:tc>
        <w:tc>
          <w:tcPr>
            <w:tcW w:w="525" w:type="dxa"/>
            <w:gridSpan w:val="2"/>
            <w:vMerge w:val="restart"/>
            <w:tcBorders>
              <w:top w:val="single" w:sz="2" w:space="0" w:color="auto"/>
              <w:bottom w:val="single" w:sz="2" w:space="0" w:color="auto"/>
            </w:tcBorders>
            <w:vAlign w:val="center"/>
          </w:tcPr>
          <w:p w:rsidR="00AC5FAD" w:rsidRPr="001F66A5" w:rsidRDefault="00DC69D2" w:rsidP="00650588">
            <w:pPr>
              <w:spacing w:line="360" w:lineRule="auto"/>
              <w:ind w:right="-108" w:hanging="108"/>
              <w:jc w:val="center"/>
              <w:rPr>
                <w:rFonts w:ascii="华文细黑" w:eastAsia="华文细黑" w:hAnsi="华文细黑"/>
              </w:rPr>
            </w:pPr>
            <w:r w:rsidRPr="001F66A5">
              <w:rPr>
                <w:rFonts w:ascii="华文细黑" w:eastAsia="华文细黑" w:hAnsi="华文细黑" w:hint="eastAsia"/>
              </w:rPr>
              <w:t>合格</w:t>
            </w:r>
          </w:p>
          <w:p w:rsidR="00AC5FAD" w:rsidRPr="001F66A5" w:rsidRDefault="00DC69D2" w:rsidP="00650588">
            <w:pPr>
              <w:spacing w:line="360" w:lineRule="auto"/>
              <w:ind w:right="-108" w:hanging="108"/>
              <w:jc w:val="center"/>
              <w:rPr>
                <w:rFonts w:ascii="华文细黑" w:eastAsia="华文细黑" w:hAnsi="华文细黑"/>
              </w:rPr>
            </w:pPr>
            <w:r w:rsidRPr="001F66A5">
              <w:rPr>
                <w:rFonts w:ascii="华文细黑" w:eastAsia="华文细黑" w:hAnsi="华文细黑" w:hint="eastAsia"/>
              </w:rPr>
              <w:t>点数</w:t>
            </w:r>
          </w:p>
        </w:tc>
        <w:tc>
          <w:tcPr>
            <w:tcW w:w="840" w:type="dxa"/>
            <w:vMerge w:val="restart"/>
            <w:tcBorders>
              <w:top w:val="single" w:sz="2" w:space="0" w:color="auto"/>
              <w:bottom w:val="single" w:sz="2" w:space="0" w:color="auto"/>
            </w:tcBorders>
            <w:vAlign w:val="center"/>
          </w:tcPr>
          <w:p w:rsidR="00AC5FAD" w:rsidRPr="001F66A5" w:rsidRDefault="00DC69D2" w:rsidP="00650588">
            <w:pPr>
              <w:spacing w:line="360" w:lineRule="auto"/>
              <w:ind w:left="-108" w:right="-138"/>
              <w:jc w:val="center"/>
              <w:rPr>
                <w:rFonts w:ascii="华文细黑" w:eastAsia="华文细黑" w:hAnsi="华文细黑"/>
              </w:rPr>
            </w:pPr>
            <w:r w:rsidRPr="001F66A5">
              <w:rPr>
                <w:rFonts w:ascii="华文细黑" w:eastAsia="华文细黑" w:hAnsi="华文细黑" w:hint="eastAsia"/>
              </w:rPr>
              <w:t>合格率（%）</w:t>
            </w:r>
          </w:p>
        </w:tc>
        <w:tc>
          <w:tcPr>
            <w:tcW w:w="1161" w:type="dxa"/>
            <w:vMerge w:val="restart"/>
            <w:tcBorders>
              <w:top w:val="single" w:sz="2" w:space="0" w:color="auto"/>
              <w:bottom w:val="single" w:sz="2" w:space="0" w:color="auto"/>
            </w:tcBorders>
            <w:vAlign w:val="center"/>
          </w:tcPr>
          <w:p w:rsidR="00AC5FAD" w:rsidRPr="001F66A5" w:rsidRDefault="00DC69D2" w:rsidP="00650588">
            <w:pPr>
              <w:spacing w:line="360" w:lineRule="auto"/>
              <w:ind w:left="-123" w:right="-105"/>
              <w:jc w:val="center"/>
              <w:rPr>
                <w:rFonts w:ascii="华文细黑" w:eastAsia="华文细黑" w:hAnsi="华文细黑"/>
              </w:rPr>
            </w:pPr>
            <w:r w:rsidRPr="001F66A5">
              <w:rPr>
                <w:rFonts w:ascii="华文细黑" w:eastAsia="华文细黑" w:hAnsi="华文细黑" w:hint="eastAsia"/>
              </w:rPr>
              <w:t>监理(建设) 单位验收</w:t>
            </w:r>
          </w:p>
          <w:p w:rsidR="00AC5FAD" w:rsidRPr="001F66A5" w:rsidRDefault="00DC69D2" w:rsidP="00650588">
            <w:pPr>
              <w:spacing w:line="360" w:lineRule="auto"/>
              <w:ind w:left="-123" w:right="-105"/>
              <w:jc w:val="center"/>
              <w:rPr>
                <w:rFonts w:ascii="华文细黑" w:eastAsia="华文细黑" w:hAnsi="华文细黑"/>
              </w:rPr>
            </w:pPr>
            <w:r w:rsidRPr="001F66A5">
              <w:rPr>
                <w:rFonts w:ascii="华文细黑" w:eastAsia="华文细黑" w:hAnsi="华文细黑" w:hint="eastAsia"/>
              </w:rPr>
              <w:t>意见</w:t>
            </w:r>
          </w:p>
        </w:tc>
      </w:tr>
      <w:tr w:rsidR="00AC5FAD" w:rsidRPr="001F66A5">
        <w:trPr>
          <w:cantSplit/>
          <w:trHeight w:val="404"/>
        </w:trPr>
        <w:tc>
          <w:tcPr>
            <w:tcW w:w="600"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2025" w:type="dxa"/>
            <w:gridSpan w:val="2"/>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2"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1</w:t>
            </w:r>
          </w:p>
        </w:tc>
        <w:tc>
          <w:tcPr>
            <w:tcW w:w="404"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2</w:t>
            </w:r>
          </w:p>
        </w:tc>
        <w:tc>
          <w:tcPr>
            <w:tcW w:w="414"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3</w:t>
            </w:r>
          </w:p>
        </w:tc>
        <w:tc>
          <w:tcPr>
            <w:tcW w:w="413"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4</w:t>
            </w:r>
          </w:p>
        </w:tc>
        <w:tc>
          <w:tcPr>
            <w:tcW w:w="413"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5</w:t>
            </w:r>
          </w:p>
        </w:tc>
        <w:tc>
          <w:tcPr>
            <w:tcW w:w="414" w:type="dxa"/>
            <w:gridSpan w:val="2"/>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6</w:t>
            </w:r>
          </w:p>
        </w:tc>
        <w:tc>
          <w:tcPr>
            <w:tcW w:w="357"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7</w:t>
            </w:r>
          </w:p>
        </w:tc>
        <w:tc>
          <w:tcPr>
            <w:tcW w:w="420"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8</w:t>
            </w:r>
          </w:p>
        </w:tc>
        <w:tc>
          <w:tcPr>
            <w:tcW w:w="463" w:type="dxa"/>
            <w:gridSpan w:val="2"/>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9</w:t>
            </w:r>
          </w:p>
        </w:tc>
        <w:tc>
          <w:tcPr>
            <w:tcW w:w="413"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10</w:t>
            </w:r>
          </w:p>
        </w:tc>
        <w:tc>
          <w:tcPr>
            <w:tcW w:w="413"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11</w:t>
            </w:r>
          </w:p>
        </w:tc>
        <w:tc>
          <w:tcPr>
            <w:tcW w:w="414"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12</w:t>
            </w:r>
          </w:p>
        </w:tc>
        <w:tc>
          <w:tcPr>
            <w:tcW w:w="397"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13</w:t>
            </w:r>
          </w:p>
        </w:tc>
        <w:tc>
          <w:tcPr>
            <w:tcW w:w="429" w:type="dxa"/>
            <w:gridSpan w:val="2"/>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14</w:t>
            </w:r>
          </w:p>
        </w:tc>
        <w:tc>
          <w:tcPr>
            <w:tcW w:w="414" w:type="dxa"/>
            <w:tcBorders>
              <w:top w:val="single" w:sz="2" w:space="0" w:color="auto"/>
              <w:bottom w:val="single" w:sz="2" w:space="0" w:color="auto"/>
            </w:tcBorders>
            <w:vAlign w:val="center"/>
          </w:tcPr>
          <w:p w:rsidR="00AC5FAD" w:rsidRPr="001F66A5" w:rsidRDefault="00DC69D2" w:rsidP="00650588">
            <w:pPr>
              <w:spacing w:line="360" w:lineRule="auto"/>
              <w:ind w:left="-108" w:right="-118"/>
              <w:jc w:val="center"/>
              <w:rPr>
                <w:rFonts w:ascii="华文细黑" w:eastAsia="华文细黑" w:hAnsi="华文细黑"/>
              </w:rPr>
            </w:pPr>
            <w:r w:rsidRPr="001F66A5">
              <w:rPr>
                <w:rFonts w:ascii="华文细黑" w:eastAsia="华文细黑" w:hAnsi="华文细黑" w:hint="eastAsia"/>
              </w:rPr>
              <w:t>15</w:t>
            </w:r>
          </w:p>
        </w:tc>
        <w:tc>
          <w:tcPr>
            <w:tcW w:w="732"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525" w:type="dxa"/>
            <w:gridSpan w:val="2"/>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840"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61"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298"/>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rPr>
                <w:rFonts w:ascii="华文细黑" w:eastAsia="华文细黑" w:hAnsi="华文细黑"/>
              </w:rPr>
            </w:pPr>
          </w:p>
        </w:tc>
        <w:tc>
          <w:tcPr>
            <w:tcW w:w="42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0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5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63"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9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9"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73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5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84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61" w:type="dxa"/>
            <w:vMerge w:val="restart"/>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299"/>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0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5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63"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9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9"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73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5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84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61"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298"/>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0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5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63"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9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9"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73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5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84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61"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299"/>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4</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0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5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63"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9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9"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73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5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84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61"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298"/>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lastRenderedPageBreak/>
              <w:t>5</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0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5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63"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9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9"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73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5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84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61"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299"/>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6</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0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5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63"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9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9"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73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5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84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61"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298"/>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7</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0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5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63"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9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9"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73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5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84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61"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299"/>
        </w:trPr>
        <w:tc>
          <w:tcPr>
            <w:tcW w:w="600" w:type="dxa"/>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8</w:t>
            </w:r>
          </w:p>
        </w:tc>
        <w:tc>
          <w:tcPr>
            <w:tcW w:w="20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78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0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5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63"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3"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397"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29"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414"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732"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52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840" w:type="dxa"/>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61" w:type="dxa"/>
            <w:vMerge/>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467"/>
        </w:trPr>
        <w:tc>
          <w:tcPr>
            <w:tcW w:w="2625" w:type="dxa"/>
            <w:gridSpan w:val="3"/>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施工单位自检结果</w:t>
            </w:r>
          </w:p>
        </w:tc>
        <w:tc>
          <w:tcPr>
            <w:tcW w:w="2205" w:type="dxa"/>
            <w:gridSpan w:val="2"/>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2835" w:type="dxa"/>
            <w:gridSpan w:val="8"/>
            <w:tcBorders>
              <w:top w:val="single" w:sz="2" w:space="0" w:color="auto"/>
              <w:bottom w:val="single" w:sz="2" w:space="0" w:color="auto"/>
            </w:tcBorders>
            <w:vAlign w:val="center"/>
          </w:tcPr>
          <w:p w:rsidR="00AC5FAD" w:rsidRPr="001F66A5" w:rsidRDefault="00DC69D2" w:rsidP="00650588">
            <w:pPr>
              <w:spacing w:line="360" w:lineRule="auto"/>
              <w:ind w:right="-108" w:hanging="108"/>
              <w:jc w:val="center"/>
              <w:rPr>
                <w:rFonts w:ascii="华文细黑" w:eastAsia="华文细黑" w:hAnsi="华文细黑"/>
              </w:rPr>
            </w:pPr>
            <w:r w:rsidRPr="001F66A5">
              <w:rPr>
                <w:rFonts w:ascii="华文细黑" w:eastAsia="华文细黑" w:hAnsi="华文细黑" w:hint="eastAsia"/>
              </w:rPr>
              <w:t>施工单位项目质量负责人</w:t>
            </w:r>
          </w:p>
        </w:tc>
        <w:tc>
          <w:tcPr>
            <w:tcW w:w="2100" w:type="dxa"/>
            <w:gridSpan w:val="6"/>
            <w:tcBorders>
              <w:top w:val="single" w:sz="2" w:space="0" w:color="auto"/>
              <w:bottom w:val="single" w:sz="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4"/>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检查日期</w:t>
            </w:r>
          </w:p>
        </w:tc>
        <w:tc>
          <w:tcPr>
            <w:tcW w:w="2526" w:type="dxa"/>
            <w:gridSpan w:val="4"/>
            <w:tcBorders>
              <w:top w:val="single" w:sz="2" w:space="0" w:color="auto"/>
              <w:bottom w:val="single" w:sz="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 xml:space="preserve">     年    月    日</w:t>
            </w:r>
          </w:p>
        </w:tc>
      </w:tr>
      <w:tr w:rsidR="00AC5FAD" w:rsidRPr="001F66A5">
        <w:trPr>
          <w:cantSplit/>
          <w:trHeight w:val="150"/>
        </w:trPr>
        <w:tc>
          <w:tcPr>
            <w:tcW w:w="2625" w:type="dxa"/>
            <w:gridSpan w:val="3"/>
            <w:tcBorders>
              <w:top w:val="single" w:sz="2" w:space="0" w:color="auto"/>
              <w:bottom w:val="single" w:sz="12" w:space="0" w:color="auto"/>
            </w:tcBorders>
            <w:vAlign w:val="center"/>
          </w:tcPr>
          <w:p w:rsidR="00AC5FAD" w:rsidRPr="001F66A5" w:rsidRDefault="00DC69D2" w:rsidP="00650588">
            <w:pPr>
              <w:spacing w:line="360" w:lineRule="auto"/>
              <w:ind w:right="-108" w:hanging="108"/>
              <w:jc w:val="center"/>
              <w:rPr>
                <w:rFonts w:ascii="华文细黑" w:eastAsia="华文细黑" w:hAnsi="华文细黑"/>
              </w:rPr>
            </w:pPr>
            <w:r w:rsidRPr="001F66A5">
              <w:rPr>
                <w:rFonts w:ascii="华文细黑" w:eastAsia="华文细黑" w:hAnsi="华文细黑" w:hint="eastAsia"/>
              </w:rPr>
              <w:t>监理（建设）单位验收意见</w:t>
            </w:r>
          </w:p>
        </w:tc>
        <w:tc>
          <w:tcPr>
            <w:tcW w:w="2205" w:type="dxa"/>
            <w:gridSpan w:val="2"/>
            <w:tcBorders>
              <w:top w:val="single" w:sz="2" w:space="0" w:color="auto"/>
              <w:bottom w:val="single" w:sz="1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2835" w:type="dxa"/>
            <w:gridSpan w:val="8"/>
            <w:tcBorders>
              <w:top w:val="single" w:sz="2"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spacing w:val="40"/>
              </w:rPr>
            </w:pPr>
            <w:r w:rsidRPr="001F66A5">
              <w:rPr>
                <w:rFonts w:ascii="华文细黑" w:eastAsia="华文细黑" w:hAnsi="华文细黑" w:hint="eastAsia"/>
                <w:spacing w:val="40"/>
              </w:rPr>
              <w:t>监理工程师</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（建设单位项目负责人）</w:t>
            </w:r>
          </w:p>
        </w:tc>
        <w:tc>
          <w:tcPr>
            <w:tcW w:w="2100" w:type="dxa"/>
            <w:gridSpan w:val="6"/>
            <w:tcBorders>
              <w:top w:val="single" w:sz="2" w:space="0" w:color="auto"/>
              <w:bottom w:val="single" w:sz="12"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4"/>
            <w:tcBorders>
              <w:top w:val="single" w:sz="2"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验收日期</w:t>
            </w:r>
          </w:p>
        </w:tc>
        <w:tc>
          <w:tcPr>
            <w:tcW w:w="2526" w:type="dxa"/>
            <w:gridSpan w:val="4"/>
            <w:tcBorders>
              <w:top w:val="single" w:sz="2" w:space="0" w:color="auto"/>
              <w:bottom w:val="single" w:sz="12"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 xml:space="preserve">     年    月    日</w:t>
            </w:r>
          </w:p>
        </w:tc>
      </w:tr>
    </w:tbl>
    <w:p w:rsidR="00AC5FAD" w:rsidRPr="001F66A5" w:rsidRDefault="00AC5FAD" w:rsidP="00650588">
      <w:pPr>
        <w:spacing w:line="360" w:lineRule="auto"/>
        <w:rPr>
          <w:rFonts w:ascii="华文细黑" w:eastAsia="华文细黑" w:hAnsi="华文细黑"/>
        </w:rPr>
        <w:sectPr w:rsidR="00AC5FAD" w:rsidRPr="001F66A5">
          <w:pgSz w:w="16840" w:h="11907" w:orient="landscape"/>
          <w:pgMar w:top="935" w:right="1440" w:bottom="1797" w:left="1440" w:header="851" w:footer="992" w:gutter="0"/>
          <w:cols w:space="425"/>
          <w:docGrid w:type="linesAndChars" w:linePitch="312"/>
        </w:sectPr>
      </w:pP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lastRenderedPageBreak/>
        <w:t>表A.0.2燃气分部（子分部）工程质量验收记录</w:t>
      </w:r>
    </w:p>
    <w:tbl>
      <w:tblPr>
        <w:tblW w:w="850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648"/>
        <w:gridCol w:w="510"/>
        <w:gridCol w:w="525"/>
        <w:gridCol w:w="1050"/>
        <w:gridCol w:w="2625"/>
        <w:gridCol w:w="1261"/>
        <w:gridCol w:w="314"/>
        <w:gridCol w:w="1576"/>
      </w:tblGrid>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工程名称</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分部工程名称</w:t>
            </w:r>
          </w:p>
        </w:tc>
        <w:tc>
          <w:tcPr>
            <w:tcW w:w="1576"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施工单位</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项目技术（质量）负责人</w:t>
            </w:r>
          </w:p>
        </w:tc>
        <w:tc>
          <w:tcPr>
            <w:tcW w:w="1576"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分包单位</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Merge/>
            <w:vAlign w:val="center"/>
          </w:tcPr>
          <w:p w:rsidR="00AC5FAD" w:rsidRPr="001F66A5" w:rsidRDefault="00AC5FAD" w:rsidP="00650588">
            <w:pPr>
              <w:spacing w:line="360" w:lineRule="auto"/>
              <w:jc w:val="center"/>
              <w:rPr>
                <w:rFonts w:ascii="华文细黑" w:eastAsia="华文细黑" w:hAnsi="华文细黑"/>
              </w:rPr>
            </w:pPr>
          </w:p>
        </w:tc>
        <w:tc>
          <w:tcPr>
            <w:tcW w:w="1576"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序  号</w:t>
            </w:r>
          </w:p>
        </w:tc>
        <w:tc>
          <w:tcPr>
            <w:tcW w:w="4200"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分项工程名称</w:t>
            </w:r>
          </w:p>
        </w:tc>
        <w:tc>
          <w:tcPr>
            <w:tcW w:w="1575"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施工单位</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自检意见</w:t>
            </w:r>
          </w:p>
        </w:tc>
        <w:tc>
          <w:tcPr>
            <w:tcW w:w="1576"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监理（建设）单位验收意见</w:t>
            </w:r>
          </w:p>
        </w:tc>
      </w:tr>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1</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576" w:type="dxa"/>
            <w:vAlign w:val="center"/>
          </w:tcPr>
          <w:p w:rsidR="00AC5FAD" w:rsidRPr="001F66A5" w:rsidRDefault="00AC5FAD" w:rsidP="00650588">
            <w:pPr>
              <w:spacing w:line="360" w:lineRule="auto"/>
              <w:rPr>
                <w:rFonts w:ascii="华文细黑" w:eastAsia="华文细黑" w:hAnsi="华文细黑"/>
              </w:rPr>
            </w:pPr>
          </w:p>
        </w:tc>
      </w:tr>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2</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576" w:type="dxa"/>
            <w:vAlign w:val="center"/>
          </w:tcPr>
          <w:p w:rsidR="00AC5FAD" w:rsidRPr="001F66A5" w:rsidRDefault="00AC5FAD" w:rsidP="00650588">
            <w:pPr>
              <w:spacing w:line="360" w:lineRule="auto"/>
              <w:rPr>
                <w:rFonts w:ascii="华文细黑" w:eastAsia="华文细黑" w:hAnsi="华文细黑"/>
              </w:rPr>
            </w:pPr>
          </w:p>
        </w:tc>
      </w:tr>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3</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576" w:type="dxa"/>
            <w:vAlign w:val="center"/>
          </w:tcPr>
          <w:p w:rsidR="00AC5FAD" w:rsidRPr="001F66A5" w:rsidRDefault="00AC5FAD" w:rsidP="00650588">
            <w:pPr>
              <w:spacing w:line="360" w:lineRule="auto"/>
              <w:rPr>
                <w:rFonts w:ascii="华文细黑" w:eastAsia="华文细黑" w:hAnsi="华文细黑"/>
              </w:rPr>
            </w:pPr>
          </w:p>
        </w:tc>
      </w:tr>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4</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576" w:type="dxa"/>
            <w:vAlign w:val="center"/>
          </w:tcPr>
          <w:p w:rsidR="00AC5FAD" w:rsidRPr="001F66A5" w:rsidRDefault="00AC5FAD" w:rsidP="00650588">
            <w:pPr>
              <w:spacing w:line="360" w:lineRule="auto"/>
              <w:rPr>
                <w:rFonts w:ascii="华文细黑" w:eastAsia="华文细黑" w:hAnsi="华文细黑"/>
              </w:rPr>
            </w:pPr>
          </w:p>
        </w:tc>
      </w:tr>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5</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576" w:type="dxa"/>
            <w:vAlign w:val="center"/>
          </w:tcPr>
          <w:p w:rsidR="00AC5FAD" w:rsidRPr="001F66A5" w:rsidRDefault="00AC5FAD" w:rsidP="00650588">
            <w:pPr>
              <w:spacing w:line="360" w:lineRule="auto"/>
              <w:rPr>
                <w:rFonts w:ascii="华文细黑" w:eastAsia="华文细黑" w:hAnsi="华文细黑"/>
              </w:rPr>
            </w:pPr>
          </w:p>
        </w:tc>
      </w:tr>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6</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576" w:type="dxa"/>
            <w:vAlign w:val="center"/>
          </w:tcPr>
          <w:p w:rsidR="00AC5FAD" w:rsidRPr="001F66A5" w:rsidRDefault="00AC5FAD" w:rsidP="00650588">
            <w:pPr>
              <w:spacing w:line="360" w:lineRule="auto"/>
              <w:rPr>
                <w:rFonts w:ascii="华文细黑" w:eastAsia="华文细黑" w:hAnsi="华文细黑"/>
              </w:rPr>
            </w:pPr>
          </w:p>
        </w:tc>
      </w:tr>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7</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576" w:type="dxa"/>
            <w:vAlign w:val="center"/>
          </w:tcPr>
          <w:p w:rsidR="00AC5FAD" w:rsidRPr="001F66A5" w:rsidRDefault="00AC5FAD" w:rsidP="00650588">
            <w:pPr>
              <w:spacing w:line="360" w:lineRule="auto"/>
              <w:rPr>
                <w:rFonts w:ascii="华文细黑" w:eastAsia="华文细黑" w:hAnsi="华文细黑"/>
              </w:rPr>
            </w:pPr>
          </w:p>
        </w:tc>
      </w:tr>
      <w:tr w:rsidR="00AC5FAD" w:rsidRPr="001F66A5">
        <w:trPr>
          <w:trHeight w:val="600"/>
        </w:trPr>
        <w:tc>
          <w:tcPr>
            <w:tcW w:w="1158"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8</w:t>
            </w:r>
          </w:p>
        </w:tc>
        <w:tc>
          <w:tcPr>
            <w:tcW w:w="420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575"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576" w:type="dxa"/>
            <w:vAlign w:val="center"/>
          </w:tcPr>
          <w:p w:rsidR="00AC5FAD" w:rsidRPr="001F66A5" w:rsidRDefault="00AC5FAD" w:rsidP="00650588">
            <w:pPr>
              <w:spacing w:line="360" w:lineRule="auto"/>
              <w:rPr>
                <w:rFonts w:ascii="华文细黑" w:eastAsia="华文细黑" w:hAnsi="华文细黑"/>
              </w:rPr>
            </w:pPr>
          </w:p>
        </w:tc>
      </w:tr>
      <w:tr w:rsidR="00AC5FAD" w:rsidRPr="001F66A5">
        <w:trPr>
          <w:cantSplit/>
          <w:trHeight w:val="765"/>
        </w:trPr>
        <w:tc>
          <w:tcPr>
            <w:tcW w:w="1683"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观感质量</w:t>
            </w:r>
          </w:p>
        </w:tc>
        <w:tc>
          <w:tcPr>
            <w:tcW w:w="6826" w:type="dxa"/>
            <w:gridSpan w:val="5"/>
            <w:vAlign w:val="center"/>
          </w:tcPr>
          <w:p w:rsidR="00AC5FAD" w:rsidRPr="001F66A5" w:rsidRDefault="00AC5FAD" w:rsidP="00650588">
            <w:pPr>
              <w:spacing w:line="360" w:lineRule="auto"/>
              <w:rPr>
                <w:rFonts w:ascii="华文细黑" w:eastAsia="华文细黑" w:hAnsi="华文细黑"/>
              </w:rPr>
            </w:pPr>
          </w:p>
        </w:tc>
      </w:tr>
      <w:tr w:rsidR="00AC5FAD" w:rsidRPr="001F66A5">
        <w:trPr>
          <w:cantSplit/>
          <w:trHeight w:val="765"/>
        </w:trPr>
        <w:tc>
          <w:tcPr>
            <w:tcW w:w="1683"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质量控制资料</w:t>
            </w:r>
          </w:p>
        </w:tc>
        <w:tc>
          <w:tcPr>
            <w:tcW w:w="6826" w:type="dxa"/>
            <w:gridSpan w:val="5"/>
            <w:vAlign w:val="center"/>
          </w:tcPr>
          <w:p w:rsidR="00AC5FAD" w:rsidRPr="001F66A5" w:rsidRDefault="00AC5FAD" w:rsidP="00650588">
            <w:pPr>
              <w:spacing w:line="360" w:lineRule="auto"/>
              <w:rPr>
                <w:rFonts w:ascii="华文细黑" w:eastAsia="华文细黑" w:hAnsi="华文细黑"/>
              </w:rPr>
            </w:pPr>
          </w:p>
        </w:tc>
      </w:tr>
      <w:tr w:rsidR="00AC5FAD" w:rsidRPr="001F66A5">
        <w:trPr>
          <w:cantSplit/>
          <w:trHeight w:val="765"/>
        </w:trPr>
        <w:tc>
          <w:tcPr>
            <w:tcW w:w="1683"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验 收 结 论</w:t>
            </w:r>
          </w:p>
        </w:tc>
        <w:tc>
          <w:tcPr>
            <w:tcW w:w="6826" w:type="dxa"/>
            <w:gridSpan w:val="5"/>
            <w:vAlign w:val="center"/>
          </w:tcPr>
          <w:p w:rsidR="00AC5FAD" w:rsidRPr="001F66A5" w:rsidRDefault="00AC5FAD" w:rsidP="00650588">
            <w:pPr>
              <w:spacing w:line="360" w:lineRule="auto"/>
              <w:rPr>
                <w:rFonts w:ascii="华文细黑" w:eastAsia="华文细黑" w:hAnsi="华文细黑"/>
              </w:rPr>
            </w:pPr>
          </w:p>
        </w:tc>
      </w:tr>
      <w:tr w:rsidR="00AC5FAD" w:rsidRPr="001F66A5">
        <w:trPr>
          <w:cantSplit/>
          <w:trHeight w:val="885"/>
        </w:trPr>
        <w:tc>
          <w:tcPr>
            <w:tcW w:w="648"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验</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收</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单</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位</w:t>
            </w:r>
          </w:p>
        </w:tc>
        <w:tc>
          <w:tcPr>
            <w:tcW w:w="2085"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分 包 单 位</w:t>
            </w:r>
          </w:p>
        </w:tc>
        <w:tc>
          <w:tcPr>
            <w:tcW w:w="5776" w:type="dxa"/>
            <w:gridSpan w:val="4"/>
            <w:vAlign w:val="center"/>
          </w:tcPr>
          <w:p w:rsidR="00AC5FAD" w:rsidRPr="001F66A5" w:rsidRDefault="00DC69D2" w:rsidP="00650588">
            <w:pPr>
              <w:spacing w:line="360" w:lineRule="auto"/>
              <w:ind w:firstLine="286"/>
              <w:rPr>
                <w:rFonts w:ascii="华文细黑" w:eastAsia="华文细黑" w:hAnsi="华文细黑"/>
              </w:rPr>
            </w:pPr>
            <w:r w:rsidRPr="001F66A5">
              <w:rPr>
                <w:rFonts w:ascii="华文细黑" w:eastAsia="华文细黑" w:hAnsi="华文细黑" w:hint="eastAsia"/>
              </w:rPr>
              <w:t>项目经理：                          年   月   日</w:t>
            </w:r>
          </w:p>
        </w:tc>
      </w:tr>
      <w:tr w:rsidR="00AC5FAD" w:rsidRPr="001F66A5">
        <w:trPr>
          <w:cantSplit/>
          <w:trHeight w:val="885"/>
        </w:trPr>
        <w:tc>
          <w:tcPr>
            <w:tcW w:w="648" w:type="dxa"/>
            <w:vMerge/>
          </w:tcPr>
          <w:p w:rsidR="00AC5FAD" w:rsidRPr="001F66A5" w:rsidRDefault="00AC5FAD" w:rsidP="00650588">
            <w:pPr>
              <w:spacing w:line="360" w:lineRule="auto"/>
              <w:rPr>
                <w:rFonts w:ascii="华文细黑" w:eastAsia="华文细黑" w:hAnsi="华文细黑"/>
              </w:rPr>
            </w:pPr>
          </w:p>
        </w:tc>
        <w:tc>
          <w:tcPr>
            <w:tcW w:w="2085"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施 工 单 位</w:t>
            </w:r>
          </w:p>
        </w:tc>
        <w:tc>
          <w:tcPr>
            <w:tcW w:w="5776" w:type="dxa"/>
            <w:gridSpan w:val="4"/>
            <w:vAlign w:val="center"/>
          </w:tcPr>
          <w:p w:rsidR="00AC5FAD" w:rsidRPr="001F66A5" w:rsidRDefault="00DC69D2" w:rsidP="00650588">
            <w:pPr>
              <w:spacing w:line="360" w:lineRule="auto"/>
              <w:ind w:firstLine="286"/>
              <w:rPr>
                <w:rFonts w:ascii="华文细黑" w:eastAsia="华文细黑" w:hAnsi="华文细黑"/>
              </w:rPr>
            </w:pPr>
            <w:r w:rsidRPr="001F66A5">
              <w:rPr>
                <w:rFonts w:ascii="华文细黑" w:eastAsia="华文细黑" w:hAnsi="华文细黑" w:hint="eastAsia"/>
              </w:rPr>
              <w:t>项目经理：                          年   月   日</w:t>
            </w:r>
          </w:p>
        </w:tc>
      </w:tr>
      <w:tr w:rsidR="00AC5FAD" w:rsidRPr="001F66A5">
        <w:trPr>
          <w:cantSplit/>
          <w:trHeight w:val="885"/>
        </w:trPr>
        <w:tc>
          <w:tcPr>
            <w:tcW w:w="648" w:type="dxa"/>
            <w:vMerge/>
          </w:tcPr>
          <w:p w:rsidR="00AC5FAD" w:rsidRPr="001F66A5" w:rsidRDefault="00AC5FAD" w:rsidP="00650588">
            <w:pPr>
              <w:spacing w:line="360" w:lineRule="auto"/>
              <w:rPr>
                <w:rFonts w:ascii="华文细黑" w:eastAsia="华文细黑" w:hAnsi="华文细黑"/>
              </w:rPr>
            </w:pPr>
          </w:p>
        </w:tc>
        <w:tc>
          <w:tcPr>
            <w:tcW w:w="2085"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监理（建设）单位</w:t>
            </w:r>
          </w:p>
        </w:tc>
        <w:tc>
          <w:tcPr>
            <w:tcW w:w="3886"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 xml:space="preserve">   总监理工程师</w:t>
            </w:r>
          </w:p>
          <w:p w:rsidR="00AC5FAD" w:rsidRPr="001F66A5" w:rsidRDefault="00DC69D2" w:rsidP="00650588">
            <w:pPr>
              <w:spacing w:line="360" w:lineRule="auto"/>
              <w:ind w:hanging="108"/>
              <w:rPr>
                <w:rFonts w:ascii="华文细黑" w:eastAsia="华文细黑" w:hAnsi="华文细黑"/>
              </w:rPr>
            </w:pPr>
            <w:r w:rsidRPr="001F66A5">
              <w:rPr>
                <w:rFonts w:ascii="华文细黑" w:eastAsia="华文细黑" w:hAnsi="华文细黑" w:hint="eastAsia"/>
              </w:rPr>
              <w:t>（建设单位项目负责人）</w:t>
            </w:r>
          </w:p>
        </w:tc>
        <w:tc>
          <w:tcPr>
            <w:tcW w:w="1890" w:type="dxa"/>
            <w:gridSpan w:val="2"/>
            <w:vAlign w:val="center"/>
          </w:tcPr>
          <w:p w:rsidR="00AC5FAD" w:rsidRPr="001F66A5" w:rsidRDefault="00DC69D2" w:rsidP="00650588">
            <w:pPr>
              <w:spacing w:line="360" w:lineRule="auto"/>
              <w:ind w:left="87"/>
              <w:rPr>
                <w:rFonts w:ascii="华文细黑" w:eastAsia="华文细黑" w:hAnsi="华文细黑"/>
              </w:rPr>
            </w:pPr>
            <w:r w:rsidRPr="001F66A5">
              <w:rPr>
                <w:rFonts w:ascii="华文细黑" w:eastAsia="华文细黑" w:hAnsi="华文细黑" w:hint="eastAsia"/>
              </w:rPr>
              <w:t xml:space="preserve"> 年   月   日</w:t>
            </w:r>
          </w:p>
        </w:tc>
      </w:tr>
    </w:tbl>
    <w:p w:rsidR="00AC5FAD" w:rsidRPr="001F66A5" w:rsidRDefault="00AC5FAD" w:rsidP="00650588">
      <w:pPr>
        <w:spacing w:line="360" w:lineRule="auto"/>
        <w:ind w:right="-107"/>
        <w:rPr>
          <w:rFonts w:ascii="华文细黑" w:eastAsia="华文细黑" w:hAnsi="华文细黑"/>
          <w:spacing w:val="40"/>
        </w:rPr>
      </w:pP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lastRenderedPageBreak/>
        <w:t>表A.0.3燃气室内工程竣工验收记录</w:t>
      </w:r>
    </w:p>
    <w:tbl>
      <w:tblPr>
        <w:tblW w:w="8505" w:type="dxa"/>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380"/>
        <w:gridCol w:w="2872"/>
        <w:gridCol w:w="548"/>
        <w:gridCol w:w="1440"/>
        <w:gridCol w:w="2265"/>
      </w:tblGrid>
      <w:tr w:rsidR="00AC5FAD" w:rsidRPr="001F66A5">
        <w:trPr>
          <w:cantSplit/>
          <w:trHeight w:val="420"/>
        </w:trPr>
        <w:tc>
          <w:tcPr>
            <w:tcW w:w="1380"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工程名称</w:t>
            </w:r>
          </w:p>
        </w:tc>
        <w:tc>
          <w:tcPr>
            <w:tcW w:w="7125" w:type="dxa"/>
            <w:gridSpan w:val="4"/>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20"/>
        </w:trPr>
        <w:tc>
          <w:tcPr>
            <w:tcW w:w="1380"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开工日期</w:t>
            </w:r>
          </w:p>
        </w:tc>
        <w:tc>
          <w:tcPr>
            <w:tcW w:w="342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 xml:space="preserve">       年    月    日</w:t>
            </w:r>
          </w:p>
        </w:tc>
        <w:tc>
          <w:tcPr>
            <w:tcW w:w="1440"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完工日期</w:t>
            </w:r>
          </w:p>
        </w:tc>
        <w:tc>
          <w:tcPr>
            <w:tcW w:w="2265"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 xml:space="preserve">     年   月   日</w:t>
            </w:r>
          </w:p>
        </w:tc>
      </w:tr>
      <w:tr w:rsidR="00AC5FAD" w:rsidRPr="001F66A5">
        <w:trPr>
          <w:cantSplit/>
          <w:trHeight w:val="420"/>
        </w:trPr>
        <w:tc>
          <w:tcPr>
            <w:tcW w:w="1380"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设计概算</w:t>
            </w:r>
          </w:p>
        </w:tc>
        <w:tc>
          <w:tcPr>
            <w:tcW w:w="3420"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440"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施工决算</w:t>
            </w:r>
          </w:p>
        </w:tc>
        <w:tc>
          <w:tcPr>
            <w:tcW w:w="2265"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2408"/>
        </w:trPr>
        <w:tc>
          <w:tcPr>
            <w:tcW w:w="8505" w:type="dxa"/>
            <w:gridSpan w:val="5"/>
          </w:tcPr>
          <w:p w:rsidR="00AC5FAD" w:rsidRPr="001F66A5" w:rsidRDefault="00DC69D2" w:rsidP="00650588">
            <w:pPr>
              <w:spacing w:before="120" w:line="360" w:lineRule="auto"/>
              <w:ind w:right="-108" w:firstLine="91"/>
              <w:rPr>
                <w:rFonts w:ascii="华文细黑" w:eastAsia="华文细黑" w:hAnsi="华文细黑"/>
              </w:rPr>
            </w:pPr>
            <w:r w:rsidRPr="001F66A5">
              <w:rPr>
                <w:rFonts w:ascii="华文细黑" w:eastAsia="华文细黑" w:hAnsi="华文细黑" w:hint="eastAsia"/>
              </w:rPr>
              <w:t>验收范围及数量（附页共  页）：</w:t>
            </w:r>
          </w:p>
        </w:tc>
      </w:tr>
      <w:tr w:rsidR="00AC5FAD" w:rsidRPr="001F66A5">
        <w:trPr>
          <w:cantSplit/>
          <w:trHeight w:val="2257"/>
        </w:trPr>
        <w:tc>
          <w:tcPr>
            <w:tcW w:w="8505" w:type="dxa"/>
            <w:gridSpan w:val="5"/>
          </w:tcPr>
          <w:p w:rsidR="00AC5FAD" w:rsidRPr="001F66A5" w:rsidRDefault="00DC69D2" w:rsidP="00650588">
            <w:pPr>
              <w:spacing w:before="120" w:line="360" w:lineRule="auto"/>
              <w:ind w:right="-108" w:firstLine="91"/>
              <w:rPr>
                <w:rFonts w:ascii="华文细黑" w:eastAsia="华文细黑" w:hAnsi="华文细黑"/>
              </w:rPr>
            </w:pPr>
            <w:r w:rsidRPr="001F66A5">
              <w:rPr>
                <w:rFonts w:ascii="华文细黑" w:eastAsia="华文细黑" w:hAnsi="华文细黑" w:hint="eastAsia"/>
              </w:rPr>
              <w:t>验收意见：</w:t>
            </w:r>
          </w:p>
        </w:tc>
      </w:tr>
      <w:tr w:rsidR="00AC5FAD" w:rsidRPr="001F66A5">
        <w:trPr>
          <w:cantSplit/>
          <w:trHeight w:val="1275"/>
        </w:trPr>
        <w:tc>
          <w:tcPr>
            <w:tcW w:w="4252" w:type="dxa"/>
            <w:gridSpan w:val="2"/>
          </w:tcPr>
          <w:p w:rsidR="00AC5FAD" w:rsidRPr="001F66A5" w:rsidRDefault="00DC69D2" w:rsidP="00650588">
            <w:pPr>
              <w:spacing w:before="120" w:line="360" w:lineRule="auto"/>
              <w:ind w:right="-108" w:firstLine="91"/>
              <w:rPr>
                <w:rFonts w:ascii="华文细黑" w:eastAsia="华文细黑" w:hAnsi="华文细黑"/>
              </w:rPr>
            </w:pPr>
            <w:r w:rsidRPr="001F66A5">
              <w:rPr>
                <w:rFonts w:ascii="华文细黑" w:eastAsia="华文细黑" w:hAnsi="华文细黑" w:hint="eastAsia"/>
              </w:rPr>
              <w:t>验收组组长（签字）：</w:t>
            </w:r>
          </w:p>
        </w:tc>
        <w:tc>
          <w:tcPr>
            <w:tcW w:w="4253" w:type="dxa"/>
            <w:gridSpan w:val="3"/>
          </w:tcPr>
          <w:p w:rsidR="00AC5FAD" w:rsidRPr="001F66A5" w:rsidRDefault="00AC5FAD" w:rsidP="00650588">
            <w:pPr>
              <w:spacing w:before="120" w:line="360" w:lineRule="auto"/>
              <w:ind w:right="-108" w:firstLine="91"/>
              <w:rPr>
                <w:rFonts w:ascii="华文细黑" w:eastAsia="华文细黑" w:hAnsi="华文细黑"/>
              </w:rPr>
            </w:pPr>
          </w:p>
        </w:tc>
      </w:tr>
      <w:tr w:rsidR="00AC5FAD" w:rsidRPr="001F66A5">
        <w:trPr>
          <w:cantSplit/>
          <w:trHeight w:val="1275"/>
        </w:trPr>
        <w:tc>
          <w:tcPr>
            <w:tcW w:w="4252" w:type="dxa"/>
            <w:gridSpan w:val="2"/>
          </w:tcPr>
          <w:p w:rsidR="00AC5FAD" w:rsidRPr="001F66A5" w:rsidRDefault="00DC69D2" w:rsidP="00650588">
            <w:pPr>
              <w:spacing w:before="120" w:line="360" w:lineRule="auto"/>
              <w:ind w:right="-108" w:firstLine="91"/>
              <w:rPr>
                <w:rFonts w:ascii="华文细黑" w:eastAsia="华文细黑" w:hAnsi="华文细黑"/>
              </w:rPr>
            </w:pPr>
            <w:r w:rsidRPr="001F66A5">
              <w:rPr>
                <w:rFonts w:ascii="华文细黑" w:eastAsia="华文细黑" w:hAnsi="华文细黑" w:hint="eastAsia"/>
              </w:rPr>
              <w:t>建设单位（签字、公章）：</w:t>
            </w:r>
          </w:p>
        </w:tc>
        <w:tc>
          <w:tcPr>
            <w:tcW w:w="4253" w:type="dxa"/>
            <w:gridSpan w:val="3"/>
          </w:tcPr>
          <w:p w:rsidR="00AC5FAD" w:rsidRPr="001F66A5" w:rsidRDefault="00DC69D2" w:rsidP="00650588">
            <w:pPr>
              <w:spacing w:before="120" w:line="360" w:lineRule="auto"/>
              <w:ind w:left="267" w:right="-108" w:firstLine="91"/>
              <w:rPr>
                <w:rFonts w:ascii="华文细黑" w:eastAsia="华文细黑" w:hAnsi="华文细黑"/>
              </w:rPr>
            </w:pPr>
            <w:r w:rsidRPr="001F66A5">
              <w:rPr>
                <w:rFonts w:ascii="华文细黑" w:eastAsia="华文细黑" w:hAnsi="华文细黑" w:hint="eastAsia"/>
              </w:rPr>
              <w:t xml:space="preserve">监理单位（签字、公章）：        </w:t>
            </w:r>
          </w:p>
        </w:tc>
      </w:tr>
      <w:tr w:rsidR="00AC5FAD" w:rsidRPr="001F66A5">
        <w:trPr>
          <w:cantSplit/>
          <w:trHeight w:val="1275"/>
        </w:trPr>
        <w:tc>
          <w:tcPr>
            <w:tcW w:w="4252" w:type="dxa"/>
            <w:gridSpan w:val="2"/>
          </w:tcPr>
          <w:p w:rsidR="00AC5FAD" w:rsidRPr="001F66A5" w:rsidRDefault="00DC69D2" w:rsidP="00650588">
            <w:pPr>
              <w:spacing w:before="120" w:line="360" w:lineRule="auto"/>
              <w:ind w:right="-108" w:firstLine="91"/>
              <w:rPr>
                <w:rFonts w:ascii="华文细黑" w:eastAsia="华文细黑" w:hAnsi="华文细黑"/>
              </w:rPr>
            </w:pPr>
            <w:r w:rsidRPr="001F66A5">
              <w:rPr>
                <w:rFonts w:ascii="华文细黑" w:eastAsia="华文细黑" w:hAnsi="华文细黑" w:hint="eastAsia"/>
              </w:rPr>
              <w:t>设计单位（签字、公章）：</w:t>
            </w:r>
          </w:p>
        </w:tc>
        <w:tc>
          <w:tcPr>
            <w:tcW w:w="4253" w:type="dxa"/>
            <w:gridSpan w:val="3"/>
          </w:tcPr>
          <w:p w:rsidR="00AC5FAD" w:rsidRPr="001F66A5" w:rsidRDefault="00DC69D2" w:rsidP="00650588">
            <w:pPr>
              <w:spacing w:before="120" w:line="360" w:lineRule="auto"/>
              <w:ind w:left="267" w:right="-108" w:firstLine="91"/>
              <w:rPr>
                <w:rFonts w:ascii="华文细黑" w:eastAsia="华文细黑" w:hAnsi="华文细黑"/>
              </w:rPr>
            </w:pPr>
            <w:r w:rsidRPr="001F66A5">
              <w:rPr>
                <w:rFonts w:ascii="华文细黑" w:eastAsia="华文细黑" w:hAnsi="华文细黑" w:hint="eastAsia"/>
              </w:rPr>
              <w:t xml:space="preserve">施工单位（签字、公章）：                                     </w:t>
            </w:r>
          </w:p>
        </w:tc>
      </w:tr>
      <w:tr w:rsidR="00AC5FAD" w:rsidRPr="001F66A5">
        <w:trPr>
          <w:cantSplit/>
          <w:trHeight w:val="1275"/>
        </w:trPr>
        <w:tc>
          <w:tcPr>
            <w:tcW w:w="4252" w:type="dxa"/>
            <w:gridSpan w:val="2"/>
          </w:tcPr>
          <w:p w:rsidR="00AC5FAD" w:rsidRPr="001F66A5" w:rsidRDefault="00DC69D2" w:rsidP="00650588">
            <w:pPr>
              <w:spacing w:before="120" w:line="360" w:lineRule="auto"/>
              <w:ind w:right="-108" w:firstLine="91"/>
              <w:rPr>
                <w:rFonts w:ascii="华文细黑" w:eastAsia="华文细黑" w:hAnsi="华文细黑"/>
              </w:rPr>
            </w:pPr>
            <w:r w:rsidRPr="001F66A5">
              <w:rPr>
                <w:rFonts w:ascii="华文细黑" w:eastAsia="华文细黑" w:hAnsi="华文细黑" w:hint="eastAsia"/>
              </w:rPr>
              <w:t xml:space="preserve">    单位（签字、公章）：</w:t>
            </w:r>
          </w:p>
        </w:tc>
        <w:tc>
          <w:tcPr>
            <w:tcW w:w="4253" w:type="dxa"/>
            <w:gridSpan w:val="3"/>
          </w:tcPr>
          <w:p w:rsidR="00AC5FAD" w:rsidRPr="001F66A5" w:rsidRDefault="00DC69D2" w:rsidP="00650588">
            <w:pPr>
              <w:spacing w:before="120" w:line="360" w:lineRule="auto"/>
              <w:ind w:right="-108" w:firstLine="91"/>
              <w:rPr>
                <w:rFonts w:ascii="华文细黑" w:eastAsia="华文细黑" w:hAnsi="华文细黑"/>
              </w:rPr>
            </w:pPr>
            <w:r w:rsidRPr="001F66A5">
              <w:rPr>
                <w:rFonts w:ascii="华文细黑" w:eastAsia="华文细黑" w:hAnsi="华文细黑" w:hint="eastAsia"/>
              </w:rPr>
              <w:t xml:space="preserve">       单位（签字、公章）：</w:t>
            </w:r>
          </w:p>
          <w:p w:rsidR="00AC5FAD" w:rsidRPr="001F66A5" w:rsidRDefault="00AC5FAD" w:rsidP="00650588">
            <w:pPr>
              <w:spacing w:before="120" w:line="360" w:lineRule="auto"/>
              <w:ind w:right="-108" w:firstLine="91"/>
              <w:rPr>
                <w:rFonts w:ascii="华文细黑" w:eastAsia="华文细黑" w:hAnsi="华文细黑"/>
              </w:rPr>
            </w:pPr>
          </w:p>
        </w:tc>
      </w:tr>
      <w:tr w:rsidR="00AC5FAD" w:rsidRPr="001F66A5">
        <w:trPr>
          <w:cantSplit/>
          <w:trHeight w:val="563"/>
        </w:trPr>
        <w:tc>
          <w:tcPr>
            <w:tcW w:w="8505" w:type="dxa"/>
            <w:gridSpan w:val="5"/>
            <w:vAlign w:val="bottom"/>
          </w:tcPr>
          <w:p w:rsidR="00AC5FAD" w:rsidRPr="001F66A5" w:rsidRDefault="00DC69D2" w:rsidP="00650588">
            <w:pPr>
              <w:spacing w:line="360" w:lineRule="auto"/>
              <w:ind w:right="102" w:firstLine="252"/>
              <w:jc w:val="right"/>
              <w:rPr>
                <w:rFonts w:ascii="华文细黑" w:eastAsia="华文细黑" w:hAnsi="华文细黑"/>
              </w:rPr>
            </w:pPr>
            <w:r w:rsidRPr="001F66A5">
              <w:rPr>
                <w:rFonts w:ascii="华文细黑" w:eastAsia="华文细黑" w:hAnsi="华文细黑" w:hint="eastAsia"/>
              </w:rPr>
              <w:t xml:space="preserve">                             竣工验收日期：      年   月   日</w:t>
            </w:r>
          </w:p>
        </w:tc>
      </w:tr>
      <w:tr w:rsidR="00AC5FAD" w:rsidRPr="001F66A5">
        <w:trPr>
          <w:cantSplit/>
          <w:trHeight w:val="1016"/>
        </w:trPr>
        <w:tc>
          <w:tcPr>
            <w:tcW w:w="8505" w:type="dxa"/>
            <w:gridSpan w:val="5"/>
          </w:tcPr>
          <w:p w:rsidR="00AC5FAD" w:rsidRPr="001F66A5" w:rsidRDefault="00DC69D2" w:rsidP="00650588">
            <w:pPr>
              <w:spacing w:line="360" w:lineRule="auto"/>
              <w:ind w:right="-107"/>
              <w:rPr>
                <w:rFonts w:ascii="华文细黑" w:eastAsia="华文细黑" w:hAnsi="华文细黑"/>
              </w:rPr>
            </w:pPr>
            <w:r w:rsidRPr="001F66A5">
              <w:rPr>
                <w:rFonts w:ascii="华文细黑" w:eastAsia="华文细黑" w:hAnsi="华文细黑" w:hint="eastAsia"/>
              </w:rPr>
              <w:t>其他说明：</w:t>
            </w:r>
          </w:p>
        </w:tc>
      </w:tr>
    </w:tbl>
    <w:p w:rsidR="00AC5FAD" w:rsidRPr="001F66A5" w:rsidRDefault="00AC5FAD" w:rsidP="00650588">
      <w:pPr>
        <w:spacing w:line="360" w:lineRule="auto"/>
        <w:ind w:right="-107"/>
        <w:rPr>
          <w:rFonts w:ascii="华文细黑" w:eastAsia="华文细黑" w:hAnsi="华文细黑"/>
          <w:spacing w:val="40"/>
        </w:rPr>
        <w:sectPr w:rsidR="00AC5FAD" w:rsidRPr="001F66A5">
          <w:pgSz w:w="11907" w:h="16840"/>
          <w:pgMar w:top="1440" w:right="1797" w:bottom="1440" w:left="1797" w:header="851" w:footer="992" w:gutter="0"/>
          <w:cols w:space="425"/>
          <w:docGrid w:type="lines" w:linePitch="312"/>
        </w:sectPr>
      </w:pPr>
    </w:p>
    <w:p w:rsidR="00AC5FAD" w:rsidRPr="001F66A5" w:rsidRDefault="00DC69D2" w:rsidP="00650588">
      <w:pPr>
        <w:pStyle w:val="1"/>
        <w:spacing w:line="360" w:lineRule="auto"/>
        <w:rPr>
          <w:rFonts w:ascii="华文细黑" w:eastAsia="华文细黑" w:hAnsi="华文细黑"/>
        </w:rPr>
      </w:pPr>
      <w:bookmarkStart w:id="45" w:name="_Toc510077659"/>
      <w:r w:rsidRPr="001F66A5">
        <w:rPr>
          <w:rFonts w:ascii="华文细黑" w:eastAsia="华文细黑" w:hAnsi="华文细黑" w:hint="eastAsia"/>
        </w:rPr>
        <w:lastRenderedPageBreak/>
        <w:t>附录B 管道焊接常用的坡口形式和尺寸</w:t>
      </w:r>
      <w:bookmarkEnd w:id="43"/>
      <w:bookmarkEnd w:id="44"/>
      <w:bookmarkEnd w:id="45"/>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表B钢制管道焊接坡口形式及尺寸</w:t>
      </w:r>
    </w:p>
    <w:tbl>
      <w:tblPr>
        <w:tblW w:w="8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8"/>
        <w:gridCol w:w="1140"/>
        <w:gridCol w:w="980"/>
        <w:gridCol w:w="1820"/>
        <w:gridCol w:w="980"/>
        <w:gridCol w:w="980"/>
        <w:gridCol w:w="940"/>
        <w:gridCol w:w="1040"/>
      </w:tblGrid>
      <w:tr w:rsidR="00AC5FAD" w:rsidRPr="001F66A5">
        <w:trPr>
          <w:cantSplit/>
          <w:trHeight w:val="353"/>
        </w:trPr>
        <w:tc>
          <w:tcPr>
            <w:tcW w:w="648"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序</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号</w:t>
            </w:r>
          </w:p>
        </w:tc>
        <w:tc>
          <w:tcPr>
            <w:tcW w:w="1140"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厚  度</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T</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(mm)</w:t>
            </w:r>
          </w:p>
        </w:tc>
        <w:tc>
          <w:tcPr>
            <w:tcW w:w="980"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坡口名称</w:t>
            </w:r>
          </w:p>
        </w:tc>
        <w:tc>
          <w:tcPr>
            <w:tcW w:w="1820"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坡 口 形 式</w:t>
            </w:r>
          </w:p>
        </w:tc>
        <w:tc>
          <w:tcPr>
            <w:tcW w:w="2900"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坡  口  尺  寸</w:t>
            </w:r>
          </w:p>
        </w:tc>
        <w:tc>
          <w:tcPr>
            <w:tcW w:w="1040"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备  注</w:t>
            </w:r>
          </w:p>
        </w:tc>
      </w:tr>
      <w:tr w:rsidR="00AC5FAD" w:rsidRPr="001F66A5">
        <w:trPr>
          <w:cantSplit/>
          <w:trHeight w:val="352"/>
        </w:trPr>
        <w:tc>
          <w:tcPr>
            <w:tcW w:w="648" w:type="dxa"/>
            <w:vMerge/>
            <w:tcBorders>
              <w:bottom w:val="single" w:sz="4"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140" w:type="dxa"/>
            <w:vMerge/>
            <w:tcBorders>
              <w:bottom w:val="single" w:sz="4"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980" w:type="dxa"/>
            <w:vMerge/>
            <w:tcBorders>
              <w:bottom w:val="single" w:sz="4"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1820" w:type="dxa"/>
            <w:vMerge/>
            <w:tcBorders>
              <w:bottom w:val="single" w:sz="4" w:space="0" w:color="auto"/>
            </w:tcBorders>
            <w:vAlign w:val="center"/>
          </w:tcPr>
          <w:p w:rsidR="00AC5FAD" w:rsidRPr="001F66A5" w:rsidRDefault="00AC5FAD" w:rsidP="00650588">
            <w:pPr>
              <w:spacing w:line="360" w:lineRule="auto"/>
              <w:jc w:val="center"/>
              <w:rPr>
                <w:rFonts w:ascii="华文细黑" w:eastAsia="华文细黑" w:hAnsi="华文细黑"/>
              </w:rPr>
            </w:pPr>
          </w:p>
        </w:tc>
        <w:tc>
          <w:tcPr>
            <w:tcW w:w="980" w:type="dxa"/>
            <w:tcBorders>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间 隙</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c</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w:t>
            </w:r>
            <w:r w:rsidRPr="001F66A5">
              <w:rPr>
                <w:rFonts w:ascii="华文细黑" w:eastAsia="华文细黑" w:hAnsi="华文细黑"/>
              </w:rPr>
              <w:t>mm</w:t>
            </w:r>
            <w:r w:rsidRPr="001F66A5">
              <w:rPr>
                <w:rFonts w:ascii="华文细黑" w:eastAsia="华文细黑" w:hAnsi="华文细黑" w:hint="eastAsia"/>
              </w:rPr>
              <w:t>）</w:t>
            </w:r>
          </w:p>
        </w:tc>
        <w:tc>
          <w:tcPr>
            <w:tcW w:w="980" w:type="dxa"/>
            <w:tcBorders>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钝 边</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t>p</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w:t>
            </w:r>
            <w:r w:rsidRPr="001F66A5">
              <w:rPr>
                <w:rFonts w:ascii="华文细黑" w:eastAsia="华文细黑" w:hAnsi="华文细黑"/>
              </w:rPr>
              <w:t>mm</w:t>
            </w:r>
            <w:r w:rsidRPr="001F66A5">
              <w:rPr>
                <w:rFonts w:ascii="华文细黑" w:eastAsia="华文细黑" w:hAnsi="华文细黑" w:hint="eastAsia"/>
              </w:rPr>
              <w:t>）</w:t>
            </w:r>
          </w:p>
        </w:tc>
        <w:tc>
          <w:tcPr>
            <w:tcW w:w="940" w:type="dxa"/>
            <w:tcBorders>
              <w:bottom w:val="single" w:sz="4" w:space="0" w:color="auto"/>
            </w:tcBorders>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坡口角度</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α（β）</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w:t>
            </w:r>
          </w:p>
        </w:tc>
        <w:tc>
          <w:tcPr>
            <w:tcW w:w="1040" w:type="dxa"/>
            <w:vMerge/>
            <w:tcBorders>
              <w:bottom w:val="single" w:sz="4" w:space="0" w:color="auto"/>
            </w:tcBorders>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892"/>
        </w:trPr>
        <w:tc>
          <w:tcPr>
            <w:tcW w:w="648"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1</w:t>
            </w:r>
          </w:p>
        </w:tc>
        <w:tc>
          <w:tcPr>
            <w:tcW w:w="1140"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1～3</w:t>
            </w:r>
          </w:p>
        </w:tc>
        <w:tc>
          <w:tcPr>
            <w:tcW w:w="980"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I型坡口</w:t>
            </w:r>
          </w:p>
        </w:tc>
        <w:tc>
          <w:tcPr>
            <w:tcW w:w="1820"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noProof/>
                <w:szCs w:val="21"/>
              </w:rPr>
              <w:drawing>
                <wp:inline distT="0" distB="0" distL="0" distR="0">
                  <wp:extent cx="1019175" cy="552450"/>
                  <wp:effectExtent l="19050" t="0" r="9525" b="0"/>
                  <wp:docPr id="1" name="图片 1" descr="坡口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坡口1"/>
                          <pic:cNvPicPr>
                            <a:picLocks noChangeAspect="1" noChangeArrowheads="1"/>
                          </pic:cNvPicPr>
                        </pic:nvPicPr>
                        <pic:blipFill>
                          <a:blip r:embed="rId20" cstate="print"/>
                          <a:srcRect/>
                          <a:stretch>
                            <a:fillRect/>
                          </a:stretch>
                        </pic:blipFill>
                        <pic:spPr>
                          <a:xfrm>
                            <a:off x="0" y="0"/>
                            <a:ext cx="1019175" cy="552450"/>
                          </a:xfrm>
                          <a:prstGeom prst="rect">
                            <a:avLst/>
                          </a:prstGeom>
                          <a:noFill/>
                          <a:ln w="9525">
                            <a:noFill/>
                            <a:miter lim="800000"/>
                            <a:headEnd/>
                            <a:tailEnd/>
                          </a:ln>
                        </pic:spPr>
                      </pic:pic>
                    </a:graphicData>
                  </a:graphic>
                </wp:inline>
              </w:drawing>
            </w:r>
          </w:p>
        </w:tc>
        <w:tc>
          <w:tcPr>
            <w:tcW w:w="980"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0～1.5</w:t>
            </w:r>
          </w:p>
        </w:tc>
        <w:tc>
          <w:tcPr>
            <w:tcW w:w="980"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940" w:type="dxa"/>
            <w:tcBorders>
              <w:top w:val="single" w:sz="4" w:space="0" w:color="auto"/>
              <w:bottom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1040" w:type="dxa"/>
            <w:tcBorders>
              <w:top w:val="single" w:sz="4" w:space="0" w:color="auto"/>
              <w:bottom w:val="single" w:sz="4" w:space="0" w:color="auto"/>
            </w:tcBorders>
            <w:vAlign w:val="center"/>
          </w:tcPr>
          <w:p w:rsidR="00AC5FAD" w:rsidRPr="001F66A5" w:rsidRDefault="00AC5FAD" w:rsidP="00650588">
            <w:pPr>
              <w:spacing w:line="360" w:lineRule="auto"/>
              <w:jc w:val="center"/>
              <w:rPr>
                <w:rFonts w:ascii="华文细黑" w:eastAsia="华文细黑" w:hAnsi="华文细黑"/>
                <w:szCs w:val="21"/>
              </w:rPr>
            </w:pPr>
          </w:p>
        </w:tc>
      </w:tr>
      <w:tr w:rsidR="00AC5FAD" w:rsidRPr="001F66A5">
        <w:trPr>
          <w:cantSplit/>
          <w:trHeight w:val="423"/>
        </w:trPr>
        <w:tc>
          <w:tcPr>
            <w:tcW w:w="648" w:type="dxa"/>
            <w:vMerge w:val="restart"/>
            <w:tcBorders>
              <w:top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2</w:t>
            </w:r>
          </w:p>
        </w:tc>
        <w:tc>
          <w:tcPr>
            <w:tcW w:w="1140" w:type="dxa"/>
            <w:tcBorders>
              <w:top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3～9</w:t>
            </w:r>
          </w:p>
        </w:tc>
        <w:tc>
          <w:tcPr>
            <w:tcW w:w="980" w:type="dxa"/>
            <w:vMerge w:val="restart"/>
            <w:tcBorders>
              <w:top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V型坡口</w:t>
            </w:r>
          </w:p>
        </w:tc>
        <w:tc>
          <w:tcPr>
            <w:tcW w:w="1820" w:type="dxa"/>
            <w:vMerge w:val="restart"/>
            <w:tcBorders>
              <w:top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noProof/>
                <w:szCs w:val="21"/>
              </w:rPr>
              <w:drawing>
                <wp:inline distT="0" distB="0" distL="0" distR="0">
                  <wp:extent cx="1019175" cy="533400"/>
                  <wp:effectExtent l="19050" t="0" r="9525" b="0"/>
                  <wp:docPr id="2" name="图片 2" descr="坡口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坡口b"/>
                          <pic:cNvPicPr>
                            <a:picLocks noChangeAspect="1" noChangeArrowheads="1"/>
                          </pic:cNvPicPr>
                        </pic:nvPicPr>
                        <pic:blipFill>
                          <a:blip r:embed="rId21" cstate="print"/>
                          <a:srcRect/>
                          <a:stretch>
                            <a:fillRect/>
                          </a:stretch>
                        </pic:blipFill>
                        <pic:spPr>
                          <a:xfrm>
                            <a:off x="0" y="0"/>
                            <a:ext cx="1019175" cy="533400"/>
                          </a:xfrm>
                          <a:prstGeom prst="rect">
                            <a:avLst/>
                          </a:prstGeom>
                          <a:noFill/>
                          <a:ln w="9525">
                            <a:noFill/>
                            <a:miter lim="800000"/>
                            <a:headEnd/>
                            <a:tailEnd/>
                          </a:ln>
                        </pic:spPr>
                      </pic:pic>
                    </a:graphicData>
                  </a:graphic>
                </wp:inline>
              </w:drawing>
            </w:r>
          </w:p>
        </w:tc>
        <w:tc>
          <w:tcPr>
            <w:tcW w:w="980" w:type="dxa"/>
            <w:tcBorders>
              <w:top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0～2</w:t>
            </w:r>
          </w:p>
        </w:tc>
        <w:tc>
          <w:tcPr>
            <w:tcW w:w="980" w:type="dxa"/>
            <w:tcBorders>
              <w:top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0～2</w:t>
            </w:r>
          </w:p>
        </w:tc>
        <w:tc>
          <w:tcPr>
            <w:tcW w:w="940" w:type="dxa"/>
            <w:tcBorders>
              <w:top w:val="single" w:sz="4" w:space="0" w:color="auto"/>
            </w:tcBorders>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65～75</w:t>
            </w:r>
          </w:p>
        </w:tc>
        <w:tc>
          <w:tcPr>
            <w:tcW w:w="1040" w:type="dxa"/>
            <w:tcBorders>
              <w:top w:val="single" w:sz="4" w:space="0" w:color="auto"/>
            </w:tcBorders>
            <w:vAlign w:val="center"/>
          </w:tcPr>
          <w:p w:rsidR="00AC5FAD" w:rsidRPr="001F66A5" w:rsidRDefault="00AC5FAD" w:rsidP="00650588">
            <w:pPr>
              <w:spacing w:line="360" w:lineRule="auto"/>
              <w:jc w:val="center"/>
              <w:rPr>
                <w:rFonts w:ascii="华文细黑" w:eastAsia="华文细黑" w:hAnsi="华文细黑"/>
                <w:szCs w:val="21"/>
              </w:rPr>
            </w:pPr>
          </w:p>
        </w:tc>
      </w:tr>
      <w:tr w:rsidR="00AC5FAD" w:rsidRPr="001F66A5">
        <w:trPr>
          <w:cantSplit/>
          <w:trHeight w:val="457"/>
        </w:trPr>
        <w:tc>
          <w:tcPr>
            <w:tcW w:w="648" w:type="dxa"/>
            <w:vMerge/>
            <w:vAlign w:val="center"/>
          </w:tcPr>
          <w:p w:rsidR="00AC5FAD" w:rsidRPr="001F66A5" w:rsidRDefault="00AC5FAD" w:rsidP="00650588">
            <w:pPr>
              <w:spacing w:line="360" w:lineRule="auto"/>
              <w:jc w:val="center"/>
              <w:rPr>
                <w:rFonts w:ascii="华文细黑" w:eastAsia="华文细黑" w:hAnsi="华文细黑"/>
                <w:szCs w:val="21"/>
              </w:rPr>
            </w:pPr>
          </w:p>
        </w:tc>
        <w:tc>
          <w:tcPr>
            <w:tcW w:w="11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9～26</w:t>
            </w:r>
          </w:p>
        </w:tc>
        <w:tc>
          <w:tcPr>
            <w:tcW w:w="980" w:type="dxa"/>
            <w:vMerge/>
            <w:vAlign w:val="center"/>
          </w:tcPr>
          <w:p w:rsidR="00AC5FAD" w:rsidRPr="001F66A5" w:rsidRDefault="00AC5FAD" w:rsidP="00650588">
            <w:pPr>
              <w:spacing w:line="360" w:lineRule="auto"/>
              <w:jc w:val="center"/>
              <w:rPr>
                <w:rFonts w:ascii="华文细黑" w:eastAsia="华文细黑" w:hAnsi="华文细黑"/>
                <w:szCs w:val="21"/>
              </w:rPr>
            </w:pPr>
          </w:p>
        </w:tc>
        <w:tc>
          <w:tcPr>
            <w:tcW w:w="1820" w:type="dxa"/>
            <w:vMerge/>
            <w:vAlign w:val="center"/>
          </w:tcPr>
          <w:p w:rsidR="00AC5FAD" w:rsidRPr="001F66A5" w:rsidRDefault="00AC5FAD" w:rsidP="00650588">
            <w:pPr>
              <w:spacing w:line="360" w:lineRule="auto"/>
              <w:jc w:val="center"/>
              <w:rPr>
                <w:rFonts w:ascii="华文细黑" w:eastAsia="华文细黑" w:hAnsi="华文细黑"/>
                <w:szCs w:val="21"/>
              </w:rPr>
            </w:pP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0～3</w:t>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0～3</w:t>
            </w:r>
          </w:p>
        </w:tc>
        <w:tc>
          <w:tcPr>
            <w:tcW w:w="9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55～65</w:t>
            </w:r>
          </w:p>
        </w:tc>
        <w:tc>
          <w:tcPr>
            <w:tcW w:w="1040" w:type="dxa"/>
            <w:vAlign w:val="center"/>
          </w:tcPr>
          <w:p w:rsidR="00AC5FAD" w:rsidRPr="001F66A5" w:rsidRDefault="00AC5FAD" w:rsidP="00650588">
            <w:pPr>
              <w:spacing w:line="360" w:lineRule="auto"/>
              <w:jc w:val="center"/>
              <w:rPr>
                <w:rFonts w:ascii="华文细黑" w:eastAsia="华文细黑" w:hAnsi="华文细黑"/>
                <w:szCs w:val="21"/>
              </w:rPr>
            </w:pPr>
          </w:p>
        </w:tc>
      </w:tr>
      <w:tr w:rsidR="00AC5FAD" w:rsidRPr="001F66A5">
        <w:trPr>
          <w:trHeight w:val="1016"/>
        </w:trPr>
        <w:tc>
          <w:tcPr>
            <w:tcW w:w="648"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3</w:t>
            </w:r>
          </w:p>
        </w:tc>
        <w:tc>
          <w:tcPr>
            <w:tcW w:w="11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2～30</w:t>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T型接头</w:t>
            </w:r>
          </w:p>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I型坡口</w:t>
            </w:r>
          </w:p>
        </w:tc>
        <w:tc>
          <w:tcPr>
            <w:tcW w:w="182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noProof/>
                <w:szCs w:val="21"/>
              </w:rPr>
              <w:drawing>
                <wp:inline distT="0" distB="0" distL="0" distR="0">
                  <wp:extent cx="1009650" cy="581025"/>
                  <wp:effectExtent l="19050" t="0" r="0" b="0"/>
                  <wp:docPr id="3" name="图片 3" descr="坡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坡口A"/>
                          <pic:cNvPicPr>
                            <a:picLocks noChangeAspect="1" noChangeArrowheads="1"/>
                          </pic:cNvPicPr>
                        </pic:nvPicPr>
                        <pic:blipFill>
                          <a:blip r:embed="rId22" cstate="print"/>
                          <a:srcRect/>
                          <a:stretch>
                            <a:fillRect/>
                          </a:stretch>
                        </pic:blipFill>
                        <pic:spPr>
                          <a:xfrm>
                            <a:off x="0" y="0"/>
                            <a:ext cx="1009650" cy="581025"/>
                          </a:xfrm>
                          <a:prstGeom prst="rect">
                            <a:avLst/>
                          </a:prstGeom>
                          <a:noFill/>
                          <a:ln w="9525">
                            <a:noFill/>
                            <a:miter lim="800000"/>
                            <a:headEnd/>
                            <a:tailEnd/>
                          </a:ln>
                        </pic:spPr>
                      </pic:pic>
                    </a:graphicData>
                  </a:graphic>
                </wp:inline>
              </w:drawing>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0～2</w:t>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9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1040" w:type="dxa"/>
            <w:vAlign w:val="center"/>
          </w:tcPr>
          <w:p w:rsidR="00AC5FAD" w:rsidRPr="001F66A5" w:rsidRDefault="00AC5FAD" w:rsidP="00650588">
            <w:pPr>
              <w:spacing w:line="360" w:lineRule="auto"/>
              <w:jc w:val="center"/>
              <w:rPr>
                <w:rFonts w:ascii="华文细黑" w:eastAsia="华文细黑" w:hAnsi="华文细黑"/>
                <w:szCs w:val="21"/>
              </w:rPr>
            </w:pPr>
          </w:p>
        </w:tc>
      </w:tr>
      <w:tr w:rsidR="00AC5FAD" w:rsidRPr="001F66A5">
        <w:tblPrEx>
          <w:jc w:val="center"/>
        </w:tblPrEx>
        <w:trPr>
          <w:cantSplit/>
          <w:trHeight w:val="1552"/>
          <w:jc w:val="center"/>
        </w:trPr>
        <w:tc>
          <w:tcPr>
            <w:tcW w:w="648"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4</w:t>
            </w:r>
          </w:p>
        </w:tc>
        <w:tc>
          <w:tcPr>
            <w:tcW w:w="11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管径</w:t>
            </w:r>
          </w:p>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φ≤76</w:t>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管座坡口</w:t>
            </w:r>
          </w:p>
        </w:tc>
        <w:tc>
          <w:tcPr>
            <w:tcW w:w="1820" w:type="dxa"/>
            <w:vAlign w:val="center"/>
          </w:tcPr>
          <w:p w:rsidR="00AC5FAD" w:rsidRPr="001F66A5" w:rsidRDefault="00DC69D2" w:rsidP="00650588">
            <w:pPr>
              <w:spacing w:line="360" w:lineRule="auto"/>
              <w:rPr>
                <w:rFonts w:ascii="华文细黑" w:eastAsia="华文细黑" w:hAnsi="华文细黑"/>
                <w:szCs w:val="21"/>
              </w:rPr>
            </w:pPr>
            <w:r w:rsidRPr="001F66A5">
              <w:rPr>
                <w:rFonts w:ascii="华文细黑" w:eastAsia="华文细黑" w:hAnsi="华文细黑"/>
                <w:noProof/>
                <w:szCs w:val="21"/>
              </w:rPr>
              <w:drawing>
                <wp:inline distT="0" distB="0" distL="0" distR="0">
                  <wp:extent cx="1009650" cy="561975"/>
                  <wp:effectExtent l="19050" t="0" r="0" b="0"/>
                  <wp:docPr id="4" name="图片 4" descr="坡口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坡口b"/>
                          <pic:cNvPicPr>
                            <a:picLocks noChangeAspect="1" noChangeArrowheads="1"/>
                          </pic:cNvPicPr>
                        </pic:nvPicPr>
                        <pic:blipFill>
                          <a:blip r:embed="rId23" cstate="print"/>
                          <a:srcRect/>
                          <a:stretch>
                            <a:fillRect/>
                          </a:stretch>
                        </pic:blipFill>
                        <pic:spPr>
                          <a:xfrm>
                            <a:off x="0" y="0"/>
                            <a:ext cx="1009650" cy="561975"/>
                          </a:xfrm>
                          <a:prstGeom prst="rect">
                            <a:avLst/>
                          </a:prstGeom>
                          <a:noFill/>
                          <a:ln w="9525">
                            <a:noFill/>
                            <a:miter lim="800000"/>
                            <a:headEnd/>
                            <a:tailEnd/>
                          </a:ln>
                        </pic:spPr>
                      </pic:pic>
                    </a:graphicData>
                  </a:graphic>
                </wp:inline>
              </w:drawing>
            </w:r>
          </w:p>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szCs w:val="21"/>
              </w:rPr>
              <w:t>a=100 b=70 R=5</w:t>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2～3</w:t>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9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50～60</w:t>
            </w:r>
          </w:p>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（30～35）</w:t>
            </w:r>
          </w:p>
        </w:tc>
        <w:tc>
          <w:tcPr>
            <w:tcW w:w="1040" w:type="dxa"/>
            <w:vAlign w:val="center"/>
          </w:tcPr>
          <w:p w:rsidR="00AC5FAD" w:rsidRPr="001F66A5" w:rsidRDefault="00AC5FAD" w:rsidP="00650588">
            <w:pPr>
              <w:spacing w:line="360" w:lineRule="auto"/>
              <w:jc w:val="center"/>
              <w:rPr>
                <w:rFonts w:ascii="华文细黑" w:eastAsia="华文细黑" w:hAnsi="华文细黑"/>
                <w:szCs w:val="21"/>
              </w:rPr>
            </w:pPr>
          </w:p>
        </w:tc>
      </w:tr>
      <w:tr w:rsidR="00AC5FAD" w:rsidRPr="001F66A5">
        <w:trPr>
          <w:trHeight w:val="1247"/>
        </w:trPr>
        <w:tc>
          <w:tcPr>
            <w:tcW w:w="648"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5</w:t>
            </w:r>
          </w:p>
        </w:tc>
        <w:tc>
          <w:tcPr>
            <w:tcW w:w="11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管径</w:t>
            </w:r>
          </w:p>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φ76～133</w:t>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管座坡口</w:t>
            </w:r>
          </w:p>
        </w:tc>
        <w:tc>
          <w:tcPr>
            <w:tcW w:w="182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noProof/>
                <w:szCs w:val="21"/>
              </w:rPr>
              <w:drawing>
                <wp:inline distT="0" distB="0" distL="0" distR="0">
                  <wp:extent cx="1009650" cy="561975"/>
                  <wp:effectExtent l="19050" t="0" r="0" b="0"/>
                  <wp:docPr id="5" name="图片 5" descr="坡口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坡口b"/>
                          <pic:cNvPicPr>
                            <a:picLocks noChangeAspect="1" noChangeArrowheads="1"/>
                          </pic:cNvPicPr>
                        </pic:nvPicPr>
                        <pic:blipFill>
                          <a:blip r:embed="rId24" cstate="print"/>
                          <a:srcRect/>
                          <a:stretch>
                            <a:fillRect/>
                          </a:stretch>
                        </pic:blipFill>
                        <pic:spPr>
                          <a:xfrm>
                            <a:off x="0" y="0"/>
                            <a:ext cx="1009650" cy="561975"/>
                          </a:xfrm>
                          <a:prstGeom prst="rect">
                            <a:avLst/>
                          </a:prstGeom>
                          <a:noFill/>
                          <a:ln w="9525">
                            <a:noFill/>
                            <a:miter lim="800000"/>
                            <a:headEnd/>
                            <a:tailEnd/>
                          </a:ln>
                        </pic:spPr>
                      </pic:pic>
                    </a:graphicData>
                  </a:graphic>
                </wp:inline>
              </w:drawing>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2～3</w:t>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9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45～60</w:t>
            </w:r>
          </w:p>
        </w:tc>
        <w:tc>
          <w:tcPr>
            <w:tcW w:w="1040" w:type="dxa"/>
            <w:vAlign w:val="center"/>
          </w:tcPr>
          <w:p w:rsidR="00AC5FAD" w:rsidRPr="001F66A5" w:rsidRDefault="00AC5FAD" w:rsidP="00650588">
            <w:pPr>
              <w:spacing w:line="360" w:lineRule="auto"/>
              <w:jc w:val="center"/>
              <w:rPr>
                <w:rFonts w:ascii="华文细黑" w:eastAsia="华文细黑" w:hAnsi="华文细黑"/>
                <w:szCs w:val="21"/>
              </w:rPr>
            </w:pPr>
          </w:p>
        </w:tc>
      </w:tr>
      <w:tr w:rsidR="00AC5FAD" w:rsidRPr="001F66A5">
        <w:trPr>
          <w:cantSplit/>
          <w:trHeight w:val="1688"/>
        </w:trPr>
        <w:tc>
          <w:tcPr>
            <w:tcW w:w="648" w:type="dxa"/>
            <w:vMerge w:val="restart"/>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6</w:t>
            </w:r>
          </w:p>
        </w:tc>
        <w:tc>
          <w:tcPr>
            <w:tcW w:w="1140" w:type="dxa"/>
            <w:vMerge w:val="restart"/>
            <w:vAlign w:val="center"/>
          </w:tcPr>
          <w:p w:rsidR="00AC5FAD" w:rsidRPr="001F66A5" w:rsidRDefault="00AC5FAD" w:rsidP="00650588">
            <w:pPr>
              <w:spacing w:line="360" w:lineRule="auto"/>
              <w:jc w:val="center"/>
              <w:rPr>
                <w:rFonts w:ascii="华文细黑" w:eastAsia="华文细黑" w:hAnsi="华文细黑"/>
                <w:szCs w:val="21"/>
              </w:rPr>
            </w:pPr>
          </w:p>
        </w:tc>
        <w:tc>
          <w:tcPr>
            <w:tcW w:w="980" w:type="dxa"/>
            <w:vMerge w:val="restart"/>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法兰角焊接头</w:t>
            </w:r>
          </w:p>
        </w:tc>
        <w:tc>
          <w:tcPr>
            <w:tcW w:w="182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noProof/>
                <w:szCs w:val="21"/>
              </w:rPr>
              <w:drawing>
                <wp:inline distT="0" distB="0" distL="0" distR="0">
                  <wp:extent cx="1009650" cy="571500"/>
                  <wp:effectExtent l="19050" t="0" r="0" b="0"/>
                  <wp:docPr id="6" name="图片 6" descr="坡口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坡口b"/>
                          <pic:cNvPicPr>
                            <a:picLocks noChangeAspect="1" noChangeArrowheads="1"/>
                          </pic:cNvPicPr>
                        </pic:nvPicPr>
                        <pic:blipFill>
                          <a:blip r:embed="rId25" cstate="print"/>
                          <a:srcRect/>
                          <a:stretch>
                            <a:fillRect/>
                          </a:stretch>
                        </pic:blipFill>
                        <pic:spPr>
                          <a:xfrm>
                            <a:off x="0" y="0"/>
                            <a:ext cx="1009650" cy="571500"/>
                          </a:xfrm>
                          <a:prstGeom prst="rect">
                            <a:avLst/>
                          </a:prstGeom>
                          <a:noFill/>
                          <a:ln w="9525">
                            <a:noFill/>
                            <a:miter lim="800000"/>
                            <a:headEnd/>
                            <a:tailEnd/>
                          </a:ln>
                        </pic:spPr>
                      </pic:pic>
                    </a:graphicData>
                  </a:graphic>
                </wp:inline>
              </w:drawing>
            </w:r>
          </w:p>
        </w:tc>
        <w:tc>
          <w:tcPr>
            <w:tcW w:w="980" w:type="dxa"/>
            <w:vMerge w:val="restart"/>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980" w:type="dxa"/>
            <w:vMerge w:val="restart"/>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940" w:type="dxa"/>
            <w:vMerge w:val="restart"/>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10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K=1.4T，</w:t>
            </w:r>
          </w:p>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且不大于颈部厚度；</w:t>
            </w:r>
          </w:p>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E=6.4，且不大于T</w:t>
            </w:r>
          </w:p>
        </w:tc>
      </w:tr>
      <w:tr w:rsidR="00AC5FAD" w:rsidRPr="001F66A5">
        <w:trPr>
          <w:cantSplit/>
          <w:trHeight w:val="1377"/>
        </w:trPr>
        <w:tc>
          <w:tcPr>
            <w:tcW w:w="648" w:type="dxa"/>
            <w:vMerge/>
            <w:vAlign w:val="center"/>
          </w:tcPr>
          <w:p w:rsidR="00AC5FAD" w:rsidRPr="001F66A5" w:rsidRDefault="00AC5FAD" w:rsidP="00650588">
            <w:pPr>
              <w:spacing w:line="360" w:lineRule="auto"/>
              <w:jc w:val="center"/>
              <w:rPr>
                <w:rFonts w:ascii="华文细黑" w:eastAsia="华文细黑" w:hAnsi="华文细黑"/>
                <w:szCs w:val="21"/>
              </w:rPr>
            </w:pPr>
          </w:p>
        </w:tc>
        <w:tc>
          <w:tcPr>
            <w:tcW w:w="1140" w:type="dxa"/>
            <w:vMerge/>
            <w:vAlign w:val="center"/>
          </w:tcPr>
          <w:p w:rsidR="00AC5FAD" w:rsidRPr="001F66A5" w:rsidRDefault="00AC5FAD" w:rsidP="00650588">
            <w:pPr>
              <w:spacing w:line="360" w:lineRule="auto"/>
              <w:jc w:val="center"/>
              <w:rPr>
                <w:rFonts w:ascii="华文细黑" w:eastAsia="华文细黑" w:hAnsi="华文细黑"/>
                <w:szCs w:val="21"/>
              </w:rPr>
            </w:pPr>
          </w:p>
        </w:tc>
        <w:tc>
          <w:tcPr>
            <w:tcW w:w="980" w:type="dxa"/>
            <w:vMerge/>
            <w:vAlign w:val="center"/>
          </w:tcPr>
          <w:p w:rsidR="00AC5FAD" w:rsidRPr="001F66A5" w:rsidRDefault="00AC5FAD" w:rsidP="00650588">
            <w:pPr>
              <w:spacing w:line="360" w:lineRule="auto"/>
              <w:jc w:val="center"/>
              <w:rPr>
                <w:rFonts w:ascii="华文细黑" w:eastAsia="华文细黑" w:hAnsi="华文细黑"/>
                <w:szCs w:val="21"/>
              </w:rPr>
            </w:pPr>
          </w:p>
        </w:tc>
        <w:tc>
          <w:tcPr>
            <w:tcW w:w="182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noProof/>
                <w:szCs w:val="21"/>
              </w:rPr>
              <w:drawing>
                <wp:inline distT="0" distB="0" distL="0" distR="0">
                  <wp:extent cx="1104900" cy="666750"/>
                  <wp:effectExtent l="0" t="0" r="0" b="0"/>
                  <wp:docPr id="7" name="图片 7" descr="法兰焊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法兰焊接"/>
                          <pic:cNvPicPr>
                            <a:picLocks noChangeAspect="1" noChangeArrowheads="1"/>
                          </pic:cNvPicPr>
                        </pic:nvPicPr>
                        <pic:blipFill>
                          <a:blip r:embed="rId26" cstate="print"/>
                          <a:srcRect/>
                          <a:stretch>
                            <a:fillRect/>
                          </a:stretch>
                        </pic:blipFill>
                        <pic:spPr>
                          <a:xfrm>
                            <a:off x="0" y="0"/>
                            <a:ext cx="1104900" cy="666750"/>
                          </a:xfrm>
                          <a:prstGeom prst="rect">
                            <a:avLst/>
                          </a:prstGeom>
                          <a:noFill/>
                          <a:ln w="9525">
                            <a:noFill/>
                            <a:miter lim="800000"/>
                            <a:headEnd/>
                            <a:tailEnd/>
                          </a:ln>
                        </pic:spPr>
                      </pic:pic>
                    </a:graphicData>
                  </a:graphic>
                </wp:inline>
              </w:drawing>
            </w:r>
          </w:p>
        </w:tc>
        <w:tc>
          <w:tcPr>
            <w:tcW w:w="980" w:type="dxa"/>
            <w:vMerge/>
            <w:vAlign w:val="center"/>
          </w:tcPr>
          <w:p w:rsidR="00AC5FAD" w:rsidRPr="001F66A5" w:rsidRDefault="00AC5FAD" w:rsidP="00650588">
            <w:pPr>
              <w:spacing w:line="360" w:lineRule="auto"/>
              <w:jc w:val="center"/>
              <w:rPr>
                <w:rFonts w:ascii="华文细黑" w:eastAsia="华文细黑" w:hAnsi="华文细黑"/>
                <w:szCs w:val="21"/>
              </w:rPr>
            </w:pPr>
          </w:p>
        </w:tc>
        <w:tc>
          <w:tcPr>
            <w:tcW w:w="980" w:type="dxa"/>
            <w:vMerge/>
            <w:vAlign w:val="center"/>
          </w:tcPr>
          <w:p w:rsidR="00AC5FAD" w:rsidRPr="001F66A5" w:rsidRDefault="00AC5FAD" w:rsidP="00650588">
            <w:pPr>
              <w:spacing w:line="360" w:lineRule="auto"/>
              <w:jc w:val="center"/>
              <w:rPr>
                <w:rFonts w:ascii="华文细黑" w:eastAsia="华文细黑" w:hAnsi="华文细黑"/>
                <w:szCs w:val="21"/>
              </w:rPr>
            </w:pPr>
          </w:p>
        </w:tc>
        <w:tc>
          <w:tcPr>
            <w:tcW w:w="940" w:type="dxa"/>
            <w:vMerge/>
            <w:vAlign w:val="center"/>
          </w:tcPr>
          <w:p w:rsidR="00AC5FAD" w:rsidRPr="001F66A5" w:rsidRDefault="00AC5FAD" w:rsidP="00650588">
            <w:pPr>
              <w:spacing w:line="360" w:lineRule="auto"/>
              <w:jc w:val="center"/>
              <w:rPr>
                <w:rFonts w:ascii="华文细黑" w:eastAsia="华文细黑" w:hAnsi="华文细黑"/>
                <w:szCs w:val="21"/>
              </w:rPr>
            </w:pPr>
          </w:p>
        </w:tc>
        <w:tc>
          <w:tcPr>
            <w:tcW w:w="10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K≥T,</w:t>
            </w:r>
          </w:p>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E≥T</w:t>
            </w:r>
          </w:p>
        </w:tc>
      </w:tr>
      <w:tr w:rsidR="00AC5FAD" w:rsidRPr="001F66A5">
        <w:trPr>
          <w:trHeight w:val="1365"/>
        </w:trPr>
        <w:tc>
          <w:tcPr>
            <w:tcW w:w="648"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7</w:t>
            </w:r>
          </w:p>
        </w:tc>
        <w:tc>
          <w:tcPr>
            <w:tcW w:w="1140" w:type="dxa"/>
            <w:vAlign w:val="center"/>
          </w:tcPr>
          <w:p w:rsidR="00AC5FAD" w:rsidRPr="001F66A5" w:rsidRDefault="00AC5FAD" w:rsidP="00650588">
            <w:pPr>
              <w:spacing w:line="360" w:lineRule="auto"/>
              <w:jc w:val="center"/>
              <w:rPr>
                <w:rFonts w:ascii="华文细黑" w:eastAsia="华文细黑" w:hAnsi="华文细黑"/>
                <w:szCs w:val="21"/>
              </w:rPr>
            </w:pP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承插焊接法兰</w:t>
            </w:r>
          </w:p>
        </w:tc>
        <w:tc>
          <w:tcPr>
            <w:tcW w:w="182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noProof/>
                <w:szCs w:val="21"/>
              </w:rPr>
              <w:drawing>
                <wp:inline distT="0" distB="0" distL="0" distR="0">
                  <wp:extent cx="1009650" cy="561975"/>
                  <wp:effectExtent l="19050" t="0" r="0" b="0"/>
                  <wp:docPr id="8" name="图片 8" descr="坡口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坡口b"/>
                          <pic:cNvPicPr>
                            <a:picLocks noChangeAspect="1" noChangeArrowheads="1"/>
                          </pic:cNvPicPr>
                        </pic:nvPicPr>
                        <pic:blipFill>
                          <a:blip r:embed="rId27" cstate="print"/>
                          <a:srcRect/>
                          <a:stretch>
                            <a:fillRect/>
                          </a:stretch>
                        </pic:blipFill>
                        <pic:spPr>
                          <a:xfrm>
                            <a:off x="0" y="0"/>
                            <a:ext cx="1009650" cy="561975"/>
                          </a:xfrm>
                          <a:prstGeom prst="rect">
                            <a:avLst/>
                          </a:prstGeom>
                          <a:noFill/>
                          <a:ln w="9525">
                            <a:noFill/>
                            <a:miter lim="800000"/>
                            <a:headEnd/>
                            <a:tailEnd/>
                          </a:ln>
                        </pic:spPr>
                      </pic:pic>
                    </a:graphicData>
                  </a:graphic>
                </wp:inline>
              </w:drawing>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szCs w:val="21"/>
              </w:rPr>
              <w:t>1.6</w:t>
            </w:r>
          </w:p>
        </w:tc>
        <w:tc>
          <w:tcPr>
            <w:tcW w:w="98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9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w:t>
            </w:r>
          </w:p>
        </w:tc>
        <w:tc>
          <w:tcPr>
            <w:tcW w:w="1040" w:type="dxa"/>
            <w:vAlign w:val="center"/>
          </w:tcPr>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K=1.4T，</w:t>
            </w:r>
          </w:p>
          <w:p w:rsidR="00AC5FAD" w:rsidRPr="001F66A5" w:rsidRDefault="00DC69D2" w:rsidP="00650588">
            <w:pPr>
              <w:spacing w:line="360" w:lineRule="auto"/>
              <w:jc w:val="center"/>
              <w:rPr>
                <w:rFonts w:ascii="华文细黑" w:eastAsia="华文细黑" w:hAnsi="华文细黑"/>
                <w:szCs w:val="21"/>
              </w:rPr>
            </w:pPr>
            <w:r w:rsidRPr="001F66A5">
              <w:rPr>
                <w:rFonts w:ascii="华文细黑" w:eastAsia="华文细黑" w:hAnsi="华文细黑" w:hint="eastAsia"/>
                <w:szCs w:val="21"/>
              </w:rPr>
              <w:t>且不大于颈部厚度；</w:t>
            </w:r>
          </w:p>
        </w:tc>
      </w:tr>
    </w:tbl>
    <w:p w:rsidR="007A65D0" w:rsidRPr="001F66A5" w:rsidRDefault="007A65D0" w:rsidP="009930D1">
      <w:pPr>
        <w:rPr>
          <w:rFonts w:ascii="华文细黑" w:eastAsia="华文细黑" w:hAnsi="华文细黑"/>
        </w:rPr>
      </w:pPr>
    </w:p>
    <w:p w:rsidR="007A65D0" w:rsidRPr="001F66A5" w:rsidRDefault="007A65D0" w:rsidP="007A65D0">
      <w:pPr>
        <w:rPr>
          <w:rFonts w:ascii="华文细黑" w:eastAsia="华文细黑" w:hAnsi="华文细黑"/>
          <w:kern w:val="44"/>
        </w:rPr>
      </w:pPr>
      <w:r w:rsidRPr="001F66A5">
        <w:rPr>
          <w:rFonts w:ascii="华文细黑" w:eastAsia="华文细黑" w:hAnsi="华文细黑"/>
        </w:rPr>
        <w:br w:type="page"/>
      </w:r>
    </w:p>
    <w:p w:rsidR="00AC5FAD" w:rsidRPr="001F66A5" w:rsidRDefault="00DC69D2" w:rsidP="00650588">
      <w:pPr>
        <w:pStyle w:val="1"/>
        <w:spacing w:line="360" w:lineRule="auto"/>
        <w:rPr>
          <w:rFonts w:ascii="华文细黑" w:eastAsia="华文细黑" w:hAnsi="华文细黑"/>
        </w:rPr>
      </w:pPr>
      <w:bookmarkStart w:id="46" w:name="_Toc510077660"/>
      <w:r w:rsidRPr="001F66A5">
        <w:rPr>
          <w:rFonts w:ascii="华文细黑" w:eastAsia="华文细黑" w:hAnsi="华文细黑" w:hint="eastAsia"/>
        </w:rPr>
        <w:lastRenderedPageBreak/>
        <w:t>附录C  施工安装技术文件记录内容及格式</w:t>
      </w:r>
      <w:bookmarkEnd w:id="46"/>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表C.0.1  焊工资格备案</w:t>
      </w:r>
    </w:p>
    <w:tbl>
      <w:tblPr>
        <w:tblW w:w="8505" w:type="dxa"/>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620"/>
        <w:gridCol w:w="1030"/>
        <w:gridCol w:w="1185"/>
        <w:gridCol w:w="257"/>
        <w:gridCol w:w="1030"/>
        <w:gridCol w:w="1548"/>
        <w:gridCol w:w="821"/>
        <w:gridCol w:w="1114"/>
        <w:gridCol w:w="900"/>
      </w:tblGrid>
      <w:tr w:rsidR="00AC5FAD" w:rsidRPr="001F66A5">
        <w:trPr>
          <w:cantSplit/>
          <w:trHeight w:val="600"/>
        </w:trPr>
        <w:tc>
          <w:tcPr>
            <w:tcW w:w="1650" w:type="dxa"/>
            <w:gridSpan w:val="2"/>
            <w:tcBorders>
              <w:top w:val="single" w:sz="12" w:space="0" w:color="auto"/>
              <w:bottom w:val="single" w:sz="2" w:space="0" w:color="auto"/>
            </w:tcBorders>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工程名称</w:t>
            </w:r>
          </w:p>
        </w:tc>
        <w:tc>
          <w:tcPr>
            <w:tcW w:w="6855" w:type="dxa"/>
            <w:gridSpan w:val="7"/>
            <w:tcBorders>
              <w:top w:val="single" w:sz="12" w:space="0" w:color="auto"/>
              <w:bottom w:val="single" w:sz="2" w:space="0" w:color="auto"/>
            </w:tcBorders>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00"/>
        </w:trPr>
        <w:tc>
          <w:tcPr>
            <w:tcW w:w="1650" w:type="dxa"/>
            <w:gridSpan w:val="2"/>
            <w:tcBorders>
              <w:top w:val="single" w:sz="2" w:space="0" w:color="auto"/>
            </w:tcBorders>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施工单位</w:t>
            </w:r>
          </w:p>
        </w:tc>
        <w:tc>
          <w:tcPr>
            <w:tcW w:w="6855" w:type="dxa"/>
            <w:gridSpan w:val="7"/>
            <w:tcBorders>
              <w:top w:val="single" w:sz="2" w:space="0" w:color="auto"/>
            </w:tcBorders>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1111"/>
        </w:trPr>
        <w:tc>
          <w:tcPr>
            <w:tcW w:w="8505" w:type="dxa"/>
            <w:gridSpan w:val="9"/>
            <w:vAlign w:val="center"/>
          </w:tcPr>
          <w:p w:rsidR="00AC5FAD" w:rsidRPr="001F66A5" w:rsidRDefault="00DC69D2" w:rsidP="00650588">
            <w:pPr>
              <w:spacing w:line="360" w:lineRule="auto"/>
              <w:ind w:right="176" w:firstLine="210"/>
              <w:rPr>
                <w:rFonts w:ascii="华文细黑" w:eastAsia="华文细黑" w:hAnsi="华文细黑"/>
              </w:rPr>
            </w:pPr>
            <w:r w:rsidRPr="001F66A5">
              <w:rPr>
                <w:rFonts w:ascii="华文细黑" w:eastAsia="华文细黑" w:hAnsi="华文细黑" w:hint="eastAsia"/>
              </w:rPr>
              <w:t>致                                         监理（建设）单位：</w:t>
            </w:r>
          </w:p>
          <w:p w:rsidR="00AC5FAD" w:rsidRPr="001F66A5" w:rsidRDefault="00DC69D2" w:rsidP="00650588">
            <w:pPr>
              <w:spacing w:line="360" w:lineRule="auto"/>
              <w:ind w:right="176" w:firstLine="630"/>
              <w:rPr>
                <w:rFonts w:ascii="华文细黑" w:eastAsia="华文细黑" w:hAnsi="华文细黑"/>
              </w:rPr>
            </w:pPr>
            <w:r w:rsidRPr="001F66A5">
              <w:rPr>
                <w:rFonts w:ascii="华文细黑" w:eastAsia="华文细黑" w:hAnsi="华文细黑" w:hint="eastAsia"/>
              </w:rPr>
              <w:t>我单位经审查，下列焊工符合本工程的焊接资格条件，请查收备案。</w:t>
            </w:r>
          </w:p>
        </w:tc>
      </w:tr>
      <w:tr w:rsidR="00AC5FAD" w:rsidRPr="001F66A5">
        <w:trPr>
          <w:cantSplit/>
          <w:trHeight w:val="800"/>
        </w:trPr>
        <w:tc>
          <w:tcPr>
            <w:tcW w:w="620" w:type="dxa"/>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序</w:t>
            </w:r>
          </w:p>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号</w:t>
            </w:r>
          </w:p>
        </w:tc>
        <w:tc>
          <w:tcPr>
            <w:tcW w:w="1030" w:type="dxa"/>
            <w:vAlign w:val="center"/>
          </w:tcPr>
          <w:p w:rsidR="00AC5FAD" w:rsidRPr="001F66A5" w:rsidRDefault="00DC69D2" w:rsidP="00650588">
            <w:pPr>
              <w:spacing w:line="360" w:lineRule="auto"/>
              <w:ind w:right="-107" w:hanging="108"/>
              <w:jc w:val="center"/>
              <w:rPr>
                <w:rFonts w:ascii="华文细黑" w:eastAsia="华文细黑" w:hAnsi="华文细黑"/>
              </w:rPr>
            </w:pPr>
            <w:r w:rsidRPr="001F66A5">
              <w:rPr>
                <w:rFonts w:ascii="华文细黑" w:eastAsia="华文细黑" w:hAnsi="华文细黑" w:hint="eastAsia"/>
              </w:rPr>
              <w:t>焊工姓名</w:t>
            </w:r>
          </w:p>
        </w:tc>
        <w:tc>
          <w:tcPr>
            <w:tcW w:w="1442" w:type="dxa"/>
            <w:gridSpan w:val="2"/>
            <w:vAlign w:val="center"/>
          </w:tcPr>
          <w:p w:rsidR="00AC5FAD" w:rsidRPr="001F66A5" w:rsidRDefault="00DC69D2" w:rsidP="00650588">
            <w:pPr>
              <w:spacing w:line="360" w:lineRule="auto"/>
              <w:ind w:right="-107" w:hanging="108"/>
              <w:jc w:val="center"/>
              <w:rPr>
                <w:rFonts w:ascii="华文细黑" w:eastAsia="华文细黑" w:hAnsi="华文细黑"/>
              </w:rPr>
            </w:pPr>
            <w:r w:rsidRPr="001F66A5">
              <w:rPr>
                <w:rFonts w:ascii="华文细黑" w:eastAsia="华文细黑" w:hAnsi="华文细黑" w:hint="eastAsia"/>
              </w:rPr>
              <w:t>焊工证书编号</w:t>
            </w:r>
          </w:p>
        </w:tc>
        <w:tc>
          <w:tcPr>
            <w:tcW w:w="1030" w:type="dxa"/>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焊工代号</w:t>
            </w:r>
          </w:p>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（钢印）</w:t>
            </w:r>
          </w:p>
        </w:tc>
        <w:tc>
          <w:tcPr>
            <w:tcW w:w="2369" w:type="dxa"/>
            <w:gridSpan w:val="2"/>
            <w:vAlign w:val="center"/>
          </w:tcPr>
          <w:p w:rsidR="00AC5FAD" w:rsidRPr="001F66A5" w:rsidRDefault="00DC69D2" w:rsidP="00650588">
            <w:pPr>
              <w:spacing w:line="360" w:lineRule="auto"/>
              <w:ind w:right="-107" w:hanging="108"/>
              <w:jc w:val="center"/>
              <w:rPr>
                <w:rFonts w:ascii="华文细黑" w:eastAsia="华文细黑" w:hAnsi="华文细黑"/>
              </w:rPr>
            </w:pPr>
            <w:r w:rsidRPr="001F66A5">
              <w:rPr>
                <w:rFonts w:ascii="华文细黑" w:eastAsia="华文细黑" w:hAnsi="华文细黑" w:hint="eastAsia"/>
              </w:rPr>
              <w:t>考试合格项目代号</w:t>
            </w:r>
          </w:p>
        </w:tc>
        <w:tc>
          <w:tcPr>
            <w:tcW w:w="1114" w:type="dxa"/>
            <w:vAlign w:val="center"/>
          </w:tcPr>
          <w:p w:rsidR="00AC5FAD" w:rsidRPr="001F66A5" w:rsidRDefault="00DC69D2" w:rsidP="00650588">
            <w:pPr>
              <w:spacing w:line="360" w:lineRule="auto"/>
              <w:ind w:right="-107" w:hanging="108"/>
              <w:jc w:val="center"/>
              <w:rPr>
                <w:rFonts w:ascii="华文细黑" w:eastAsia="华文细黑" w:hAnsi="华文细黑"/>
              </w:rPr>
            </w:pPr>
            <w:r w:rsidRPr="001F66A5">
              <w:rPr>
                <w:rFonts w:ascii="华文细黑" w:eastAsia="华文细黑" w:hAnsi="华文细黑" w:hint="eastAsia"/>
              </w:rPr>
              <w:t>考试日期</w:t>
            </w:r>
          </w:p>
        </w:tc>
        <w:tc>
          <w:tcPr>
            <w:tcW w:w="900" w:type="dxa"/>
            <w:vAlign w:val="center"/>
          </w:tcPr>
          <w:p w:rsidR="00AC5FAD" w:rsidRPr="001F66A5" w:rsidRDefault="00DC69D2" w:rsidP="00650588">
            <w:pPr>
              <w:spacing w:line="360" w:lineRule="auto"/>
              <w:ind w:right="-107" w:hanging="89"/>
              <w:jc w:val="center"/>
              <w:rPr>
                <w:rFonts w:ascii="华文细黑" w:eastAsia="华文细黑" w:hAnsi="华文细黑"/>
              </w:rPr>
            </w:pPr>
            <w:r w:rsidRPr="001F66A5">
              <w:rPr>
                <w:rFonts w:ascii="华文细黑" w:eastAsia="华文细黑" w:hAnsi="华文细黑" w:hint="eastAsia"/>
              </w:rPr>
              <w:t>备 注</w:t>
            </w: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95"/>
        </w:trPr>
        <w:tc>
          <w:tcPr>
            <w:tcW w:w="62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442"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0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369"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11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900"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65"/>
        </w:trPr>
        <w:tc>
          <w:tcPr>
            <w:tcW w:w="2835" w:type="dxa"/>
            <w:gridSpan w:val="3"/>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施工单位部门负责人</w:t>
            </w:r>
          </w:p>
        </w:tc>
        <w:tc>
          <w:tcPr>
            <w:tcW w:w="2835" w:type="dxa"/>
            <w:gridSpan w:val="3"/>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项 目 经 理</w:t>
            </w:r>
          </w:p>
        </w:tc>
        <w:tc>
          <w:tcPr>
            <w:tcW w:w="2835" w:type="dxa"/>
            <w:gridSpan w:val="3"/>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填 表 人</w:t>
            </w:r>
          </w:p>
        </w:tc>
      </w:tr>
      <w:tr w:rsidR="00AC5FAD" w:rsidRPr="001F66A5">
        <w:trPr>
          <w:cantSplit/>
          <w:trHeight w:val="604"/>
        </w:trPr>
        <w:tc>
          <w:tcPr>
            <w:tcW w:w="2835" w:type="dxa"/>
            <w:gridSpan w:val="3"/>
            <w:vAlign w:val="center"/>
          </w:tcPr>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rPr>
                <w:rFonts w:ascii="华文细黑" w:eastAsia="华文细黑" w:hAnsi="华文细黑"/>
              </w:rPr>
            </w:pPr>
          </w:p>
        </w:tc>
        <w:tc>
          <w:tcPr>
            <w:tcW w:w="2835" w:type="dxa"/>
            <w:gridSpan w:val="3"/>
            <w:vAlign w:val="center"/>
          </w:tcPr>
          <w:p w:rsidR="00AC5FAD" w:rsidRPr="001F66A5" w:rsidRDefault="00AC5FAD" w:rsidP="00650588">
            <w:pPr>
              <w:spacing w:line="360" w:lineRule="auto"/>
              <w:ind w:right="-107"/>
              <w:jc w:val="center"/>
              <w:rPr>
                <w:rFonts w:ascii="华文细黑" w:eastAsia="华文细黑" w:hAnsi="华文细黑"/>
              </w:rPr>
            </w:pPr>
          </w:p>
        </w:tc>
        <w:tc>
          <w:tcPr>
            <w:tcW w:w="2835" w:type="dxa"/>
            <w:gridSpan w:val="3"/>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43"/>
        </w:trPr>
        <w:tc>
          <w:tcPr>
            <w:tcW w:w="8505" w:type="dxa"/>
            <w:gridSpan w:val="9"/>
            <w:vAlign w:val="center"/>
          </w:tcPr>
          <w:p w:rsidR="00AC5FAD" w:rsidRPr="001F66A5" w:rsidRDefault="00DC69D2" w:rsidP="00650588">
            <w:pPr>
              <w:spacing w:line="360" w:lineRule="auto"/>
              <w:ind w:right="-107"/>
              <w:jc w:val="left"/>
              <w:rPr>
                <w:rFonts w:ascii="华文细黑" w:eastAsia="华文细黑" w:hAnsi="华文细黑"/>
              </w:rPr>
            </w:pPr>
            <w:r w:rsidRPr="001F66A5">
              <w:rPr>
                <w:rFonts w:ascii="华文细黑" w:eastAsia="华文细黑" w:hAnsi="华文细黑" w:hint="eastAsia"/>
              </w:rPr>
              <w:t>填表日期：        年   月   日</w:t>
            </w:r>
          </w:p>
        </w:tc>
      </w:tr>
    </w:tbl>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表C.0.2  阀门试验记录</w:t>
      </w:r>
    </w:p>
    <w:tbl>
      <w:tblPr>
        <w:tblW w:w="85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630"/>
        <w:gridCol w:w="783"/>
        <w:gridCol w:w="804"/>
        <w:gridCol w:w="630"/>
        <w:gridCol w:w="630"/>
        <w:gridCol w:w="665"/>
        <w:gridCol w:w="591"/>
        <w:gridCol w:w="74"/>
        <w:gridCol w:w="665"/>
        <w:gridCol w:w="626"/>
        <w:gridCol w:w="521"/>
        <w:gridCol w:w="105"/>
        <w:gridCol w:w="638"/>
        <w:gridCol w:w="1146"/>
      </w:tblGrid>
      <w:tr w:rsidR="00AC5FAD" w:rsidRPr="001F66A5">
        <w:trPr>
          <w:cantSplit/>
          <w:trHeight w:val="465"/>
        </w:trPr>
        <w:tc>
          <w:tcPr>
            <w:tcW w:w="1413"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工程名称</w:t>
            </w:r>
          </w:p>
        </w:tc>
        <w:tc>
          <w:tcPr>
            <w:tcW w:w="7095" w:type="dxa"/>
            <w:gridSpan w:val="12"/>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65"/>
        </w:trPr>
        <w:tc>
          <w:tcPr>
            <w:tcW w:w="1413"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施工单位</w:t>
            </w:r>
          </w:p>
        </w:tc>
        <w:tc>
          <w:tcPr>
            <w:tcW w:w="7095" w:type="dxa"/>
            <w:gridSpan w:val="12"/>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351"/>
        </w:trPr>
        <w:tc>
          <w:tcPr>
            <w:tcW w:w="630" w:type="dxa"/>
            <w:vMerge w:val="restart"/>
            <w:vAlign w:val="center"/>
          </w:tcPr>
          <w:p w:rsidR="00AC5FAD" w:rsidRPr="001F66A5" w:rsidRDefault="00DC69D2" w:rsidP="00650588">
            <w:pPr>
              <w:spacing w:line="360" w:lineRule="auto"/>
              <w:ind w:right="-108"/>
              <w:jc w:val="center"/>
              <w:rPr>
                <w:rFonts w:ascii="华文细黑" w:eastAsia="华文细黑" w:hAnsi="华文细黑"/>
              </w:rPr>
            </w:pPr>
            <w:r w:rsidRPr="001F66A5">
              <w:rPr>
                <w:rFonts w:ascii="华文细黑" w:eastAsia="华文细黑" w:hAnsi="华文细黑" w:hint="eastAsia"/>
              </w:rPr>
              <w:t>试验日期</w:t>
            </w:r>
          </w:p>
        </w:tc>
        <w:tc>
          <w:tcPr>
            <w:tcW w:w="783" w:type="dxa"/>
            <w:vMerge w:val="restart"/>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类型</w:t>
            </w:r>
          </w:p>
        </w:tc>
        <w:tc>
          <w:tcPr>
            <w:tcW w:w="804" w:type="dxa"/>
            <w:vMerge w:val="restart"/>
            <w:vAlign w:val="center"/>
          </w:tcPr>
          <w:p w:rsidR="00AC5FAD" w:rsidRPr="001F66A5" w:rsidRDefault="00DC69D2" w:rsidP="00650588">
            <w:pPr>
              <w:spacing w:line="360" w:lineRule="auto"/>
              <w:ind w:left="-111" w:right="-102"/>
              <w:jc w:val="center"/>
              <w:rPr>
                <w:rFonts w:ascii="华文细黑" w:eastAsia="华文细黑" w:hAnsi="华文细黑"/>
              </w:rPr>
            </w:pPr>
            <w:r w:rsidRPr="001F66A5">
              <w:rPr>
                <w:rFonts w:ascii="华文细黑" w:eastAsia="华文细黑" w:hAnsi="华文细黑" w:hint="eastAsia"/>
              </w:rPr>
              <w:t>数量</w:t>
            </w:r>
          </w:p>
        </w:tc>
        <w:tc>
          <w:tcPr>
            <w:tcW w:w="1260" w:type="dxa"/>
            <w:gridSpan w:val="2"/>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规格型号</w:t>
            </w:r>
          </w:p>
        </w:tc>
        <w:tc>
          <w:tcPr>
            <w:tcW w:w="1995" w:type="dxa"/>
            <w:gridSpan w:val="4"/>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强度试验</w:t>
            </w:r>
          </w:p>
        </w:tc>
        <w:tc>
          <w:tcPr>
            <w:tcW w:w="1890" w:type="dxa"/>
            <w:gridSpan w:val="4"/>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严密性试验</w:t>
            </w:r>
          </w:p>
        </w:tc>
        <w:tc>
          <w:tcPr>
            <w:tcW w:w="1146" w:type="dxa"/>
            <w:vMerge w:val="restart"/>
            <w:vAlign w:val="center"/>
          </w:tcPr>
          <w:p w:rsidR="00AC5FAD" w:rsidRPr="001F66A5" w:rsidRDefault="00DC69D2" w:rsidP="00650588">
            <w:pPr>
              <w:spacing w:line="360" w:lineRule="auto"/>
              <w:ind w:right="-73"/>
              <w:jc w:val="center"/>
              <w:rPr>
                <w:rFonts w:ascii="华文细黑" w:eastAsia="华文细黑" w:hAnsi="华文细黑"/>
              </w:rPr>
            </w:pPr>
            <w:r w:rsidRPr="001F66A5">
              <w:rPr>
                <w:rFonts w:ascii="华文细黑" w:eastAsia="华文细黑" w:hAnsi="华文细黑" w:hint="eastAsia"/>
              </w:rPr>
              <w:t>外观检查及</w:t>
            </w:r>
          </w:p>
          <w:p w:rsidR="00AC5FAD" w:rsidRPr="001F66A5" w:rsidRDefault="00DC69D2" w:rsidP="00650588">
            <w:pPr>
              <w:spacing w:line="360" w:lineRule="auto"/>
              <w:ind w:right="-73"/>
              <w:jc w:val="center"/>
              <w:rPr>
                <w:rFonts w:ascii="华文细黑" w:eastAsia="华文细黑" w:hAnsi="华文细黑"/>
              </w:rPr>
            </w:pPr>
            <w:r w:rsidRPr="001F66A5">
              <w:rPr>
                <w:rFonts w:ascii="华文细黑" w:eastAsia="华文细黑" w:hAnsi="华文细黑" w:hint="eastAsia"/>
              </w:rPr>
              <w:t>试验结果</w:t>
            </w:r>
          </w:p>
        </w:tc>
      </w:tr>
      <w:tr w:rsidR="00AC5FAD" w:rsidRPr="001F66A5">
        <w:trPr>
          <w:cantSplit/>
          <w:trHeight w:val="642"/>
        </w:trPr>
        <w:tc>
          <w:tcPr>
            <w:tcW w:w="630" w:type="dxa"/>
            <w:vMerge/>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Merge/>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Merge/>
            <w:vAlign w:val="center"/>
          </w:tcPr>
          <w:p w:rsidR="00AC5FAD" w:rsidRPr="001F66A5" w:rsidRDefault="00AC5FAD" w:rsidP="00650588">
            <w:pPr>
              <w:spacing w:line="360" w:lineRule="auto"/>
              <w:ind w:left="-108" w:right="-107"/>
              <w:jc w:val="center"/>
              <w:rPr>
                <w:rFonts w:ascii="华文细黑" w:eastAsia="华文细黑" w:hAnsi="华文细黑"/>
              </w:rPr>
            </w:pPr>
          </w:p>
        </w:tc>
        <w:tc>
          <w:tcPr>
            <w:tcW w:w="630" w:type="dxa"/>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公称</w:t>
            </w:r>
          </w:p>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直径</w:t>
            </w:r>
          </w:p>
        </w:tc>
        <w:tc>
          <w:tcPr>
            <w:tcW w:w="630" w:type="dxa"/>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公称</w:t>
            </w:r>
          </w:p>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压力</w:t>
            </w:r>
          </w:p>
        </w:tc>
        <w:tc>
          <w:tcPr>
            <w:tcW w:w="665" w:type="dxa"/>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试验</w:t>
            </w:r>
          </w:p>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介质</w:t>
            </w:r>
          </w:p>
        </w:tc>
        <w:tc>
          <w:tcPr>
            <w:tcW w:w="665" w:type="dxa"/>
            <w:gridSpan w:val="2"/>
            <w:vAlign w:val="center"/>
          </w:tcPr>
          <w:p w:rsidR="00AC5FAD" w:rsidRPr="001F66A5" w:rsidRDefault="00DC69D2" w:rsidP="00650588">
            <w:pPr>
              <w:tabs>
                <w:tab w:val="left" w:pos="597"/>
              </w:tabs>
              <w:spacing w:line="360" w:lineRule="auto"/>
              <w:ind w:left="-108" w:right="-107"/>
              <w:jc w:val="center"/>
              <w:rPr>
                <w:rFonts w:ascii="华文细黑" w:eastAsia="华文细黑" w:hAnsi="华文细黑"/>
              </w:rPr>
            </w:pPr>
            <w:r w:rsidRPr="001F66A5">
              <w:rPr>
                <w:rFonts w:ascii="华文细黑" w:eastAsia="华文细黑" w:hAnsi="华文细黑" w:hint="eastAsia"/>
              </w:rPr>
              <w:t>压力</w:t>
            </w:r>
          </w:p>
          <w:p w:rsidR="00AC5FAD" w:rsidRPr="001F66A5" w:rsidRDefault="00DC69D2" w:rsidP="00650588">
            <w:pPr>
              <w:tabs>
                <w:tab w:val="left" w:pos="597"/>
              </w:tabs>
              <w:spacing w:line="360" w:lineRule="auto"/>
              <w:ind w:left="-108" w:right="-107"/>
              <w:jc w:val="center"/>
              <w:rPr>
                <w:rFonts w:ascii="华文细黑" w:eastAsia="华文细黑" w:hAnsi="华文细黑"/>
              </w:rPr>
            </w:pPr>
            <w:r w:rsidRPr="001F66A5">
              <w:rPr>
                <w:rFonts w:ascii="华文细黑" w:eastAsia="华文细黑" w:hAnsi="华文细黑"/>
              </w:rPr>
              <w:t>(</w:t>
            </w:r>
            <w:r w:rsidRPr="001F66A5">
              <w:rPr>
                <w:rFonts w:ascii="华文细黑" w:eastAsia="华文细黑" w:hAnsi="华文细黑" w:hint="eastAsia"/>
              </w:rPr>
              <w:t>MPa</w:t>
            </w:r>
            <w:r w:rsidRPr="001F66A5">
              <w:rPr>
                <w:rFonts w:ascii="华文细黑" w:eastAsia="华文细黑" w:hAnsi="华文细黑"/>
              </w:rPr>
              <w:t>)</w:t>
            </w:r>
          </w:p>
        </w:tc>
        <w:tc>
          <w:tcPr>
            <w:tcW w:w="665" w:type="dxa"/>
            <w:vAlign w:val="center"/>
          </w:tcPr>
          <w:p w:rsidR="00AC5FAD" w:rsidRPr="001F66A5" w:rsidRDefault="00DC69D2" w:rsidP="00650588">
            <w:pPr>
              <w:tabs>
                <w:tab w:val="left" w:pos="597"/>
              </w:tabs>
              <w:spacing w:line="360" w:lineRule="auto"/>
              <w:ind w:left="-108" w:right="-107"/>
              <w:jc w:val="center"/>
              <w:rPr>
                <w:rFonts w:ascii="华文细黑" w:eastAsia="华文细黑" w:hAnsi="华文细黑"/>
              </w:rPr>
            </w:pPr>
            <w:r w:rsidRPr="001F66A5">
              <w:rPr>
                <w:rFonts w:ascii="华文细黑" w:eastAsia="华文细黑" w:hAnsi="华文细黑" w:hint="eastAsia"/>
              </w:rPr>
              <w:t>时间</w:t>
            </w:r>
          </w:p>
          <w:p w:rsidR="00AC5FAD" w:rsidRPr="001F66A5" w:rsidRDefault="00DC69D2" w:rsidP="00650588">
            <w:pPr>
              <w:tabs>
                <w:tab w:val="left" w:pos="597"/>
              </w:tabs>
              <w:spacing w:line="360" w:lineRule="auto"/>
              <w:ind w:left="-108" w:right="-107"/>
              <w:jc w:val="center"/>
              <w:rPr>
                <w:rFonts w:ascii="华文细黑" w:eastAsia="华文细黑" w:hAnsi="华文细黑"/>
              </w:rPr>
            </w:pPr>
            <w:r w:rsidRPr="001F66A5">
              <w:rPr>
                <w:rFonts w:ascii="华文细黑" w:eastAsia="华文细黑" w:hAnsi="华文细黑" w:hint="eastAsia"/>
              </w:rPr>
              <w:t>(min</w:t>
            </w:r>
            <w:r w:rsidRPr="001F66A5">
              <w:rPr>
                <w:rFonts w:ascii="华文细黑" w:eastAsia="华文细黑" w:hAnsi="华文细黑"/>
              </w:rPr>
              <w:t>)</w:t>
            </w:r>
          </w:p>
        </w:tc>
        <w:tc>
          <w:tcPr>
            <w:tcW w:w="626" w:type="dxa"/>
            <w:vAlign w:val="center"/>
          </w:tcPr>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试验</w:t>
            </w:r>
          </w:p>
          <w:p w:rsidR="00AC5FAD" w:rsidRPr="001F66A5" w:rsidRDefault="00DC69D2" w:rsidP="00650588">
            <w:pPr>
              <w:spacing w:line="360" w:lineRule="auto"/>
              <w:ind w:left="-108" w:right="-107"/>
              <w:jc w:val="center"/>
              <w:rPr>
                <w:rFonts w:ascii="华文细黑" w:eastAsia="华文细黑" w:hAnsi="华文细黑"/>
              </w:rPr>
            </w:pPr>
            <w:r w:rsidRPr="001F66A5">
              <w:rPr>
                <w:rFonts w:ascii="华文细黑" w:eastAsia="华文细黑" w:hAnsi="华文细黑" w:hint="eastAsia"/>
              </w:rPr>
              <w:t>介质</w:t>
            </w:r>
          </w:p>
        </w:tc>
        <w:tc>
          <w:tcPr>
            <w:tcW w:w="626" w:type="dxa"/>
            <w:gridSpan w:val="2"/>
            <w:vAlign w:val="center"/>
          </w:tcPr>
          <w:p w:rsidR="00AC5FAD" w:rsidRPr="001F66A5" w:rsidRDefault="00DC69D2" w:rsidP="00650588">
            <w:pPr>
              <w:tabs>
                <w:tab w:val="left" w:pos="597"/>
              </w:tabs>
              <w:spacing w:line="360" w:lineRule="auto"/>
              <w:ind w:left="-108" w:right="-107"/>
              <w:jc w:val="center"/>
              <w:rPr>
                <w:rFonts w:ascii="华文细黑" w:eastAsia="华文细黑" w:hAnsi="华文细黑"/>
              </w:rPr>
            </w:pPr>
            <w:r w:rsidRPr="001F66A5">
              <w:rPr>
                <w:rFonts w:ascii="华文细黑" w:eastAsia="华文细黑" w:hAnsi="华文细黑" w:hint="eastAsia"/>
              </w:rPr>
              <w:t>压力</w:t>
            </w:r>
          </w:p>
          <w:p w:rsidR="00AC5FAD" w:rsidRPr="001F66A5" w:rsidRDefault="00DC69D2" w:rsidP="00650588">
            <w:pPr>
              <w:tabs>
                <w:tab w:val="left" w:pos="597"/>
              </w:tabs>
              <w:spacing w:line="360" w:lineRule="auto"/>
              <w:ind w:left="-108" w:right="-107"/>
              <w:jc w:val="center"/>
              <w:rPr>
                <w:rFonts w:ascii="华文细黑" w:eastAsia="华文细黑" w:hAnsi="华文细黑"/>
              </w:rPr>
            </w:pPr>
            <w:r w:rsidRPr="001F66A5">
              <w:rPr>
                <w:rFonts w:ascii="华文细黑" w:eastAsia="华文细黑" w:hAnsi="华文细黑"/>
              </w:rPr>
              <w:t>(</w:t>
            </w:r>
            <w:r w:rsidRPr="001F66A5">
              <w:rPr>
                <w:rFonts w:ascii="华文细黑" w:eastAsia="华文细黑" w:hAnsi="华文细黑" w:hint="eastAsia"/>
              </w:rPr>
              <w:t>MPa</w:t>
            </w:r>
            <w:r w:rsidRPr="001F66A5">
              <w:rPr>
                <w:rFonts w:ascii="华文细黑" w:eastAsia="华文细黑" w:hAnsi="华文细黑"/>
              </w:rPr>
              <w:t>)</w:t>
            </w:r>
          </w:p>
        </w:tc>
        <w:tc>
          <w:tcPr>
            <w:tcW w:w="638" w:type="dxa"/>
            <w:vAlign w:val="center"/>
          </w:tcPr>
          <w:p w:rsidR="00AC5FAD" w:rsidRPr="001F66A5" w:rsidRDefault="00DC69D2" w:rsidP="00650588">
            <w:pPr>
              <w:tabs>
                <w:tab w:val="left" w:pos="597"/>
              </w:tabs>
              <w:spacing w:line="360" w:lineRule="auto"/>
              <w:ind w:left="-108" w:right="-107"/>
              <w:jc w:val="center"/>
              <w:rPr>
                <w:rFonts w:ascii="华文细黑" w:eastAsia="华文细黑" w:hAnsi="华文细黑"/>
              </w:rPr>
            </w:pPr>
            <w:r w:rsidRPr="001F66A5">
              <w:rPr>
                <w:rFonts w:ascii="华文细黑" w:eastAsia="华文细黑" w:hAnsi="华文细黑" w:hint="eastAsia"/>
              </w:rPr>
              <w:t>时间</w:t>
            </w:r>
          </w:p>
          <w:p w:rsidR="00AC5FAD" w:rsidRPr="001F66A5" w:rsidRDefault="00DC69D2" w:rsidP="00650588">
            <w:pPr>
              <w:tabs>
                <w:tab w:val="left" w:pos="597"/>
              </w:tabs>
              <w:spacing w:line="360" w:lineRule="auto"/>
              <w:ind w:left="-108" w:right="-107"/>
              <w:jc w:val="center"/>
              <w:rPr>
                <w:rFonts w:ascii="华文细黑" w:eastAsia="华文细黑" w:hAnsi="华文细黑"/>
              </w:rPr>
            </w:pPr>
            <w:r w:rsidRPr="001F66A5">
              <w:rPr>
                <w:rFonts w:ascii="华文细黑" w:eastAsia="华文细黑" w:hAnsi="华文细黑" w:hint="eastAsia"/>
              </w:rPr>
              <w:t>(min</w:t>
            </w:r>
            <w:r w:rsidRPr="001F66A5">
              <w:rPr>
                <w:rFonts w:ascii="华文细黑" w:eastAsia="华文细黑" w:hAnsi="华文细黑"/>
              </w:rPr>
              <w:t>)</w:t>
            </w:r>
          </w:p>
        </w:tc>
        <w:tc>
          <w:tcPr>
            <w:tcW w:w="1146" w:type="dxa"/>
            <w:vMerge/>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5"/>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left="-108"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5"/>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5"/>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6"/>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5"/>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5"/>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6"/>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5"/>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5"/>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6"/>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5"/>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5"/>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636"/>
        </w:trPr>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783"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804"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30"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665"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65"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626" w:type="dxa"/>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26" w:type="dxa"/>
            <w:gridSpan w:val="2"/>
            <w:vAlign w:val="center"/>
          </w:tcPr>
          <w:p w:rsidR="00AC5FAD" w:rsidRPr="001F66A5" w:rsidRDefault="00AC5FAD" w:rsidP="00650588">
            <w:pPr>
              <w:tabs>
                <w:tab w:val="left" w:pos="597"/>
              </w:tabs>
              <w:spacing w:line="360" w:lineRule="auto"/>
              <w:ind w:left="-123" w:right="-107"/>
              <w:jc w:val="center"/>
              <w:rPr>
                <w:rFonts w:ascii="华文细黑" w:eastAsia="华文细黑" w:hAnsi="华文细黑"/>
              </w:rPr>
            </w:pPr>
          </w:p>
        </w:tc>
        <w:tc>
          <w:tcPr>
            <w:tcW w:w="638" w:type="dxa"/>
            <w:vAlign w:val="center"/>
          </w:tcPr>
          <w:p w:rsidR="00AC5FAD" w:rsidRPr="001F66A5" w:rsidRDefault="00AC5FAD" w:rsidP="00650588">
            <w:pPr>
              <w:tabs>
                <w:tab w:val="left" w:pos="597"/>
              </w:tabs>
              <w:spacing w:line="360" w:lineRule="auto"/>
              <w:ind w:right="-107"/>
              <w:jc w:val="center"/>
              <w:rPr>
                <w:rFonts w:ascii="华文细黑" w:eastAsia="华文细黑" w:hAnsi="华文细黑"/>
              </w:rPr>
            </w:pPr>
          </w:p>
        </w:tc>
        <w:tc>
          <w:tcPr>
            <w:tcW w:w="1146"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446"/>
        </w:trPr>
        <w:tc>
          <w:tcPr>
            <w:tcW w:w="2847" w:type="dxa"/>
            <w:gridSpan w:val="4"/>
            <w:vMerge w:val="restart"/>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监理（建设）单位</w:t>
            </w:r>
          </w:p>
        </w:tc>
        <w:tc>
          <w:tcPr>
            <w:tcW w:w="5661" w:type="dxa"/>
            <w:gridSpan w:val="10"/>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施   工   单   位</w:t>
            </w:r>
          </w:p>
        </w:tc>
      </w:tr>
      <w:tr w:rsidR="00AC5FAD" w:rsidRPr="001F66A5">
        <w:trPr>
          <w:cantSplit/>
          <w:trHeight w:val="446"/>
        </w:trPr>
        <w:tc>
          <w:tcPr>
            <w:tcW w:w="2847" w:type="dxa"/>
            <w:gridSpan w:val="4"/>
            <w:vMerge/>
            <w:vAlign w:val="center"/>
          </w:tcPr>
          <w:p w:rsidR="00AC5FAD" w:rsidRPr="001F66A5" w:rsidRDefault="00AC5FAD" w:rsidP="00650588">
            <w:pPr>
              <w:spacing w:line="360" w:lineRule="auto"/>
              <w:ind w:right="-107"/>
              <w:jc w:val="center"/>
              <w:rPr>
                <w:rFonts w:ascii="华文细黑" w:eastAsia="华文细黑" w:hAnsi="华文细黑"/>
              </w:rPr>
            </w:pPr>
          </w:p>
        </w:tc>
        <w:tc>
          <w:tcPr>
            <w:tcW w:w="1886" w:type="dxa"/>
            <w:gridSpan w:val="3"/>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项目负责人</w:t>
            </w:r>
          </w:p>
        </w:tc>
        <w:tc>
          <w:tcPr>
            <w:tcW w:w="1886" w:type="dxa"/>
            <w:gridSpan w:val="4"/>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质检员</w:t>
            </w:r>
          </w:p>
        </w:tc>
        <w:tc>
          <w:tcPr>
            <w:tcW w:w="1889" w:type="dxa"/>
            <w:gridSpan w:val="3"/>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试验员</w:t>
            </w:r>
          </w:p>
        </w:tc>
      </w:tr>
      <w:tr w:rsidR="00AC5FAD" w:rsidRPr="001F66A5">
        <w:trPr>
          <w:cantSplit/>
          <w:trHeight w:val="814"/>
        </w:trPr>
        <w:tc>
          <w:tcPr>
            <w:tcW w:w="2847" w:type="dxa"/>
            <w:gridSpan w:val="4"/>
            <w:vAlign w:val="center"/>
          </w:tcPr>
          <w:p w:rsidR="00AC5FAD" w:rsidRPr="001F66A5" w:rsidRDefault="00AC5FAD" w:rsidP="00650588">
            <w:pPr>
              <w:spacing w:line="360" w:lineRule="auto"/>
              <w:ind w:right="-107"/>
              <w:jc w:val="center"/>
              <w:rPr>
                <w:rFonts w:ascii="华文细黑" w:eastAsia="华文细黑" w:hAnsi="华文细黑"/>
              </w:rPr>
            </w:pPr>
          </w:p>
        </w:tc>
        <w:tc>
          <w:tcPr>
            <w:tcW w:w="1886" w:type="dxa"/>
            <w:gridSpan w:val="3"/>
            <w:vAlign w:val="center"/>
          </w:tcPr>
          <w:p w:rsidR="00AC5FAD" w:rsidRPr="001F66A5" w:rsidRDefault="00AC5FAD" w:rsidP="00650588">
            <w:pPr>
              <w:spacing w:line="360" w:lineRule="auto"/>
              <w:ind w:right="-107"/>
              <w:rPr>
                <w:rFonts w:ascii="华文细黑" w:eastAsia="华文细黑" w:hAnsi="华文细黑"/>
              </w:rPr>
            </w:pPr>
          </w:p>
        </w:tc>
        <w:tc>
          <w:tcPr>
            <w:tcW w:w="1886" w:type="dxa"/>
            <w:gridSpan w:val="4"/>
            <w:vAlign w:val="center"/>
          </w:tcPr>
          <w:p w:rsidR="00AC5FAD" w:rsidRPr="001F66A5" w:rsidRDefault="00AC5FAD" w:rsidP="00650588">
            <w:pPr>
              <w:widowControl/>
              <w:spacing w:line="360" w:lineRule="auto"/>
              <w:jc w:val="left"/>
              <w:rPr>
                <w:rFonts w:ascii="华文细黑" w:eastAsia="华文细黑" w:hAnsi="华文细黑"/>
              </w:rPr>
            </w:pPr>
          </w:p>
          <w:p w:rsidR="00AC5FAD" w:rsidRPr="001F66A5" w:rsidRDefault="00AC5FAD" w:rsidP="00650588">
            <w:pPr>
              <w:spacing w:line="360" w:lineRule="auto"/>
              <w:ind w:right="-107"/>
              <w:rPr>
                <w:rFonts w:ascii="华文细黑" w:eastAsia="华文细黑" w:hAnsi="华文细黑"/>
              </w:rPr>
            </w:pPr>
          </w:p>
        </w:tc>
        <w:tc>
          <w:tcPr>
            <w:tcW w:w="1889" w:type="dxa"/>
            <w:gridSpan w:val="3"/>
            <w:vAlign w:val="center"/>
          </w:tcPr>
          <w:p w:rsidR="00AC5FAD" w:rsidRPr="001F66A5" w:rsidRDefault="00AC5FAD" w:rsidP="00650588">
            <w:pPr>
              <w:widowControl/>
              <w:spacing w:line="360" w:lineRule="auto"/>
              <w:jc w:val="left"/>
              <w:rPr>
                <w:rFonts w:ascii="华文细黑" w:eastAsia="华文细黑" w:hAnsi="华文细黑"/>
              </w:rPr>
            </w:pPr>
          </w:p>
          <w:p w:rsidR="00AC5FAD" w:rsidRPr="001F66A5" w:rsidRDefault="00AC5FAD" w:rsidP="00650588">
            <w:pPr>
              <w:spacing w:line="360" w:lineRule="auto"/>
              <w:ind w:right="-107"/>
              <w:rPr>
                <w:rFonts w:ascii="华文细黑" w:eastAsia="华文细黑" w:hAnsi="华文细黑"/>
              </w:rPr>
            </w:pPr>
          </w:p>
        </w:tc>
      </w:tr>
    </w:tbl>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sectPr w:rsidR="00AC5FAD" w:rsidRPr="001F66A5">
          <w:pgSz w:w="11907" w:h="16840"/>
          <w:pgMar w:top="1440" w:right="1797" w:bottom="1440" w:left="1797" w:header="851" w:footer="992" w:gutter="0"/>
          <w:cols w:space="425"/>
          <w:docGrid w:type="lines" w:linePitch="312"/>
        </w:sectPr>
      </w:pP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lastRenderedPageBreak/>
        <w:t>表C.0.3射线探伤检验报告</w:t>
      </w:r>
    </w:p>
    <w:tbl>
      <w:tblPr>
        <w:tblW w:w="14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28"/>
        <w:gridCol w:w="420"/>
        <w:gridCol w:w="420"/>
        <w:gridCol w:w="420"/>
        <w:gridCol w:w="420"/>
        <w:gridCol w:w="420"/>
        <w:gridCol w:w="420"/>
        <w:gridCol w:w="420"/>
        <w:gridCol w:w="140"/>
        <w:gridCol w:w="280"/>
        <w:gridCol w:w="420"/>
        <w:gridCol w:w="420"/>
        <w:gridCol w:w="420"/>
        <w:gridCol w:w="420"/>
        <w:gridCol w:w="420"/>
        <w:gridCol w:w="140"/>
        <w:gridCol w:w="280"/>
        <w:gridCol w:w="420"/>
        <w:gridCol w:w="420"/>
        <w:gridCol w:w="140"/>
        <w:gridCol w:w="280"/>
        <w:gridCol w:w="420"/>
        <w:gridCol w:w="1400"/>
        <w:gridCol w:w="1960"/>
        <w:gridCol w:w="1404"/>
        <w:gridCol w:w="616"/>
      </w:tblGrid>
      <w:tr w:rsidR="00AC5FAD" w:rsidRPr="001F66A5">
        <w:trPr>
          <w:cantSplit/>
        </w:trPr>
        <w:tc>
          <w:tcPr>
            <w:tcW w:w="8088" w:type="dxa"/>
            <w:gridSpan w:val="20"/>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项目：</w:t>
            </w:r>
          </w:p>
        </w:tc>
        <w:tc>
          <w:tcPr>
            <w:tcW w:w="6080" w:type="dxa"/>
            <w:gridSpan w:val="6"/>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工号：</w:t>
            </w:r>
          </w:p>
        </w:tc>
      </w:tr>
      <w:tr w:rsidR="00AC5FAD" w:rsidRPr="001F66A5">
        <w:trPr>
          <w:cantSplit/>
        </w:trPr>
        <w:tc>
          <w:tcPr>
            <w:tcW w:w="1228"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管  线  号</w:t>
            </w:r>
          </w:p>
        </w:tc>
        <w:tc>
          <w:tcPr>
            <w:tcW w:w="126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260"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委托单位</w:t>
            </w:r>
          </w:p>
        </w:tc>
        <w:tc>
          <w:tcPr>
            <w:tcW w:w="5040" w:type="dxa"/>
            <w:gridSpan w:val="15"/>
            <w:vAlign w:val="center"/>
          </w:tcPr>
          <w:p w:rsidR="00AC5FAD" w:rsidRPr="001F66A5" w:rsidRDefault="00AC5FAD" w:rsidP="00650588">
            <w:pPr>
              <w:spacing w:line="360" w:lineRule="auto"/>
              <w:jc w:val="center"/>
              <w:rPr>
                <w:rFonts w:ascii="华文细黑" w:eastAsia="华文细黑" w:hAnsi="华文细黑"/>
              </w:rPr>
            </w:pPr>
          </w:p>
        </w:tc>
        <w:tc>
          <w:tcPr>
            <w:tcW w:w="14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试验编号</w:t>
            </w:r>
          </w:p>
        </w:tc>
        <w:tc>
          <w:tcPr>
            <w:tcW w:w="1960" w:type="dxa"/>
            <w:vAlign w:val="center"/>
          </w:tcPr>
          <w:p w:rsidR="00AC5FAD" w:rsidRPr="001F66A5" w:rsidRDefault="00AC5FAD" w:rsidP="00650588">
            <w:pPr>
              <w:spacing w:line="360" w:lineRule="auto"/>
              <w:jc w:val="center"/>
              <w:rPr>
                <w:rFonts w:ascii="华文细黑" w:eastAsia="华文细黑" w:hAnsi="华文细黑"/>
              </w:rPr>
            </w:pPr>
          </w:p>
        </w:tc>
        <w:tc>
          <w:tcPr>
            <w:tcW w:w="1404" w:type="dxa"/>
            <w:vAlign w:val="center"/>
          </w:tcPr>
          <w:p w:rsidR="00AC5FAD" w:rsidRPr="001F66A5" w:rsidRDefault="00AC5FAD" w:rsidP="00650588">
            <w:pPr>
              <w:spacing w:line="360" w:lineRule="auto"/>
              <w:jc w:val="center"/>
              <w:rPr>
                <w:rFonts w:ascii="华文细黑" w:eastAsia="华文细黑" w:hAnsi="华文细黑"/>
              </w:rPr>
            </w:pPr>
          </w:p>
        </w:tc>
        <w:tc>
          <w:tcPr>
            <w:tcW w:w="616"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Pr>
        <w:tc>
          <w:tcPr>
            <w:tcW w:w="1228"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规格及厚度</w:t>
            </w:r>
          </w:p>
        </w:tc>
        <w:tc>
          <w:tcPr>
            <w:tcW w:w="126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260"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焊接方法</w:t>
            </w:r>
          </w:p>
        </w:tc>
        <w:tc>
          <w:tcPr>
            <w:tcW w:w="5040" w:type="dxa"/>
            <w:gridSpan w:val="15"/>
            <w:vAlign w:val="center"/>
          </w:tcPr>
          <w:p w:rsidR="00AC5FAD" w:rsidRPr="001F66A5" w:rsidRDefault="00AC5FAD" w:rsidP="00650588">
            <w:pPr>
              <w:spacing w:line="360" w:lineRule="auto"/>
              <w:jc w:val="center"/>
              <w:rPr>
                <w:rFonts w:ascii="华文细黑" w:eastAsia="华文细黑" w:hAnsi="华文细黑"/>
              </w:rPr>
            </w:pPr>
          </w:p>
        </w:tc>
        <w:tc>
          <w:tcPr>
            <w:tcW w:w="14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执行标准</w:t>
            </w:r>
          </w:p>
        </w:tc>
        <w:tc>
          <w:tcPr>
            <w:tcW w:w="1960" w:type="dxa"/>
            <w:vAlign w:val="center"/>
          </w:tcPr>
          <w:p w:rsidR="00AC5FAD" w:rsidRPr="001F66A5" w:rsidRDefault="00AC5FAD" w:rsidP="00650588">
            <w:pPr>
              <w:spacing w:line="360" w:lineRule="auto"/>
              <w:jc w:val="center"/>
              <w:rPr>
                <w:rFonts w:ascii="华文细黑" w:eastAsia="华文细黑" w:hAnsi="华文细黑"/>
              </w:rPr>
            </w:pPr>
          </w:p>
        </w:tc>
        <w:tc>
          <w:tcPr>
            <w:tcW w:w="1404" w:type="dxa"/>
            <w:vAlign w:val="center"/>
          </w:tcPr>
          <w:p w:rsidR="00AC5FAD" w:rsidRPr="001F66A5" w:rsidRDefault="00AC5FAD" w:rsidP="00650588">
            <w:pPr>
              <w:spacing w:line="360" w:lineRule="auto"/>
              <w:jc w:val="center"/>
              <w:rPr>
                <w:rFonts w:ascii="华文细黑" w:eastAsia="华文细黑" w:hAnsi="华文细黑"/>
              </w:rPr>
            </w:pPr>
          </w:p>
        </w:tc>
        <w:tc>
          <w:tcPr>
            <w:tcW w:w="616"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Pr>
        <w:tc>
          <w:tcPr>
            <w:tcW w:w="1228"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材      质</w:t>
            </w:r>
          </w:p>
        </w:tc>
        <w:tc>
          <w:tcPr>
            <w:tcW w:w="1260" w:type="dxa"/>
            <w:gridSpan w:val="3"/>
            <w:vAlign w:val="center"/>
          </w:tcPr>
          <w:p w:rsidR="00AC5FAD" w:rsidRPr="001F66A5" w:rsidRDefault="00AC5FAD" w:rsidP="00650588">
            <w:pPr>
              <w:spacing w:line="360" w:lineRule="auto"/>
              <w:jc w:val="center"/>
              <w:rPr>
                <w:rFonts w:ascii="华文细黑" w:eastAsia="华文细黑" w:hAnsi="华文细黑"/>
              </w:rPr>
            </w:pPr>
          </w:p>
        </w:tc>
        <w:tc>
          <w:tcPr>
            <w:tcW w:w="1260" w:type="dxa"/>
            <w:gridSpan w:val="3"/>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增感方式</w:t>
            </w:r>
          </w:p>
        </w:tc>
        <w:tc>
          <w:tcPr>
            <w:tcW w:w="5040" w:type="dxa"/>
            <w:gridSpan w:val="15"/>
            <w:vAlign w:val="center"/>
          </w:tcPr>
          <w:p w:rsidR="00AC5FAD" w:rsidRPr="001F66A5" w:rsidRDefault="00AC5FAD" w:rsidP="00650588">
            <w:pPr>
              <w:spacing w:line="360" w:lineRule="auto"/>
              <w:jc w:val="center"/>
              <w:rPr>
                <w:rFonts w:ascii="华文细黑" w:eastAsia="华文细黑" w:hAnsi="华文细黑"/>
              </w:rPr>
            </w:pPr>
          </w:p>
        </w:tc>
        <w:tc>
          <w:tcPr>
            <w:tcW w:w="140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透视方法</w:t>
            </w:r>
          </w:p>
        </w:tc>
        <w:tc>
          <w:tcPr>
            <w:tcW w:w="1960" w:type="dxa"/>
            <w:vAlign w:val="center"/>
          </w:tcPr>
          <w:p w:rsidR="00AC5FAD" w:rsidRPr="001F66A5" w:rsidRDefault="00AC5FAD" w:rsidP="00650588">
            <w:pPr>
              <w:spacing w:line="360" w:lineRule="auto"/>
              <w:jc w:val="center"/>
              <w:rPr>
                <w:rFonts w:ascii="华文细黑" w:eastAsia="华文细黑" w:hAnsi="华文细黑"/>
              </w:rPr>
            </w:pPr>
          </w:p>
        </w:tc>
        <w:tc>
          <w:tcPr>
            <w:tcW w:w="1404" w:type="dxa"/>
            <w:vAlign w:val="center"/>
          </w:tcPr>
          <w:p w:rsidR="00AC5FAD" w:rsidRPr="001F66A5" w:rsidRDefault="00AC5FAD" w:rsidP="00650588">
            <w:pPr>
              <w:spacing w:line="360" w:lineRule="auto"/>
              <w:jc w:val="center"/>
              <w:rPr>
                <w:rFonts w:ascii="华文细黑" w:eastAsia="华文细黑" w:hAnsi="华文细黑"/>
              </w:rPr>
            </w:pPr>
          </w:p>
        </w:tc>
        <w:tc>
          <w:tcPr>
            <w:tcW w:w="616"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Pr>
        <w:tc>
          <w:tcPr>
            <w:tcW w:w="1228" w:type="dxa"/>
            <w:vMerge w:val="restart"/>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底片编号</w:t>
            </w:r>
          </w:p>
        </w:tc>
        <w:tc>
          <w:tcPr>
            <w:tcW w:w="7560" w:type="dxa"/>
            <w:gridSpan w:val="21"/>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缺           陷</w:t>
            </w:r>
          </w:p>
        </w:tc>
        <w:tc>
          <w:tcPr>
            <w:tcW w:w="1400"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评定等级</w:t>
            </w:r>
          </w:p>
        </w:tc>
        <w:tc>
          <w:tcPr>
            <w:tcW w:w="1960"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返修位置</w:t>
            </w:r>
          </w:p>
        </w:tc>
        <w:tc>
          <w:tcPr>
            <w:tcW w:w="1404"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焊工号</w:t>
            </w:r>
          </w:p>
        </w:tc>
        <w:tc>
          <w:tcPr>
            <w:tcW w:w="616"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附注</w:t>
            </w:r>
          </w:p>
        </w:tc>
      </w:tr>
      <w:tr w:rsidR="00AC5FAD" w:rsidRPr="001F66A5">
        <w:trPr>
          <w:cantSplit/>
        </w:trPr>
        <w:tc>
          <w:tcPr>
            <w:tcW w:w="1228" w:type="dxa"/>
            <w:vMerge/>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2</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3</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4</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5</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6</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7</w:t>
            </w:r>
          </w:p>
        </w:tc>
        <w:tc>
          <w:tcPr>
            <w:tcW w:w="420"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8</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9</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10</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11</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12</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13</w:t>
            </w:r>
          </w:p>
        </w:tc>
        <w:tc>
          <w:tcPr>
            <w:tcW w:w="420"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14</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15</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16</w:t>
            </w:r>
          </w:p>
        </w:tc>
        <w:tc>
          <w:tcPr>
            <w:tcW w:w="420"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17</w:t>
            </w:r>
          </w:p>
        </w:tc>
        <w:tc>
          <w:tcPr>
            <w:tcW w:w="420" w:type="dxa"/>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18</w:t>
            </w:r>
          </w:p>
        </w:tc>
        <w:tc>
          <w:tcPr>
            <w:tcW w:w="1400" w:type="dxa"/>
            <w:vMerge/>
            <w:vAlign w:val="center"/>
          </w:tcPr>
          <w:p w:rsidR="00AC5FAD" w:rsidRPr="001F66A5" w:rsidRDefault="00AC5FAD" w:rsidP="00650588">
            <w:pPr>
              <w:spacing w:line="360" w:lineRule="auto"/>
              <w:rPr>
                <w:rFonts w:ascii="华文细黑" w:eastAsia="华文细黑" w:hAnsi="华文细黑"/>
              </w:rPr>
            </w:pPr>
          </w:p>
        </w:tc>
        <w:tc>
          <w:tcPr>
            <w:tcW w:w="1960" w:type="dxa"/>
            <w:vMerge/>
            <w:vAlign w:val="center"/>
          </w:tcPr>
          <w:p w:rsidR="00AC5FAD" w:rsidRPr="001F66A5" w:rsidRDefault="00AC5FAD" w:rsidP="00650588">
            <w:pPr>
              <w:spacing w:line="360" w:lineRule="auto"/>
              <w:rPr>
                <w:rFonts w:ascii="华文细黑" w:eastAsia="华文细黑" w:hAnsi="华文细黑"/>
              </w:rPr>
            </w:pPr>
          </w:p>
        </w:tc>
        <w:tc>
          <w:tcPr>
            <w:tcW w:w="1404" w:type="dxa"/>
            <w:vMerge/>
            <w:vAlign w:val="center"/>
          </w:tcPr>
          <w:p w:rsidR="00AC5FAD" w:rsidRPr="001F66A5" w:rsidRDefault="00AC5FAD" w:rsidP="00650588">
            <w:pPr>
              <w:spacing w:line="360" w:lineRule="auto"/>
              <w:rPr>
                <w:rFonts w:ascii="华文细黑" w:eastAsia="华文细黑" w:hAnsi="华文细黑"/>
              </w:rPr>
            </w:pPr>
          </w:p>
        </w:tc>
        <w:tc>
          <w:tcPr>
            <w:tcW w:w="616" w:type="dxa"/>
            <w:vMerge/>
            <w:vAlign w:val="center"/>
          </w:tcPr>
          <w:p w:rsidR="00AC5FAD" w:rsidRPr="001F66A5" w:rsidRDefault="00AC5FAD" w:rsidP="00650588">
            <w:pPr>
              <w:spacing w:line="360" w:lineRule="auto"/>
              <w:rPr>
                <w:rFonts w:ascii="华文细黑" w:eastAsia="华文细黑" w:hAnsi="华文细黑"/>
              </w:rPr>
            </w:pPr>
          </w:p>
        </w:tc>
      </w:tr>
      <w:tr w:rsidR="00AC5FAD" w:rsidRPr="001F66A5">
        <w:tc>
          <w:tcPr>
            <w:tcW w:w="1228"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1400" w:type="dxa"/>
            <w:vAlign w:val="center"/>
          </w:tcPr>
          <w:p w:rsidR="00AC5FAD" w:rsidRPr="001F66A5" w:rsidRDefault="00AC5FAD" w:rsidP="00650588">
            <w:pPr>
              <w:spacing w:line="360" w:lineRule="auto"/>
              <w:rPr>
                <w:rFonts w:ascii="华文细黑" w:eastAsia="华文细黑" w:hAnsi="华文细黑"/>
              </w:rPr>
            </w:pPr>
          </w:p>
        </w:tc>
        <w:tc>
          <w:tcPr>
            <w:tcW w:w="1960" w:type="dxa"/>
            <w:vAlign w:val="center"/>
          </w:tcPr>
          <w:p w:rsidR="00AC5FAD" w:rsidRPr="001F66A5" w:rsidRDefault="00AC5FAD" w:rsidP="00650588">
            <w:pPr>
              <w:spacing w:line="360" w:lineRule="auto"/>
              <w:rPr>
                <w:rFonts w:ascii="华文细黑" w:eastAsia="华文细黑" w:hAnsi="华文细黑"/>
              </w:rPr>
            </w:pPr>
          </w:p>
        </w:tc>
        <w:tc>
          <w:tcPr>
            <w:tcW w:w="1404" w:type="dxa"/>
            <w:vAlign w:val="center"/>
          </w:tcPr>
          <w:p w:rsidR="00AC5FAD" w:rsidRPr="001F66A5" w:rsidRDefault="00AC5FAD" w:rsidP="00650588">
            <w:pPr>
              <w:spacing w:line="360" w:lineRule="auto"/>
              <w:rPr>
                <w:rFonts w:ascii="华文细黑" w:eastAsia="华文细黑" w:hAnsi="华文细黑"/>
              </w:rPr>
            </w:pPr>
          </w:p>
        </w:tc>
        <w:tc>
          <w:tcPr>
            <w:tcW w:w="616" w:type="dxa"/>
            <w:vAlign w:val="center"/>
          </w:tcPr>
          <w:p w:rsidR="00AC5FAD" w:rsidRPr="001F66A5" w:rsidRDefault="00AC5FAD" w:rsidP="00650588">
            <w:pPr>
              <w:spacing w:line="360" w:lineRule="auto"/>
              <w:rPr>
                <w:rFonts w:ascii="华文细黑" w:eastAsia="华文细黑" w:hAnsi="华文细黑"/>
              </w:rPr>
            </w:pPr>
          </w:p>
        </w:tc>
      </w:tr>
      <w:tr w:rsidR="00AC5FAD" w:rsidRPr="001F66A5">
        <w:tc>
          <w:tcPr>
            <w:tcW w:w="1228"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1400" w:type="dxa"/>
            <w:vAlign w:val="center"/>
          </w:tcPr>
          <w:p w:rsidR="00AC5FAD" w:rsidRPr="001F66A5" w:rsidRDefault="00AC5FAD" w:rsidP="00650588">
            <w:pPr>
              <w:spacing w:line="360" w:lineRule="auto"/>
              <w:rPr>
                <w:rFonts w:ascii="华文细黑" w:eastAsia="华文细黑" w:hAnsi="华文细黑"/>
              </w:rPr>
            </w:pPr>
          </w:p>
        </w:tc>
        <w:tc>
          <w:tcPr>
            <w:tcW w:w="1960" w:type="dxa"/>
            <w:vAlign w:val="center"/>
          </w:tcPr>
          <w:p w:rsidR="00AC5FAD" w:rsidRPr="001F66A5" w:rsidRDefault="00AC5FAD" w:rsidP="00650588">
            <w:pPr>
              <w:spacing w:line="360" w:lineRule="auto"/>
              <w:rPr>
                <w:rFonts w:ascii="华文细黑" w:eastAsia="华文细黑" w:hAnsi="华文细黑"/>
              </w:rPr>
            </w:pPr>
          </w:p>
        </w:tc>
        <w:tc>
          <w:tcPr>
            <w:tcW w:w="1404" w:type="dxa"/>
            <w:vAlign w:val="center"/>
          </w:tcPr>
          <w:p w:rsidR="00AC5FAD" w:rsidRPr="001F66A5" w:rsidRDefault="00AC5FAD" w:rsidP="00650588">
            <w:pPr>
              <w:spacing w:line="360" w:lineRule="auto"/>
              <w:rPr>
                <w:rFonts w:ascii="华文细黑" w:eastAsia="华文细黑" w:hAnsi="华文细黑"/>
              </w:rPr>
            </w:pPr>
          </w:p>
        </w:tc>
        <w:tc>
          <w:tcPr>
            <w:tcW w:w="616" w:type="dxa"/>
            <w:vAlign w:val="center"/>
          </w:tcPr>
          <w:p w:rsidR="00AC5FAD" w:rsidRPr="001F66A5" w:rsidRDefault="00AC5FAD" w:rsidP="00650588">
            <w:pPr>
              <w:spacing w:line="360" w:lineRule="auto"/>
              <w:rPr>
                <w:rFonts w:ascii="华文细黑" w:eastAsia="华文细黑" w:hAnsi="华文细黑"/>
              </w:rPr>
            </w:pPr>
          </w:p>
        </w:tc>
      </w:tr>
      <w:tr w:rsidR="00AC5FAD" w:rsidRPr="001F66A5">
        <w:tc>
          <w:tcPr>
            <w:tcW w:w="1228"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1400" w:type="dxa"/>
            <w:vAlign w:val="center"/>
          </w:tcPr>
          <w:p w:rsidR="00AC5FAD" w:rsidRPr="001F66A5" w:rsidRDefault="00AC5FAD" w:rsidP="00650588">
            <w:pPr>
              <w:spacing w:line="360" w:lineRule="auto"/>
              <w:rPr>
                <w:rFonts w:ascii="华文细黑" w:eastAsia="华文细黑" w:hAnsi="华文细黑"/>
              </w:rPr>
            </w:pPr>
          </w:p>
        </w:tc>
        <w:tc>
          <w:tcPr>
            <w:tcW w:w="1960" w:type="dxa"/>
            <w:vAlign w:val="center"/>
          </w:tcPr>
          <w:p w:rsidR="00AC5FAD" w:rsidRPr="001F66A5" w:rsidRDefault="00AC5FAD" w:rsidP="00650588">
            <w:pPr>
              <w:spacing w:line="360" w:lineRule="auto"/>
              <w:rPr>
                <w:rFonts w:ascii="华文细黑" w:eastAsia="华文细黑" w:hAnsi="华文细黑"/>
              </w:rPr>
            </w:pPr>
          </w:p>
        </w:tc>
        <w:tc>
          <w:tcPr>
            <w:tcW w:w="1404" w:type="dxa"/>
            <w:vAlign w:val="center"/>
          </w:tcPr>
          <w:p w:rsidR="00AC5FAD" w:rsidRPr="001F66A5" w:rsidRDefault="00AC5FAD" w:rsidP="00650588">
            <w:pPr>
              <w:spacing w:line="360" w:lineRule="auto"/>
              <w:rPr>
                <w:rFonts w:ascii="华文细黑" w:eastAsia="华文细黑" w:hAnsi="华文细黑"/>
              </w:rPr>
            </w:pPr>
          </w:p>
        </w:tc>
        <w:tc>
          <w:tcPr>
            <w:tcW w:w="616" w:type="dxa"/>
            <w:vAlign w:val="center"/>
          </w:tcPr>
          <w:p w:rsidR="00AC5FAD" w:rsidRPr="001F66A5" w:rsidRDefault="00AC5FAD" w:rsidP="00650588">
            <w:pPr>
              <w:spacing w:line="360" w:lineRule="auto"/>
              <w:rPr>
                <w:rFonts w:ascii="华文细黑" w:eastAsia="华文细黑" w:hAnsi="华文细黑"/>
              </w:rPr>
            </w:pPr>
          </w:p>
        </w:tc>
      </w:tr>
      <w:tr w:rsidR="00AC5FAD" w:rsidRPr="001F66A5">
        <w:tc>
          <w:tcPr>
            <w:tcW w:w="1228"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1400" w:type="dxa"/>
            <w:vAlign w:val="center"/>
          </w:tcPr>
          <w:p w:rsidR="00AC5FAD" w:rsidRPr="001F66A5" w:rsidRDefault="00AC5FAD" w:rsidP="00650588">
            <w:pPr>
              <w:spacing w:line="360" w:lineRule="auto"/>
              <w:rPr>
                <w:rFonts w:ascii="华文细黑" w:eastAsia="华文细黑" w:hAnsi="华文细黑"/>
              </w:rPr>
            </w:pPr>
          </w:p>
        </w:tc>
        <w:tc>
          <w:tcPr>
            <w:tcW w:w="1960" w:type="dxa"/>
            <w:vAlign w:val="center"/>
          </w:tcPr>
          <w:p w:rsidR="00AC5FAD" w:rsidRPr="001F66A5" w:rsidRDefault="00AC5FAD" w:rsidP="00650588">
            <w:pPr>
              <w:spacing w:line="360" w:lineRule="auto"/>
              <w:rPr>
                <w:rFonts w:ascii="华文细黑" w:eastAsia="华文细黑" w:hAnsi="华文细黑"/>
              </w:rPr>
            </w:pPr>
          </w:p>
        </w:tc>
        <w:tc>
          <w:tcPr>
            <w:tcW w:w="1404" w:type="dxa"/>
            <w:vAlign w:val="center"/>
          </w:tcPr>
          <w:p w:rsidR="00AC5FAD" w:rsidRPr="001F66A5" w:rsidRDefault="00AC5FAD" w:rsidP="00650588">
            <w:pPr>
              <w:spacing w:line="360" w:lineRule="auto"/>
              <w:rPr>
                <w:rFonts w:ascii="华文细黑" w:eastAsia="华文细黑" w:hAnsi="华文细黑"/>
              </w:rPr>
            </w:pPr>
          </w:p>
        </w:tc>
        <w:tc>
          <w:tcPr>
            <w:tcW w:w="616" w:type="dxa"/>
            <w:vAlign w:val="center"/>
          </w:tcPr>
          <w:p w:rsidR="00AC5FAD" w:rsidRPr="001F66A5" w:rsidRDefault="00AC5FAD" w:rsidP="00650588">
            <w:pPr>
              <w:spacing w:line="360" w:lineRule="auto"/>
              <w:rPr>
                <w:rFonts w:ascii="华文细黑" w:eastAsia="华文细黑" w:hAnsi="华文细黑"/>
              </w:rPr>
            </w:pPr>
          </w:p>
        </w:tc>
      </w:tr>
      <w:tr w:rsidR="00AC5FAD" w:rsidRPr="001F66A5">
        <w:tc>
          <w:tcPr>
            <w:tcW w:w="1228"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1400" w:type="dxa"/>
            <w:vAlign w:val="center"/>
          </w:tcPr>
          <w:p w:rsidR="00AC5FAD" w:rsidRPr="001F66A5" w:rsidRDefault="00AC5FAD" w:rsidP="00650588">
            <w:pPr>
              <w:spacing w:line="360" w:lineRule="auto"/>
              <w:rPr>
                <w:rFonts w:ascii="华文细黑" w:eastAsia="华文细黑" w:hAnsi="华文细黑"/>
              </w:rPr>
            </w:pPr>
          </w:p>
        </w:tc>
        <w:tc>
          <w:tcPr>
            <w:tcW w:w="1960" w:type="dxa"/>
            <w:vAlign w:val="center"/>
          </w:tcPr>
          <w:p w:rsidR="00AC5FAD" w:rsidRPr="001F66A5" w:rsidRDefault="00AC5FAD" w:rsidP="00650588">
            <w:pPr>
              <w:spacing w:line="360" w:lineRule="auto"/>
              <w:rPr>
                <w:rFonts w:ascii="华文细黑" w:eastAsia="华文细黑" w:hAnsi="华文细黑"/>
              </w:rPr>
            </w:pPr>
          </w:p>
        </w:tc>
        <w:tc>
          <w:tcPr>
            <w:tcW w:w="1404" w:type="dxa"/>
            <w:vAlign w:val="center"/>
          </w:tcPr>
          <w:p w:rsidR="00AC5FAD" w:rsidRPr="001F66A5" w:rsidRDefault="00AC5FAD" w:rsidP="00650588">
            <w:pPr>
              <w:spacing w:line="360" w:lineRule="auto"/>
              <w:rPr>
                <w:rFonts w:ascii="华文细黑" w:eastAsia="华文细黑" w:hAnsi="华文细黑"/>
              </w:rPr>
            </w:pPr>
          </w:p>
        </w:tc>
        <w:tc>
          <w:tcPr>
            <w:tcW w:w="616" w:type="dxa"/>
            <w:vAlign w:val="center"/>
          </w:tcPr>
          <w:p w:rsidR="00AC5FAD" w:rsidRPr="001F66A5" w:rsidRDefault="00AC5FAD" w:rsidP="00650588">
            <w:pPr>
              <w:spacing w:line="360" w:lineRule="auto"/>
              <w:rPr>
                <w:rFonts w:ascii="华文细黑" w:eastAsia="华文细黑" w:hAnsi="华文细黑"/>
              </w:rPr>
            </w:pPr>
          </w:p>
        </w:tc>
      </w:tr>
      <w:tr w:rsidR="00AC5FAD" w:rsidRPr="001F66A5">
        <w:tc>
          <w:tcPr>
            <w:tcW w:w="1228"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420" w:type="dxa"/>
            <w:gridSpan w:val="2"/>
            <w:vAlign w:val="center"/>
          </w:tcPr>
          <w:p w:rsidR="00AC5FAD" w:rsidRPr="001F66A5" w:rsidRDefault="00AC5FAD" w:rsidP="00650588">
            <w:pPr>
              <w:spacing w:line="360" w:lineRule="auto"/>
              <w:rPr>
                <w:rFonts w:ascii="华文细黑" w:eastAsia="华文细黑" w:hAnsi="华文细黑"/>
              </w:rPr>
            </w:pPr>
          </w:p>
        </w:tc>
        <w:tc>
          <w:tcPr>
            <w:tcW w:w="420" w:type="dxa"/>
            <w:vAlign w:val="center"/>
          </w:tcPr>
          <w:p w:rsidR="00AC5FAD" w:rsidRPr="001F66A5" w:rsidRDefault="00AC5FAD" w:rsidP="00650588">
            <w:pPr>
              <w:spacing w:line="360" w:lineRule="auto"/>
              <w:rPr>
                <w:rFonts w:ascii="华文细黑" w:eastAsia="华文细黑" w:hAnsi="华文细黑"/>
              </w:rPr>
            </w:pPr>
          </w:p>
        </w:tc>
        <w:tc>
          <w:tcPr>
            <w:tcW w:w="1400" w:type="dxa"/>
            <w:vAlign w:val="center"/>
          </w:tcPr>
          <w:p w:rsidR="00AC5FAD" w:rsidRPr="001F66A5" w:rsidRDefault="00AC5FAD" w:rsidP="00650588">
            <w:pPr>
              <w:spacing w:line="360" w:lineRule="auto"/>
              <w:rPr>
                <w:rFonts w:ascii="华文细黑" w:eastAsia="华文细黑" w:hAnsi="华文细黑"/>
              </w:rPr>
            </w:pPr>
          </w:p>
        </w:tc>
        <w:tc>
          <w:tcPr>
            <w:tcW w:w="1960" w:type="dxa"/>
            <w:vAlign w:val="center"/>
          </w:tcPr>
          <w:p w:rsidR="00AC5FAD" w:rsidRPr="001F66A5" w:rsidRDefault="00AC5FAD" w:rsidP="00650588">
            <w:pPr>
              <w:spacing w:line="360" w:lineRule="auto"/>
              <w:rPr>
                <w:rFonts w:ascii="华文细黑" w:eastAsia="华文细黑" w:hAnsi="华文细黑"/>
              </w:rPr>
            </w:pPr>
          </w:p>
        </w:tc>
        <w:tc>
          <w:tcPr>
            <w:tcW w:w="1404" w:type="dxa"/>
            <w:vAlign w:val="center"/>
          </w:tcPr>
          <w:p w:rsidR="00AC5FAD" w:rsidRPr="001F66A5" w:rsidRDefault="00AC5FAD" w:rsidP="00650588">
            <w:pPr>
              <w:spacing w:line="360" w:lineRule="auto"/>
              <w:rPr>
                <w:rFonts w:ascii="华文细黑" w:eastAsia="华文细黑" w:hAnsi="华文细黑"/>
              </w:rPr>
            </w:pPr>
          </w:p>
        </w:tc>
        <w:tc>
          <w:tcPr>
            <w:tcW w:w="616" w:type="dxa"/>
            <w:vAlign w:val="center"/>
          </w:tcPr>
          <w:p w:rsidR="00AC5FAD" w:rsidRPr="001F66A5" w:rsidRDefault="00AC5FAD" w:rsidP="00650588">
            <w:pPr>
              <w:spacing w:line="360" w:lineRule="auto"/>
              <w:rPr>
                <w:rFonts w:ascii="华文细黑" w:eastAsia="华文细黑" w:hAnsi="华文细黑"/>
              </w:rPr>
            </w:pPr>
          </w:p>
        </w:tc>
      </w:tr>
      <w:tr w:rsidR="00AC5FAD" w:rsidRPr="001F66A5">
        <w:trPr>
          <w:cantSplit/>
        </w:trPr>
        <w:tc>
          <w:tcPr>
            <w:tcW w:w="1228"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lastRenderedPageBreak/>
              <w:t>缺陷代号</w:t>
            </w:r>
          </w:p>
        </w:tc>
        <w:tc>
          <w:tcPr>
            <w:tcW w:w="12940" w:type="dxa"/>
            <w:gridSpan w:val="25"/>
            <w:vAlign w:val="center"/>
          </w:tcPr>
          <w:p w:rsidR="00AC5FAD" w:rsidRPr="001F66A5" w:rsidRDefault="00DC69D2" w:rsidP="00650588">
            <w:pPr>
              <w:numPr>
                <w:ilvl w:val="0"/>
                <w:numId w:val="9"/>
              </w:numPr>
              <w:spacing w:line="360" w:lineRule="auto"/>
              <w:rPr>
                <w:rFonts w:ascii="华文细黑" w:eastAsia="华文细黑" w:hAnsi="华文细黑"/>
              </w:rPr>
            </w:pPr>
            <w:r w:rsidRPr="001F66A5">
              <w:rPr>
                <w:rFonts w:ascii="华文细黑" w:eastAsia="华文细黑" w:hAnsi="华文细黑" w:hint="eastAsia"/>
              </w:rPr>
              <w:t>横裂纹                                　　　　7．分散夹渣                               　　13．溢满</w:t>
            </w:r>
          </w:p>
          <w:p w:rsidR="00AC5FAD" w:rsidRPr="001F66A5" w:rsidRDefault="00DC69D2" w:rsidP="00650588">
            <w:pPr>
              <w:numPr>
                <w:ilvl w:val="0"/>
                <w:numId w:val="9"/>
              </w:numPr>
              <w:spacing w:line="360" w:lineRule="auto"/>
              <w:rPr>
                <w:rFonts w:ascii="华文细黑" w:eastAsia="华文细黑" w:hAnsi="华文细黑"/>
              </w:rPr>
            </w:pPr>
            <w:r w:rsidRPr="001F66A5">
              <w:rPr>
                <w:rFonts w:ascii="华文细黑" w:eastAsia="华文细黑" w:hAnsi="华文细黑" w:hint="eastAsia"/>
              </w:rPr>
              <w:t>纵裂纹                                　　　　8．夹钨　　　　　　　　　　　　　　　　　 　　14．缩孔</w:t>
            </w:r>
          </w:p>
          <w:p w:rsidR="00AC5FAD" w:rsidRPr="001F66A5" w:rsidRDefault="00DC69D2" w:rsidP="00650588">
            <w:pPr>
              <w:numPr>
                <w:ilvl w:val="0"/>
                <w:numId w:val="9"/>
              </w:numPr>
              <w:spacing w:line="360" w:lineRule="auto"/>
              <w:rPr>
                <w:rFonts w:ascii="华文细黑" w:eastAsia="华文细黑" w:hAnsi="华文细黑"/>
              </w:rPr>
            </w:pPr>
            <w:r w:rsidRPr="001F66A5">
              <w:rPr>
                <w:rFonts w:ascii="华文细黑" w:eastAsia="华文细黑" w:hAnsi="华文细黑" w:hint="eastAsia"/>
              </w:rPr>
              <w:t>弧坑裂纹　　　　　　　　　　　　　　　　　　　9．气孔　　　　　　　　　　　　　　　　　 　　15．伪缺陷</w:t>
            </w:r>
          </w:p>
          <w:p w:rsidR="00AC5FAD" w:rsidRPr="001F66A5" w:rsidRDefault="00DC69D2" w:rsidP="00650588">
            <w:pPr>
              <w:numPr>
                <w:ilvl w:val="0"/>
                <w:numId w:val="9"/>
              </w:numPr>
              <w:spacing w:line="360" w:lineRule="auto"/>
              <w:rPr>
                <w:rFonts w:ascii="华文细黑" w:eastAsia="华文细黑" w:hAnsi="华文细黑"/>
              </w:rPr>
            </w:pPr>
            <w:r w:rsidRPr="001F66A5">
              <w:rPr>
                <w:rFonts w:ascii="华文细黑" w:eastAsia="华文细黑" w:hAnsi="华文细黑" w:hint="eastAsia"/>
              </w:rPr>
              <w:t>未焊透　　　　　　　　　　　　　　　　　　　10．长形气孔　　　　　　　　　　　　　　　 　　16．咬边</w:t>
            </w:r>
          </w:p>
          <w:p w:rsidR="00AC5FAD" w:rsidRPr="001F66A5" w:rsidRDefault="00DC69D2" w:rsidP="00650588">
            <w:pPr>
              <w:numPr>
                <w:ilvl w:val="0"/>
                <w:numId w:val="9"/>
              </w:numPr>
              <w:spacing w:line="360" w:lineRule="auto"/>
              <w:rPr>
                <w:rFonts w:ascii="华文细黑" w:eastAsia="华文细黑" w:hAnsi="华文细黑"/>
              </w:rPr>
            </w:pPr>
            <w:r w:rsidRPr="001F66A5">
              <w:rPr>
                <w:rFonts w:ascii="华文细黑" w:eastAsia="华文细黑" w:hAnsi="华文细黑" w:hint="eastAsia"/>
              </w:rPr>
              <w:t>未熔合　　　　　　　　　　　　　　　　　　　11．过熔透　　　　　　　　　　　　　　　　 　　17．错口</w:t>
            </w:r>
          </w:p>
          <w:p w:rsidR="00AC5FAD" w:rsidRPr="001F66A5" w:rsidRDefault="00DC69D2" w:rsidP="00650588">
            <w:pPr>
              <w:numPr>
                <w:ilvl w:val="0"/>
                <w:numId w:val="9"/>
              </w:numPr>
              <w:spacing w:line="360" w:lineRule="auto"/>
              <w:rPr>
                <w:rFonts w:ascii="华文细黑" w:eastAsia="华文细黑" w:hAnsi="华文细黑"/>
              </w:rPr>
            </w:pPr>
            <w:r w:rsidRPr="001F66A5">
              <w:rPr>
                <w:rFonts w:ascii="华文细黑" w:eastAsia="华文细黑" w:hAnsi="华文细黑" w:hint="eastAsia"/>
              </w:rPr>
              <w:t>条状夹渣　　　　　　　　　　　　　　　　　　12．凹陷　　　　　　　　　　　　　　　　　 　　18．表面沟槽</w:t>
            </w:r>
          </w:p>
        </w:tc>
      </w:tr>
      <w:tr w:rsidR="00AC5FAD" w:rsidRPr="001F66A5">
        <w:trPr>
          <w:cantSplit/>
          <w:trHeight w:val="917"/>
        </w:trPr>
        <w:tc>
          <w:tcPr>
            <w:tcW w:w="4308" w:type="dxa"/>
            <w:gridSpan w:val="9"/>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审核人：</w:t>
            </w: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 xml:space="preserve">　　　　　　　　　　　　年　　月　　日</w:t>
            </w:r>
          </w:p>
        </w:tc>
        <w:tc>
          <w:tcPr>
            <w:tcW w:w="2520" w:type="dxa"/>
            <w:gridSpan w:val="7"/>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评片：</w:t>
            </w: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 xml:space="preserve">　　 年　　月　　日</w:t>
            </w:r>
          </w:p>
        </w:tc>
        <w:tc>
          <w:tcPr>
            <w:tcW w:w="3360" w:type="dxa"/>
            <w:gridSpan w:val="7"/>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暗房处理</w:t>
            </w: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 xml:space="preserve">　　　　　　　年　　月　　日</w:t>
            </w:r>
          </w:p>
        </w:tc>
        <w:tc>
          <w:tcPr>
            <w:tcW w:w="3980" w:type="dxa"/>
            <w:gridSpan w:val="3"/>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拍片：</w:t>
            </w: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jc w:val="right"/>
              <w:rPr>
                <w:rFonts w:ascii="华文细黑" w:eastAsia="华文细黑" w:hAnsi="华文细黑"/>
              </w:rPr>
            </w:pPr>
            <w:r w:rsidRPr="001F66A5">
              <w:rPr>
                <w:rFonts w:ascii="华文细黑" w:eastAsia="华文细黑" w:hAnsi="华文细黑" w:hint="eastAsia"/>
              </w:rPr>
              <w:t>年　　月　　日</w:t>
            </w:r>
          </w:p>
        </w:tc>
      </w:tr>
    </w:tbl>
    <w:p w:rsidR="00AC5FAD" w:rsidRPr="001F66A5" w:rsidRDefault="00AC5FAD" w:rsidP="00650588">
      <w:pPr>
        <w:spacing w:line="360" w:lineRule="auto"/>
        <w:rPr>
          <w:rFonts w:ascii="华文细黑" w:eastAsia="华文细黑" w:hAnsi="华文细黑"/>
        </w:rPr>
        <w:sectPr w:rsidR="00AC5FAD" w:rsidRPr="001F66A5">
          <w:pgSz w:w="16840" w:h="11907" w:orient="landscape"/>
          <w:pgMar w:top="1797" w:right="1440" w:bottom="1797" w:left="1440" w:header="851" w:footer="992" w:gutter="0"/>
          <w:cols w:space="425"/>
          <w:docGrid w:type="linesAndChars" w:linePitch="312"/>
        </w:sectPr>
      </w:pP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lastRenderedPageBreak/>
        <w:t>表C.0.4超声波试验报告</w:t>
      </w:r>
    </w:p>
    <w:tbl>
      <w:tblPr>
        <w:tblW w:w="8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48"/>
        <w:gridCol w:w="473"/>
        <w:gridCol w:w="1421"/>
        <w:gridCol w:w="1421"/>
        <w:gridCol w:w="885"/>
        <w:gridCol w:w="536"/>
        <w:gridCol w:w="1421"/>
        <w:gridCol w:w="1421"/>
      </w:tblGrid>
      <w:tr w:rsidR="00AC5FAD" w:rsidRPr="001F66A5">
        <w:trPr>
          <w:cantSplit/>
          <w:trHeight w:val="360"/>
        </w:trPr>
        <w:tc>
          <w:tcPr>
            <w:tcW w:w="5684" w:type="dxa"/>
            <w:gridSpan w:val="6"/>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项目：</w:t>
            </w:r>
          </w:p>
        </w:tc>
        <w:tc>
          <w:tcPr>
            <w:tcW w:w="2842" w:type="dxa"/>
            <w:gridSpan w:val="2"/>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工号：</w:t>
            </w:r>
          </w:p>
        </w:tc>
      </w:tr>
      <w:tr w:rsidR="00AC5FAD" w:rsidRPr="001F66A5">
        <w:trPr>
          <w:cantSplit/>
          <w:trHeight w:val="360"/>
        </w:trPr>
        <w:tc>
          <w:tcPr>
            <w:tcW w:w="1421"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委托单位</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受检件名称</w:t>
            </w: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试验编号</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材    质</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试      块</w:t>
            </w: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执行标准</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规    格</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入  射  点</w:t>
            </w: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指示长度</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厚    度</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w:t>
            </w:r>
            <w:r w:rsidRPr="001F66A5">
              <w:rPr>
                <w:rFonts w:ascii="华文细黑" w:eastAsia="华文细黑" w:hAnsi="华文细黑"/>
              </w:rPr>
              <w:t>mm</w:t>
            </w:r>
            <w:r w:rsidRPr="001F66A5">
              <w:rPr>
                <w:rFonts w:ascii="华文细黑" w:eastAsia="华文细黑" w:hAnsi="华文细黑" w:hint="eastAsia"/>
              </w:rPr>
              <w:t>）</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折射角</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w:t>
            </w:r>
            <w:r w:rsidRPr="001F66A5">
              <w:rPr>
                <w:rFonts w:ascii="华文细黑" w:eastAsia="华文细黑" w:hAnsi="华文细黑"/>
              </w:rPr>
              <w:t>º</w:t>
            </w:r>
            <w:r w:rsidRPr="001F66A5">
              <w:rPr>
                <w:rFonts w:ascii="华文细黑" w:eastAsia="华文细黑" w:hAnsi="华文细黑" w:hint="eastAsia"/>
              </w:rPr>
              <w:t>）</w:t>
            </w: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最大射波高</w:t>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w:t>
            </w:r>
            <w:r w:rsidRPr="001F66A5">
              <w:rPr>
                <w:rFonts w:ascii="华文细黑" w:eastAsia="华文细黑" w:hAnsi="华文细黑"/>
              </w:rPr>
              <w:t>dB</w:t>
            </w:r>
            <w:r w:rsidRPr="001F66A5">
              <w:rPr>
                <w:rFonts w:ascii="华文细黑" w:eastAsia="华文细黑" w:hAnsi="华文细黑" w:hint="eastAsia"/>
              </w:rPr>
              <w:t>值）</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耦合剂</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表面状态</w:t>
            </w: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灵敏度余量</w:t>
            </w: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使用仪器</w:t>
            </w:r>
          </w:p>
        </w:tc>
        <w:tc>
          <w:tcPr>
            <w:tcW w:w="7105" w:type="dxa"/>
            <w:gridSpan w:val="6"/>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序    号</w:t>
            </w:r>
          </w:p>
        </w:tc>
        <w:tc>
          <w:tcPr>
            <w:tcW w:w="1421"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检验部位</w:t>
            </w:r>
          </w:p>
        </w:tc>
        <w:tc>
          <w:tcPr>
            <w:tcW w:w="4263" w:type="dxa"/>
            <w:gridSpan w:val="4"/>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超    标    缺    陷</w:t>
            </w:r>
          </w:p>
        </w:tc>
        <w:tc>
          <w:tcPr>
            <w:tcW w:w="1421" w:type="dxa"/>
            <w:vMerge w:val="restart"/>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评级</w:t>
            </w:r>
          </w:p>
        </w:tc>
      </w:tr>
      <w:tr w:rsidR="00AC5FAD" w:rsidRPr="001F66A5">
        <w:trPr>
          <w:cantSplit/>
          <w:trHeight w:val="360"/>
        </w:trPr>
        <w:tc>
          <w:tcPr>
            <w:tcW w:w="1421" w:type="dxa"/>
            <w:gridSpan w:val="2"/>
            <w:vMerge/>
            <w:vAlign w:val="center"/>
          </w:tcPr>
          <w:p w:rsidR="00AC5FAD" w:rsidRPr="001F66A5" w:rsidRDefault="00AC5FAD" w:rsidP="00650588">
            <w:pPr>
              <w:spacing w:line="360" w:lineRule="auto"/>
              <w:jc w:val="center"/>
              <w:rPr>
                <w:rFonts w:ascii="华文细黑" w:eastAsia="华文细黑" w:hAnsi="华文细黑"/>
              </w:rPr>
            </w:pPr>
          </w:p>
        </w:tc>
        <w:tc>
          <w:tcPr>
            <w:tcW w:w="1421" w:type="dxa"/>
            <w:vMerge/>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性  质</w:t>
            </w:r>
          </w:p>
        </w:tc>
        <w:tc>
          <w:tcPr>
            <w:tcW w:w="1421"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深  度</w:t>
            </w:r>
          </w:p>
        </w:tc>
        <w:tc>
          <w:tcPr>
            <w:tcW w:w="1421"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位  置</w:t>
            </w:r>
          </w:p>
        </w:tc>
        <w:tc>
          <w:tcPr>
            <w:tcW w:w="1421" w:type="dxa"/>
            <w:vMerge/>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c>
          <w:tcPr>
            <w:tcW w:w="1421" w:type="dxa"/>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360"/>
        </w:trPr>
        <w:tc>
          <w:tcPr>
            <w:tcW w:w="8526" w:type="dxa"/>
            <w:gridSpan w:val="8"/>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lastRenderedPageBreak/>
              <w:t>附注：</w:t>
            </w: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jc w:val="right"/>
              <w:rPr>
                <w:rFonts w:ascii="华文细黑" w:eastAsia="华文细黑" w:hAnsi="华文细黑"/>
              </w:rPr>
            </w:pPr>
            <w:r w:rsidRPr="001F66A5">
              <w:rPr>
                <w:rFonts w:ascii="华文细黑" w:eastAsia="华文细黑" w:hAnsi="华文细黑" w:hint="eastAsia"/>
              </w:rPr>
              <w:t>年  月  日</w:t>
            </w:r>
          </w:p>
        </w:tc>
      </w:tr>
      <w:tr w:rsidR="00AC5FAD" w:rsidRPr="001F66A5">
        <w:trPr>
          <w:cantSplit/>
          <w:trHeight w:val="360"/>
        </w:trPr>
        <w:tc>
          <w:tcPr>
            <w:tcW w:w="948"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审核人</w:t>
            </w:r>
          </w:p>
        </w:tc>
        <w:tc>
          <w:tcPr>
            <w:tcW w:w="3315" w:type="dxa"/>
            <w:gridSpan w:val="3"/>
            <w:vAlign w:val="center"/>
          </w:tcPr>
          <w:p w:rsidR="00AC5FAD" w:rsidRPr="001F66A5" w:rsidRDefault="00DC69D2" w:rsidP="00650588">
            <w:pPr>
              <w:spacing w:line="360" w:lineRule="auto"/>
              <w:jc w:val="right"/>
              <w:rPr>
                <w:rFonts w:ascii="华文细黑" w:eastAsia="华文细黑" w:hAnsi="华文细黑"/>
              </w:rPr>
            </w:pPr>
            <w:r w:rsidRPr="001F66A5">
              <w:rPr>
                <w:rFonts w:ascii="华文细黑" w:eastAsia="华文细黑" w:hAnsi="华文细黑" w:hint="eastAsia"/>
              </w:rPr>
              <w:t>年  月  日</w:t>
            </w:r>
          </w:p>
        </w:tc>
        <w:tc>
          <w:tcPr>
            <w:tcW w:w="885"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报告人</w:t>
            </w:r>
          </w:p>
        </w:tc>
        <w:tc>
          <w:tcPr>
            <w:tcW w:w="3378" w:type="dxa"/>
            <w:gridSpan w:val="3"/>
            <w:vAlign w:val="center"/>
          </w:tcPr>
          <w:p w:rsidR="00AC5FAD" w:rsidRPr="001F66A5" w:rsidRDefault="00DC69D2" w:rsidP="00650588">
            <w:pPr>
              <w:spacing w:line="360" w:lineRule="auto"/>
              <w:jc w:val="right"/>
              <w:rPr>
                <w:rFonts w:ascii="华文细黑" w:eastAsia="华文细黑" w:hAnsi="华文细黑"/>
              </w:rPr>
            </w:pPr>
            <w:r w:rsidRPr="001F66A5">
              <w:rPr>
                <w:rFonts w:ascii="华文细黑" w:eastAsia="华文细黑" w:hAnsi="华文细黑" w:hint="eastAsia"/>
              </w:rPr>
              <w:t>年  月  日</w:t>
            </w:r>
          </w:p>
        </w:tc>
      </w:tr>
      <w:tr w:rsidR="00AC5FAD" w:rsidRPr="001F66A5">
        <w:trPr>
          <w:cantSplit/>
          <w:trHeight w:val="360"/>
        </w:trPr>
        <w:tc>
          <w:tcPr>
            <w:tcW w:w="4263" w:type="dxa"/>
            <w:gridSpan w:val="4"/>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证号：</w:t>
            </w:r>
          </w:p>
        </w:tc>
        <w:tc>
          <w:tcPr>
            <w:tcW w:w="4263" w:type="dxa"/>
            <w:gridSpan w:val="4"/>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证号：</w:t>
            </w:r>
          </w:p>
        </w:tc>
      </w:tr>
    </w:tbl>
    <w:p w:rsidR="00AC5FAD" w:rsidRPr="001F66A5" w:rsidRDefault="00AC5FAD" w:rsidP="00650588">
      <w:pPr>
        <w:spacing w:line="360" w:lineRule="auto"/>
        <w:jc w:val="center"/>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rPr>
        <w:br w:type="page"/>
      </w: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lastRenderedPageBreak/>
        <w:t>表C.0.5隐蔽工程（封闭）记录</w:t>
      </w:r>
    </w:p>
    <w:tbl>
      <w:tblPr>
        <w:tblW w:w="8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30"/>
        <w:gridCol w:w="498"/>
        <w:gridCol w:w="1632"/>
        <w:gridCol w:w="1248"/>
        <w:gridCol w:w="882"/>
        <w:gridCol w:w="2130"/>
      </w:tblGrid>
      <w:tr w:rsidR="00AC5FAD" w:rsidRPr="001F66A5">
        <w:trPr>
          <w:cantSplit/>
          <w:trHeight w:hRule="exact" w:val="400"/>
        </w:trPr>
        <w:tc>
          <w:tcPr>
            <w:tcW w:w="4260" w:type="dxa"/>
            <w:gridSpan w:val="3"/>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项目：</w:t>
            </w:r>
          </w:p>
        </w:tc>
        <w:tc>
          <w:tcPr>
            <w:tcW w:w="4260" w:type="dxa"/>
            <w:gridSpan w:val="3"/>
            <w:vAlign w:val="center"/>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工号：</w:t>
            </w:r>
          </w:p>
        </w:tc>
      </w:tr>
      <w:tr w:rsidR="00AC5FAD" w:rsidRPr="001F66A5">
        <w:tc>
          <w:tcPr>
            <w:tcW w:w="2130" w:type="dxa"/>
          </w:tcPr>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隐蔽</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 xml:space="preserve">     部位</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封闭</w:t>
            </w:r>
          </w:p>
          <w:p w:rsidR="00AC5FAD" w:rsidRPr="001F66A5" w:rsidRDefault="00AC5FAD" w:rsidP="00650588">
            <w:pPr>
              <w:spacing w:line="360" w:lineRule="auto"/>
              <w:rPr>
                <w:rFonts w:ascii="华文细黑" w:eastAsia="华文细黑" w:hAnsi="华文细黑"/>
              </w:rPr>
            </w:pPr>
          </w:p>
        </w:tc>
        <w:tc>
          <w:tcPr>
            <w:tcW w:w="2130" w:type="dxa"/>
            <w:gridSpan w:val="2"/>
          </w:tcPr>
          <w:p w:rsidR="00AC5FAD" w:rsidRPr="001F66A5" w:rsidRDefault="00AC5FAD" w:rsidP="00650588">
            <w:pPr>
              <w:spacing w:line="360" w:lineRule="auto"/>
              <w:jc w:val="center"/>
              <w:rPr>
                <w:rFonts w:ascii="华文细黑" w:eastAsia="华文细黑" w:hAnsi="华文细黑"/>
              </w:rPr>
            </w:pPr>
          </w:p>
        </w:tc>
        <w:tc>
          <w:tcPr>
            <w:tcW w:w="2130" w:type="dxa"/>
            <w:gridSpan w:val="2"/>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施工图号</w:t>
            </w:r>
          </w:p>
        </w:tc>
        <w:tc>
          <w:tcPr>
            <w:tcW w:w="2130" w:type="dxa"/>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Pr>
        <w:tc>
          <w:tcPr>
            <w:tcW w:w="8520" w:type="dxa"/>
            <w:gridSpan w:val="6"/>
          </w:tcPr>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隐蔽</w:t>
            </w:r>
          </w:p>
          <w:p w:rsidR="00AC5FAD" w:rsidRPr="001F66A5" w:rsidRDefault="00DC69D2" w:rsidP="00650588">
            <w:pPr>
              <w:spacing w:line="360" w:lineRule="auto"/>
              <w:ind w:firstLine="360"/>
              <w:rPr>
                <w:rFonts w:ascii="华文细黑" w:eastAsia="华文细黑" w:hAnsi="华文细黑"/>
              </w:rPr>
            </w:pPr>
            <w:r w:rsidRPr="001F66A5">
              <w:rPr>
                <w:rFonts w:ascii="华文细黑" w:eastAsia="华文细黑" w:hAnsi="华文细黑" w:hint="eastAsia"/>
              </w:rPr>
              <w:t xml:space="preserve"> 前的检查：</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封闭</w:t>
            </w:r>
          </w:p>
          <w:p w:rsidR="00AC5FAD" w:rsidRPr="001F66A5" w:rsidRDefault="00AC5FAD" w:rsidP="00650588">
            <w:pPr>
              <w:spacing w:line="360" w:lineRule="auto"/>
              <w:rPr>
                <w:rFonts w:ascii="华文细黑" w:eastAsia="华文细黑" w:hAnsi="华文细黑"/>
              </w:rPr>
            </w:pPr>
          </w:p>
        </w:tc>
      </w:tr>
      <w:tr w:rsidR="00AC5FAD" w:rsidRPr="001F66A5">
        <w:trPr>
          <w:cantSplit/>
        </w:trPr>
        <w:tc>
          <w:tcPr>
            <w:tcW w:w="8520" w:type="dxa"/>
            <w:gridSpan w:val="6"/>
          </w:tcPr>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隐蔽</w:t>
            </w:r>
          </w:p>
          <w:p w:rsidR="00AC5FAD" w:rsidRPr="001F66A5" w:rsidRDefault="00DC69D2" w:rsidP="00650588">
            <w:pPr>
              <w:spacing w:line="360" w:lineRule="auto"/>
              <w:ind w:firstLine="360"/>
              <w:rPr>
                <w:rFonts w:ascii="华文细黑" w:eastAsia="华文细黑" w:hAnsi="华文细黑"/>
              </w:rPr>
            </w:pPr>
            <w:r w:rsidRPr="001F66A5">
              <w:rPr>
                <w:rFonts w:ascii="华文细黑" w:eastAsia="华文细黑" w:hAnsi="华文细黑" w:hint="eastAsia"/>
              </w:rPr>
              <w:t xml:space="preserve"> 方法：</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封闭</w:t>
            </w:r>
          </w:p>
          <w:p w:rsidR="00AC5FAD" w:rsidRPr="001F66A5" w:rsidRDefault="00AC5FAD" w:rsidP="00650588">
            <w:pPr>
              <w:spacing w:line="360" w:lineRule="auto"/>
              <w:rPr>
                <w:rFonts w:ascii="华文细黑" w:eastAsia="华文细黑" w:hAnsi="华文细黑"/>
              </w:rPr>
            </w:pPr>
          </w:p>
        </w:tc>
      </w:tr>
      <w:tr w:rsidR="00AC5FAD" w:rsidRPr="001F66A5">
        <w:trPr>
          <w:cantSplit/>
        </w:trPr>
        <w:tc>
          <w:tcPr>
            <w:tcW w:w="8520" w:type="dxa"/>
            <w:gridSpan w:val="6"/>
          </w:tcPr>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lastRenderedPageBreak/>
              <w:t>简图说明：</w:t>
            </w: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暗埋管位置图</w:t>
            </w: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tc>
      </w:tr>
      <w:tr w:rsidR="00AC5FAD" w:rsidRPr="001F66A5">
        <w:trPr>
          <w:cantSplit/>
        </w:trPr>
        <w:tc>
          <w:tcPr>
            <w:tcW w:w="2628" w:type="dxa"/>
            <w:gridSpan w:val="2"/>
          </w:tcPr>
          <w:p w:rsidR="00AC5FAD" w:rsidRPr="001F66A5" w:rsidRDefault="00AC5FAD" w:rsidP="00650588">
            <w:pPr>
              <w:spacing w:line="360" w:lineRule="auto"/>
              <w:rPr>
                <w:rFonts w:ascii="华文细黑" w:eastAsia="华文细黑" w:hAnsi="华文细黑"/>
              </w:rPr>
            </w:pPr>
          </w:p>
          <w:p w:rsidR="00AC5FAD" w:rsidRPr="001F66A5" w:rsidRDefault="004660C1" w:rsidP="00650588">
            <w:pPr>
              <w:spacing w:line="360" w:lineRule="auto"/>
              <w:rPr>
                <w:rFonts w:ascii="华文细黑" w:eastAsia="华文细黑" w:hAnsi="华文细黑"/>
              </w:rPr>
            </w:pPr>
            <w:r>
              <w:rPr>
                <w:rFonts w:ascii="华文细黑" w:eastAsia="华文细黑" w:hAnsi="华文细黑"/>
                <w:noProof/>
              </w:rPr>
              <w:pict>
                <v:line id="Line 4" o:spid="_x0000_s1030" style="position:absolute;left:0;text-align:left;flip:x;z-index:251662336;visibility:visible;mso-wrap-distance-top:-6e-5mm;mso-wrap-distance-bottom:-6e-5mm" from="108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" o:allowincell="f" stroked="f"/>
              </w:pict>
            </w:r>
            <w:r>
              <w:rPr>
                <w:rFonts w:ascii="华文细黑" w:eastAsia="华文细黑" w:hAnsi="华文细黑"/>
                <w:noProof/>
              </w:rPr>
              <w:pict>
                <v:line id="Line 3" o:spid="_x0000_s1029" style="position:absolute;left:0;text-align:left;z-index:251661312;visibility:visible;mso-wrap-distance-left:3.17494mm;mso-wrap-distance-top:-6e-5mm;mso-wrap-distance-right:3.17494mm;mso-wrap-distance-bottom:-6e-5mm" from="179.95pt,9.15pt" to="179.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" o:allowincell="f" stroked="f"/>
              </w:pict>
            </w:r>
            <w:r>
              <w:rPr>
                <w:rFonts w:ascii="华文细黑" w:eastAsia="华文细黑" w:hAnsi="华文细黑"/>
                <w:noProof/>
              </w:rPr>
              <w:pict>
                <v:line id="Line 2" o:spid="_x0000_s1028" style="position:absolute;left:0;text-align:left;flip:x;z-index:251660288;visibility:visible;mso-wrap-distance-top:-6e-5mm;mso-wrap-distance-bottom:-6e-5mm" from="108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" o:allowincell="f" stroked="f"/>
              </w:pict>
            </w:r>
            <w:r w:rsidR="00DC69D2" w:rsidRPr="001F66A5">
              <w:rPr>
                <w:rFonts w:ascii="华文细黑" w:eastAsia="华文细黑" w:hAnsi="华文细黑" w:hint="eastAsia"/>
              </w:rPr>
              <w:t>建设单位：</w:t>
            </w: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 xml:space="preserve">            年  月  日</w:t>
            </w:r>
          </w:p>
          <w:p w:rsidR="00AC5FAD" w:rsidRPr="001F66A5" w:rsidRDefault="00AC5FAD" w:rsidP="00650588">
            <w:pPr>
              <w:spacing w:line="360" w:lineRule="auto"/>
              <w:rPr>
                <w:rFonts w:ascii="华文细黑" w:eastAsia="华文细黑" w:hAnsi="华文细黑"/>
              </w:rPr>
            </w:pPr>
          </w:p>
        </w:tc>
        <w:tc>
          <w:tcPr>
            <w:tcW w:w="2880" w:type="dxa"/>
            <w:gridSpan w:val="2"/>
          </w:tcPr>
          <w:p w:rsidR="00AC5FAD" w:rsidRPr="001F66A5" w:rsidRDefault="00AC5FAD" w:rsidP="00650588">
            <w:pPr>
              <w:spacing w:line="360" w:lineRule="auto"/>
              <w:ind w:firstLineChars="1000" w:firstLine="2100"/>
              <w:rPr>
                <w:rFonts w:ascii="华文细黑" w:eastAsia="华文细黑" w:hAnsi="华文细黑"/>
              </w:rPr>
            </w:pPr>
          </w:p>
          <w:p w:rsidR="00AC5FAD" w:rsidRPr="001F66A5" w:rsidRDefault="00DC69D2" w:rsidP="00650588">
            <w:pPr>
              <w:spacing w:line="360" w:lineRule="auto"/>
              <w:ind w:firstLineChars="1000" w:firstLine="2100"/>
              <w:rPr>
                <w:rFonts w:ascii="华文细黑" w:eastAsia="华文细黑" w:hAnsi="华文细黑"/>
              </w:rPr>
            </w:pPr>
            <w:r w:rsidRPr="001F66A5">
              <w:rPr>
                <w:rFonts w:ascii="华文细黑" w:eastAsia="华文细黑" w:hAnsi="华文细黑" w:hint="eastAsia"/>
              </w:rPr>
              <w:t>单位</w:t>
            </w:r>
          </w:p>
          <w:p w:rsidR="00AC5FAD" w:rsidRPr="001F66A5" w:rsidRDefault="004660C1" w:rsidP="00650588">
            <w:pPr>
              <w:spacing w:line="360" w:lineRule="auto"/>
              <w:rPr>
                <w:rFonts w:ascii="华文细黑" w:eastAsia="华文细黑" w:hAnsi="华文细黑"/>
              </w:rPr>
            </w:pPr>
            <w:r>
              <w:rPr>
                <w:rFonts w:ascii="华文细黑" w:eastAsia="华文细黑" w:hAnsi="华文细黑"/>
                <w:noProof/>
              </w:rPr>
              <w:pict>
                <v:line id="Line 5" o:spid="_x0000_s1027" style="position:absolute;left:0;text-align:left;z-index:251663360;visibility:visible;mso-wrap-distance-top:-6e-5mm;mso-wrap-distance-bottom:-6e-5mm" from="3.85pt,.95pt" to="10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"/>
              </w:pict>
            </w: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 xml:space="preserve">               年  月  日</w:t>
            </w:r>
          </w:p>
          <w:p w:rsidR="00AC5FAD" w:rsidRPr="001F66A5" w:rsidRDefault="00AC5FAD" w:rsidP="00650588">
            <w:pPr>
              <w:spacing w:line="360" w:lineRule="auto"/>
              <w:rPr>
                <w:rFonts w:ascii="华文细黑" w:eastAsia="华文细黑" w:hAnsi="华文细黑"/>
              </w:rPr>
            </w:pPr>
          </w:p>
        </w:tc>
        <w:tc>
          <w:tcPr>
            <w:tcW w:w="3012" w:type="dxa"/>
            <w:gridSpan w:val="2"/>
          </w:tcPr>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施工单位：</w:t>
            </w: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施工人员：</w:t>
            </w: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检验员：         年  月  日</w:t>
            </w:r>
          </w:p>
        </w:tc>
      </w:tr>
    </w:tbl>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rPr>
        <w:br w:type="page"/>
      </w:r>
      <w:r w:rsidRPr="001F66A5">
        <w:rPr>
          <w:rFonts w:ascii="华文细黑" w:eastAsia="华文细黑" w:hAnsi="华文细黑" w:hint="eastAsia"/>
        </w:rPr>
        <w:lastRenderedPageBreak/>
        <w:t>表C.0.6  燃气管道安装工程检查记录</w:t>
      </w:r>
    </w:p>
    <w:tbl>
      <w:tblPr>
        <w:tblW w:w="8505" w:type="dxa"/>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26"/>
        <w:gridCol w:w="734"/>
        <w:gridCol w:w="750"/>
        <w:gridCol w:w="2205"/>
        <w:gridCol w:w="735"/>
        <w:gridCol w:w="1365"/>
        <w:gridCol w:w="105"/>
        <w:gridCol w:w="1785"/>
      </w:tblGrid>
      <w:tr w:rsidR="00AC5FAD" w:rsidRPr="001F66A5">
        <w:trPr>
          <w:cantSplit/>
          <w:trHeight w:val="525"/>
        </w:trPr>
        <w:tc>
          <w:tcPr>
            <w:tcW w:w="156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工程名称</w:t>
            </w:r>
          </w:p>
        </w:tc>
        <w:tc>
          <w:tcPr>
            <w:tcW w:w="6945" w:type="dxa"/>
            <w:gridSpan w:val="6"/>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525"/>
        </w:trPr>
        <w:tc>
          <w:tcPr>
            <w:tcW w:w="156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施工单位</w:t>
            </w:r>
          </w:p>
        </w:tc>
        <w:tc>
          <w:tcPr>
            <w:tcW w:w="6945" w:type="dxa"/>
            <w:gridSpan w:val="6"/>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525"/>
        </w:trPr>
        <w:tc>
          <w:tcPr>
            <w:tcW w:w="156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检查部位</w:t>
            </w:r>
          </w:p>
        </w:tc>
        <w:tc>
          <w:tcPr>
            <w:tcW w:w="3690" w:type="dxa"/>
            <w:gridSpan w:val="3"/>
            <w:vAlign w:val="center"/>
          </w:tcPr>
          <w:p w:rsidR="00AC5FAD" w:rsidRPr="001F66A5" w:rsidRDefault="00AC5FAD" w:rsidP="00650588">
            <w:pPr>
              <w:spacing w:line="360" w:lineRule="auto"/>
              <w:ind w:right="-107"/>
              <w:jc w:val="center"/>
              <w:rPr>
                <w:rFonts w:ascii="华文细黑" w:eastAsia="华文细黑" w:hAnsi="华文细黑"/>
              </w:rPr>
            </w:pPr>
          </w:p>
        </w:tc>
        <w:tc>
          <w:tcPr>
            <w:tcW w:w="1365"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检查项目</w:t>
            </w:r>
          </w:p>
        </w:tc>
        <w:tc>
          <w:tcPr>
            <w:tcW w:w="1890"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525"/>
        </w:trPr>
        <w:tc>
          <w:tcPr>
            <w:tcW w:w="156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检查数量</w:t>
            </w:r>
          </w:p>
        </w:tc>
        <w:tc>
          <w:tcPr>
            <w:tcW w:w="3690" w:type="dxa"/>
            <w:gridSpan w:val="3"/>
            <w:vAlign w:val="center"/>
          </w:tcPr>
          <w:p w:rsidR="00AC5FAD" w:rsidRPr="001F66A5" w:rsidRDefault="00AC5FAD" w:rsidP="00650588">
            <w:pPr>
              <w:spacing w:line="360" w:lineRule="auto"/>
              <w:ind w:right="-107"/>
              <w:jc w:val="center"/>
              <w:rPr>
                <w:rFonts w:ascii="华文细黑" w:eastAsia="华文细黑" w:hAnsi="华文细黑"/>
              </w:rPr>
            </w:pPr>
          </w:p>
        </w:tc>
        <w:tc>
          <w:tcPr>
            <w:tcW w:w="136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1890"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1904"/>
        </w:trPr>
        <w:tc>
          <w:tcPr>
            <w:tcW w:w="826"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检</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查</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内</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容</w:t>
            </w:r>
          </w:p>
        </w:tc>
        <w:tc>
          <w:tcPr>
            <w:tcW w:w="7679" w:type="dxa"/>
            <w:gridSpan w:val="7"/>
            <w:vAlign w:val="center"/>
          </w:tcPr>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 xml:space="preserve">                                   填表人：</w:t>
            </w:r>
          </w:p>
        </w:tc>
      </w:tr>
      <w:tr w:rsidR="00AC5FAD" w:rsidRPr="001F66A5">
        <w:trPr>
          <w:cantSplit/>
          <w:trHeight w:val="1720"/>
        </w:trPr>
        <w:tc>
          <w:tcPr>
            <w:tcW w:w="826"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示</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意</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简</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图</w:t>
            </w:r>
          </w:p>
          <w:p w:rsidR="00AC5FAD" w:rsidRPr="001F66A5" w:rsidRDefault="00AC5FAD" w:rsidP="00650588">
            <w:pPr>
              <w:spacing w:line="360" w:lineRule="auto"/>
              <w:ind w:right="-107"/>
              <w:jc w:val="center"/>
              <w:rPr>
                <w:rFonts w:ascii="华文细黑" w:eastAsia="华文细黑" w:hAnsi="华文细黑"/>
              </w:rPr>
            </w:pPr>
          </w:p>
        </w:tc>
        <w:tc>
          <w:tcPr>
            <w:tcW w:w="7679" w:type="dxa"/>
            <w:gridSpan w:val="7"/>
            <w:vAlign w:val="center"/>
          </w:tcPr>
          <w:p w:rsidR="00AC5FAD" w:rsidRPr="001F66A5" w:rsidRDefault="00AC5FAD" w:rsidP="00650588">
            <w:pPr>
              <w:spacing w:line="360" w:lineRule="auto"/>
              <w:ind w:right="-107"/>
              <w:rPr>
                <w:rFonts w:ascii="华文细黑" w:eastAsia="华文细黑" w:hAnsi="华文细黑"/>
              </w:rPr>
            </w:pPr>
          </w:p>
        </w:tc>
      </w:tr>
      <w:tr w:rsidR="00AC5FAD" w:rsidRPr="001F66A5">
        <w:trPr>
          <w:cantSplit/>
          <w:trHeight w:val="2493"/>
        </w:trPr>
        <w:tc>
          <w:tcPr>
            <w:tcW w:w="826"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检查</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结果</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及</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处理</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意见</w:t>
            </w:r>
          </w:p>
        </w:tc>
        <w:tc>
          <w:tcPr>
            <w:tcW w:w="7679" w:type="dxa"/>
            <w:gridSpan w:val="7"/>
            <w:vAlign w:val="center"/>
          </w:tcPr>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AC5FAD" w:rsidP="00650588">
            <w:pPr>
              <w:spacing w:line="360" w:lineRule="auto"/>
              <w:ind w:right="-107"/>
              <w:rPr>
                <w:rFonts w:ascii="华文细黑" w:eastAsia="华文细黑" w:hAnsi="华文细黑"/>
              </w:rPr>
            </w:pPr>
          </w:p>
          <w:p w:rsidR="00AC5FAD" w:rsidRPr="001F66A5" w:rsidRDefault="00AC5FAD" w:rsidP="00650588">
            <w:pPr>
              <w:spacing w:line="360" w:lineRule="auto"/>
              <w:ind w:right="-107"/>
              <w:jc w:val="center"/>
              <w:rPr>
                <w:rFonts w:ascii="华文细黑" w:eastAsia="华文细黑" w:hAnsi="华文细黑"/>
              </w:rPr>
            </w:pP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 xml:space="preserve">                                        检查日期：       年   月   日</w:t>
            </w:r>
          </w:p>
        </w:tc>
      </w:tr>
      <w:tr w:rsidR="00AC5FAD" w:rsidRPr="001F66A5">
        <w:trPr>
          <w:cantSplit/>
          <w:trHeight w:val="1638"/>
        </w:trPr>
        <w:tc>
          <w:tcPr>
            <w:tcW w:w="826"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lastRenderedPageBreak/>
              <w:t>复</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查</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结</w:t>
            </w:r>
          </w:p>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果</w:t>
            </w:r>
          </w:p>
        </w:tc>
        <w:tc>
          <w:tcPr>
            <w:tcW w:w="7679" w:type="dxa"/>
            <w:gridSpan w:val="7"/>
            <w:vAlign w:val="bottom"/>
          </w:tcPr>
          <w:p w:rsidR="00AC5FAD" w:rsidRPr="001F66A5" w:rsidRDefault="00DC69D2" w:rsidP="00650588">
            <w:pPr>
              <w:spacing w:line="360" w:lineRule="auto"/>
              <w:ind w:right="-107"/>
              <w:rPr>
                <w:rFonts w:ascii="华文细黑" w:eastAsia="华文细黑" w:hAnsi="华文细黑"/>
              </w:rPr>
            </w:pPr>
            <w:r w:rsidRPr="001F66A5">
              <w:rPr>
                <w:rFonts w:ascii="华文细黑" w:eastAsia="华文细黑" w:hAnsi="华文细黑" w:hint="eastAsia"/>
              </w:rPr>
              <w:t>复查人：                                  复查日期：       年   月   日</w:t>
            </w:r>
          </w:p>
        </w:tc>
      </w:tr>
      <w:tr w:rsidR="00AC5FAD" w:rsidRPr="001F66A5">
        <w:trPr>
          <w:cantSplit/>
          <w:trHeight w:val="387"/>
        </w:trPr>
        <w:tc>
          <w:tcPr>
            <w:tcW w:w="2310" w:type="dxa"/>
            <w:gridSpan w:val="3"/>
            <w:vMerge w:val="restart"/>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监理（建设）单位</w:t>
            </w:r>
          </w:p>
        </w:tc>
        <w:tc>
          <w:tcPr>
            <w:tcW w:w="4410" w:type="dxa"/>
            <w:gridSpan w:val="4"/>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施 工 单 位</w:t>
            </w:r>
          </w:p>
        </w:tc>
        <w:tc>
          <w:tcPr>
            <w:tcW w:w="1785" w:type="dxa"/>
            <w:vMerge w:val="restart"/>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 xml:space="preserve">        单 位</w:t>
            </w:r>
          </w:p>
        </w:tc>
      </w:tr>
      <w:tr w:rsidR="00AC5FAD" w:rsidRPr="001F66A5">
        <w:trPr>
          <w:cantSplit/>
          <w:trHeight w:val="386"/>
        </w:trPr>
        <w:tc>
          <w:tcPr>
            <w:tcW w:w="2310" w:type="dxa"/>
            <w:gridSpan w:val="3"/>
            <w:vMerge/>
            <w:vAlign w:val="center"/>
          </w:tcPr>
          <w:p w:rsidR="00AC5FAD" w:rsidRPr="001F66A5" w:rsidRDefault="00AC5FAD" w:rsidP="00650588">
            <w:pPr>
              <w:spacing w:line="360" w:lineRule="auto"/>
              <w:ind w:right="-107"/>
              <w:jc w:val="center"/>
              <w:rPr>
                <w:rFonts w:ascii="华文细黑" w:eastAsia="华文细黑" w:hAnsi="华文细黑"/>
              </w:rPr>
            </w:pPr>
          </w:p>
        </w:tc>
        <w:tc>
          <w:tcPr>
            <w:tcW w:w="2205"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项目技术负责人</w:t>
            </w:r>
          </w:p>
        </w:tc>
        <w:tc>
          <w:tcPr>
            <w:tcW w:w="2205" w:type="dxa"/>
            <w:gridSpan w:val="3"/>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质检员</w:t>
            </w:r>
          </w:p>
        </w:tc>
        <w:tc>
          <w:tcPr>
            <w:tcW w:w="1785" w:type="dxa"/>
            <w:vMerge/>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776"/>
        </w:trPr>
        <w:tc>
          <w:tcPr>
            <w:tcW w:w="2310" w:type="dxa"/>
            <w:gridSpan w:val="3"/>
            <w:vAlign w:val="center"/>
          </w:tcPr>
          <w:p w:rsidR="00AC5FAD" w:rsidRPr="001F66A5" w:rsidRDefault="00AC5FAD" w:rsidP="00650588">
            <w:pPr>
              <w:spacing w:line="360" w:lineRule="auto"/>
              <w:ind w:right="-107"/>
              <w:jc w:val="center"/>
              <w:rPr>
                <w:rFonts w:ascii="华文细黑" w:eastAsia="华文细黑" w:hAnsi="华文细黑"/>
              </w:rPr>
            </w:pPr>
          </w:p>
        </w:tc>
        <w:tc>
          <w:tcPr>
            <w:tcW w:w="2205" w:type="dxa"/>
            <w:vAlign w:val="center"/>
          </w:tcPr>
          <w:p w:rsidR="00AC5FAD" w:rsidRPr="001F66A5" w:rsidRDefault="00AC5FAD" w:rsidP="00650588">
            <w:pPr>
              <w:spacing w:line="360" w:lineRule="auto"/>
              <w:ind w:right="-107"/>
              <w:jc w:val="center"/>
              <w:rPr>
                <w:rFonts w:ascii="华文细黑" w:eastAsia="华文细黑" w:hAnsi="华文细黑"/>
              </w:rPr>
            </w:pPr>
          </w:p>
        </w:tc>
        <w:tc>
          <w:tcPr>
            <w:tcW w:w="2205" w:type="dxa"/>
            <w:gridSpan w:val="3"/>
            <w:vAlign w:val="center"/>
          </w:tcPr>
          <w:p w:rsidR="00AC5FAD" w:rsidRPr="001F66A5" w:rsidRDefault="00AC5FAD" w:rsidP="00650588">
            <w:pPr>
              <w:spacing w:line="360" w:lineRule="auto"/>
              <w:ind w:right="-107"/>
              <w:jc w:val="center"/>
              <w:rPr>
                <w:rFonts w:ascii="华文细黑" w:eastAsia="华文细黑" w:hAnsi="华文细黑"/>
              </w:rPr>
            </w:pPr>
          </w:p>
        </w:tc>
        <w:tc>
          <w:tcPr>
            <w:tcW w:w="1785" w:type="dxa"/>
            <w:vAlign w:val="center"/>
          </w:tcPr>
          <w:p w:rsidR="00AC5FAD" w:rsidRPr="001F66A5" w:rsidRDefault="00AC5FAD" w:rsidP="00650588">
            <w:pPr>
              <w:spacing w:line="360" w:lineRule="auto"/>
              <w:ind w:right="-107"/>
              <w:jc w:val="center"/>
              <w:rPr>
                <w:rFonts w:ascii="华文细黑" w:eastAsia="华文细黑" w:hAnsi="华文细黑"/>
              </w:rPr>
            </w:pPr>
          </w:p>
        </w:tc>
      </w:tr>
    </w:tbl>
    <w:p w:rsidR="00AC5FAD" w:rsidRPr="001F66A5" w:rsidRDefault="00AC5FAD" w:rsidP="00650588">
      <w:pPr>
        <w:spacing w:line="360" w:lineRule="auto"/>
        <w:rPr>
          <w:rFonts w:ascii="华文细黑" w:eastAsia="华文细黑" w:hAnsi="华文细黑"/>
        </w:rPr>
        <w:sectPr w:rsidR="00AC5FAD" w:rsidRPr="001F66A5">
          <w:pgSz w:w="11907" w:h="16840"/>
          <w:pgMar w:top="1440" w:right="1797" w:bottom="1440" w:left="1797" w:header="851" w:footer="992" w:gutter="0"/>
          <w:cols w:space="425"/>
          <w:docGrid w:type="lines" w:linePitch="312"/>
        </w:sectPr>
      </w:pPr>
    </w:p>
    <w:p w:rsidR="00AC5FAD" w:rsidRPr="001F66A5" w:rsidRDefault="00AC5FAD" w:rsidP="00650588">
      <w:pPr>
        <w:spacing w:line="360" w:lineRule="auto"/>
        <w:rPr>
          <w:rFonts w:ascii="华文细黑" w:eastAsia="华文细黑" w:hAnsi="华文细黑"/>
        </w:rPr>
      </w:pPr>
    </w:p>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表C.0.7室内燃气系统压力试验记录</w:t>
      </w:r>
    </w:p>
    <w:tbl>
      <w:tblPr>
        <w:tblW w:w="8505" w:type="dxa"/>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380"/>
        <w:gridCol w:w="1455"/>
        <w:gridCol w:w="1995"/>
        <w:gridCol w:w="840"/>
        <w:gridCol w:w="420"/>
        <w:gridCol w:w="2415"/>
      </w:tblGrid>
      <w:tr w:rsidR="00AC5FAD" w:rsidRPr="001F66A5">
        <w:trPr>
          <w:cantSplit/>
          <w:trHeight w:val="585"/>
        </w:trPr>
        <w:tc>
          <w:tcPr>
            <w:tcW w:w="138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工程名称</w:t>
            </w:r>
          </w:p>
        </w:tc>
        <w:tc>
          <w:tcPr>
            <w:tcW w:w="7125" w:type="dxa"/>
            <w:gridSpan w:val="5"/>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585"/>
        </w:trPr>
        <w:tc>
          <w:tcPr>
            <w:tcW w:w="138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施工单位</w:t>
            </w:r>
          </w:p>
        </w:tc>
        <w:tc>
          <w:tcPr>
            <w:tcW w:w="7125" w:type="dxa"/>
            <w:gridSpan w:val="5"/>
            <w:vAlign w:val="center"/>
          </w:tcPr>
          <w:p w:rsidR="00AC5FAD" w:rsidRPr="001F66A5" w:rsidRDefault="00AC5FAD" w:rsidP="00650588">
            <w:pPr>
              <w:spacing w:line="360" w:lineRule="auto"/>
              <w:jc w:val="center"/>
              <w:rPr>
                <w:rFonts w:ascii="华文细黑" w:eastAsia="华文细黑" w:hAnsi="华文细黑"/>
              </w:rPr>
            </w:pPr>
          </w:p>
        </w:tc>
      </w:tr>
      <w:tr w:rsidR="00AC5FAD" w:rsidRPr="001F66A5">
        <w:trPr>
          <w:cantSplit/>
          <w:trHeight w:val="585"/>
        </w:trPr>
        <w:tc>
          <w:tcPr>
            <w:tcW w:w="138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管道材质</w:t>
            </w:r>
          </w:p>
        </w:tc>
        <w:tc>
          <w:tcPr>
            <w:tcW w:w="3450" w:type="dxa"/>
            <w:gridSpan w:val="2"/>
            <w:vAlign w:val="center"/>
          </w:tcPr>
          <w:p w:rsidR="00AC5FAD" w:rsidRPr="001F66A5" w:rsidRDefault="00AC5FAD" w:rsidP="00650588">
            <w:pPr>
              <w:spacing w:line="360" w:lineRule="auto"/>
              <w:jc w:val="center"/>
              <w:rPr>
                <w:rFonts w:ascii="华文细黑" w:eastAsia="华文细黑" w:hAnsi="华文细黑"/>
              </w:rPr>
            </w:pPr>
          </w:p>
        </w:tc>
        <w:tc>
          <w:tcPr>
            <w:tcW w:w="126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接口做法</w:t>
            </w:r>
          </w:p>
        </w:tc>
        <w:tc>
          <w:tcPr>
            <w:tcW w:w="2415" w:type="dxa"/>
            <w:vAlign w:val="center"/>
          </w:tcPr>
          <w:p w:rsidR="00AC5FAD" w:rsidRPr="001F66A5" w:rsidRDefault="00AC5FAD" w:rsidP="00650588">
            <w:pPr>
              <w:spacing w:line="360" w:lineRule="auto"/>
              <w:ind w:right="-107"/>
              <w:jc w:val="center"/>
              <w:rPr>
                <w:rFonts w:ascii="华文细黑" w:eastAsia="华文细黑" w:hAnsi="华文细黑"/>
              </w:rPr>
            </w:pPr>
          </w:p>
        </w:tc>
      </w:tr>
      <w:tr w:rsidR="00AC5FAD" w:rsidRPr="001F66A5">
        <w:trPr>
          <w:cantSplit/>
          <w:trHeight w:val="585"/>
        </w:trPr>
        <w:tc>
          <w:tcPr>
            <w:tcW w:w="138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设计压力</w:t>
            </w:r>
          </w:p>
        </w:tc>
        <w:tc>
          <w:tcPr>
            <w:tcW w:w="345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rPr>
              <w:t>M</w:t>
            </w:r>
            <w:r w:rsidRPr="001F66A5">
              <w:rPr>
                <w:rFonts w:ascii="华文细黑" w:eastAsia="华文细黑" w:hAnsi="华文细黑" w:hint="eastAsia"/>
              </w:rPr>
              <w:t>P</w:t>
            </w:r>
            <w:r w:rsidRPr="001F66A5">
              <w:rPr>
                <w:rFonts w:ascii="华文细黑" w:eastAsia="华文细黑" w:hAnsi="华文细黑"/>
              </w:rPr>
              <w:t>a</w:t>
            </w:r>
          </w:p>
        </w:tc>
        <w:tc>
          <w:tcPr>
            <w:tcW w:w="126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试验压力</w:t>
            </w:r>
          </w:p>
        </w:tc>
        <w:tc>
          <w:tcPr>
            <w:tcW w:w="2415"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rPr>
              <w:t>M</w:t>
            </w:r>
            <w:r w:rsidRPr="001F66A5">
              <w:rPr>
                <w:rFonts w:ascii="华文细黑" w:eastAsia="华文细黑" w:hAnsi="华文细黑" w:hint="eastAsia"/>
              </w:rPr>
              <w:t>P</w:t>
            </w:r>
            <w:r w:rsidRPr="001F66A5">
              <w:rPr>
                <w:rFonts w:ascii="华文细黑" w:eastAsia="华文细黑" w:hAnsi="华文细黑"/>
              </w:rPr>
              <w:t>a</w:t>
            </w:r>
          </w:p>
        </w:tc>
      </w:tr>
      <w:tr w:rsidR="00AC5FAD" w:rsidRPr="001F66A5">
        <w:trPr>
          <w:cantSplit/>
          <w:trHeight w:val="585"/>
        </w:trPr>
        <w:tc>
          <w:tcPr>
            <w:tcW w:w="138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压力计种类</w:t>
            </w:r>
          </w:p>
        </w:tc>
        <w:tc>
          <w:tcPr>
            <w:tcW w:w="7125" w:type="dxa"/>
            <w:gridSpan w:val="5"/>
            <w:vAlign w:val="center"/>
          </w:tcPr>
          <w:p w:rsidR="00AC5FAD" w:rsidRPr="001F66A5" w:rsidRDefault="00DC69D2" w:rsidP="00650588">
            <w:pPr>
              <w:spacing w:line="360" w:lineRule="auto"/>
              <w:ind w:right="207" w:firstLine="402"/>
              <w:rPr>
                <w:rFonts w:ascii="华文细黑" w:eastAsia="华文细黑" w:hAnsi="华文细黑"/>
              </w:rPr>
            </w:pPr>
            <w:r w:rsidRPr="001F66A5">
              <w:rPr>
                <w:rFonts w:ascii="华文细黑" w:eastAsia="华文细黑" w:hAnsi="华文细黑" w:hint="eastAsia"/>
              </w:rPr>
              <w:t xml:space="preserve">口 弹簧表； 口 数字式压力计； 口 U型压力计； 口 </w:t>
            </w:r>
          </w:p>
        </w:tc>
      </w:tr>
      <w:tr w:rsidR="00AC5FAD" w:rsidRPr="001F66A5">
        <w:trPr>
          <w:cantSplit/>
          <w:trHeight w:val="585"/>
        </w:trPr>
        <w:tc>
          <w:tcPr>
            <w:tcW w:w="138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压力计量程及精度等级</w:t>
            </w:r>
          </w:p>
        </w:tc>
        <w:tc>
          <w:tcPr>
            <w:tcW w:w="3450" w:type="dxa"/>
            <w:gridSpan w:val="2"/>
            <w:vAlign w:val="center"/>
          </w:tcPr>
          <w:p w:rsidR="00AC5FAD" w:rsidRPr="001F66A5" w:rsidRDefault="00DC69D2" w:rsidP="00650588">
            <w:pPr>
              <w:spacing w:line="360" w:lineRule="auto"/>
              <w:ind w:right="207"/>
              <w:jc w:val="right"/>
              <w:rPr>
                <w:rFonts w:ascii="华文细黑" w:eastAsia="华文细黑" w:hAnsi="华文细黑"/>
              </w:rPr>
            </w:pPr>
            <w:r w:rsidRPr="001F66A5">
              <w:rPr>
                <w:rFonts w:ascii="华文细黑" w:eastAsia="华文细黑" w:hAnsi="华文细黑" w:hint="eastAsia"/>
              </w:rPr>
              <w:t>MPa；       级</w:t>
            </w:r>
          </w:p>
        </w:tc>
        <w:tc>
          <w:tcPr>
            <w:tcW w:w="126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试验项目</w:t>
            </w:r>
          </w:p>
        </w:tc>
        <w:tc>
          <w:tcPr>
            <w:tcW w:w="2415" w:type="dxa"/>
            <w:vAlign w:val="center"/>
          </w:tcPr>
          <w:p w:rsidR="00AC5FAD" w:rsidRPr="001F66A5" w:rsidRDefault="00DC69D2" w:rsidP="00650588">
            <w:pPr>
              <w:spacing w:line="360" w:lineRule="auto"/>
              <w:ind w:right="207"/>
              <w:jc w:val="center"/>
              <w:rPr>
                <w:rFonts w:ascii="华文细黑" w:eastAsia="华文细黑" w:hAnsi="华文细黑"/>
              </w:rPr>
            </w:pPr>
            <w:r w:rsidRPr="001F66A5">
              <w:rPr>
                <w:rFonts w:ascii="华文细黑" w:eastAsia="华文细黑" w:hAnsi="华文细黑" w:hint="eastAsia"/>
              </w:rPr>
              <w:t>口 强度；口 严密性</w:t>
            </w:r>
          </w:p>
        </w:tc>
      </w:tr>
      <w:tr w:rsidR="00AC5FAD" w:rsidRPr="001F66A5">
        <w:trPr>
          <w:cantSplit/>
          <w:trHeight w:val="585"/>
        </w:trPr>
        <w:tc>
          <w:tcPr>
            <w:tcW w:w="1380" w:type="dxa"/>
            <w:vAlign w:val="center"/>
          </w:tcPr>
          <w:p w:rsidR="00AC5FAD" w:rsidRPr="001F66A5" w:rsidRDefault="00DC69D2" w:rsidP="00650588">
            <w:pPr>
              <w:spacing w:line="360" w:lineRule="auto"/>
              <w:jc w:val="center"/>
              <w:rPr>
                <w:rFonts w:ascii="华文细黑" w:eastAsia="华文细黑" w:hAnsi="华文细黑"/>
              </w:rPr>
            </w:pPr>
            <w:r w:rsidRPr="001F66A5">
              <w:rPr>
                <w:rFonts w:ascii="华文细黑" w:eastAsia="华文细黑" w:hAnsi="华文细黑" w:hint="eastAsia"/>
              </w:rPr>
              <w:t>试验介质</w:t>
            </w:r>
          </w:p>
        </w:tc>
        <w:tc>
          <w:tcPr>
            <w:tcW w:w="3450"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1260"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试验日期</w:t>
            </w:r>
          </w:p>
        </w:tc>
        <w:tc>
          <w:tcPr>
            <w:tcW w:w="2415" w:type="dxa"/>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 xml:space="preserve">       年   月   日</w:t>
            </w:r>
          </w:p>
        </w:tc>
      </w:tr>
      <w:tr w:rsidR="00AC5FAD" w:rsidRPr="001F66A5">
        <w:trPr>
          <w:cantSplit/>
          <w:trHeight w:val="2215"/>
        </w:trPr>
        <w:tc>
          <w:tcPr>
            <w:tcW w:w="8505" w:type="dxa"/>
            <w:gridSpan w:val="6"/>
          </w:tcPr>
          <w:p w:rsidR="00AC5FAD" w:rsidRPr="001F66A5" w:rsidRDefault="00DC69D2" w:rsidP="00650588">
            <w:pPr>
              <w:spacing w:before="120" w:line="360" w:lineRule="auto"/>
              <w:ind w:right="-108"/>
              <w:rPr>
                <w:rFonts w:ascii="华文细黑" w:eastAsia="华文细黑" w:hAnsi="华文细黑"/>
              </w:rPr>
            </w:pPr>
            <w:r w:rsidRPr="001F66A5">
              <w:rPr>
                <w:rFonts w:ascii="华文细黑" w:eastAsia="华文细黑" w:hAnsi="华文细黑" w:hint="eastAsia"/>
              </w:rPr>
              <w:t>试验范围：</w:t>
            </w:r>
          </w:p>
        </w:tc>
      </w:tr>
      <w:tr w:rsidR="00AC5FAD" w:rsidRPr="001F66A5">
        <w:trPr>
          <w:cantSplit/>
          <w:trHeight w:val="1990"/>
        </w:trPr>
        <w:tc>
          <w:tcPr>
            <w:tcW w:w="8505" w:type="dxa"/>
            <w:gridSpan w:val="6"/>
          </w:tcPr>
          <w:p w:rsidR="00AC5FAD" w:rsidRPr="001F66A5" w:rsidRDefault="00DC69D2" w:rsidP="00650588">
            <w:pPr>
              <w:spacing w:before="120" w:line="360" w:lineRule="auto"/>
              <w:ind w:right="-108"/>
              <w:rPr>
                <w:rFonts w:ascii="华文细黑" w:eastAsia="华文细黑" w:hAnsi="华文细黑"/>
              </w:rPr>
            </w:pPr>
            <w:r w:rsidRPr="001F66A5">
              <w:rPr>
                <w:rFonts w:ascii="华文细黑" w:eastAsia="华文细黑" w:hAnsi="华文细黑" w:hint="eastAsia"/>
              </w:rPr>
              <w:t>试验过程：</w:t>
            </w:r>
          </w:p>
        </w:tc>
      </w:tr>
      <w:tr w:rsidR="00AC5FAD" w:rsidRPr="001F66A5">
        <w:trPr>
          <w:cantSplit/>
          <w:trHeight w:val="1652"/>
        </w:trPr>
        <w:tc>
          <w:tcPr>
            <w:tcW w:w="8505" w:type="dxa"/>
            <w:gridSpan w:val="6"/>
          </w:tcPr>
          <w:p w:rsidR="00AC5FAD" w:rsidRPr="001F66A5" w:rsidRDefault="00DC69D2" w:rsidP="00650588">
            <w:pPr>
              <w:spacing w:before="120" w:line="360" w:lineRule="auto"/>
              <w:ind w:right="-108"/>
              <w:rPr>
                <w:rFonts w:ascii="华文细黑" w:eastAsia="华文细黑" w:hAnsi="华文细黑"/>
              </w:rPr>
            </w:pPr>
            <w:r w:rsidRPr="001F66A5">
              <w:rPr>
                <w:rFonts w:ascii="华文细黑" w:eastAsia="华文细黑" w:hAnsi="华文细黑" w:hint="eastAsia"/>
              </w:rPr>
              <w:t>试验结果：</w:t>
            </w:r>
          </w:p>
        </w:tc>
      </w:tr>
      <w:tr w:rsidR="00AC5FAD" w:rsidRPr="001F66A5">
        <w:trPr>
          <w:cantSplit/>
          <w:trHeight w:val="637"/>
        </w:trPr>
        <w:tc>
          <w:tcPr>
            <w:tcW w:w="2835"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监理（建设）单位</w:t>
            </w:r>
          </w:p>
        </w:tc>
        <w:tc>
          <w:tcPr>
            <w:tcW w:w="2835"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施 工 单 位</w:t>
            </w:r>
          </w:p>
        </w:tc>
        <w:tc>
          <w:tcPr>
            <w:tcW w:w="2835" w:type="dxa"/>
            <w:gridSpan w:val="2"/>
            <w:vAlign w:val="center"/>
          </w:tcPr>
          <w:p w:rsidR="00AC5FAD" w:rsidRPr="001F66A5" w:rsidRDefault="00DC69D2" w:rsidP="00650588">
            <w:pPr>
              <w:spacing w:line="360" w:lineRule="auto"/>
              <w:ind w:right="-107"/>
              <w:jc w:val="center"/>
              <w:rPr>
                <w:rFonts w:ascii="华文细黑" w:eastAsia="华文细黑" w:hAnsi="华文细黑"/>
              </w:rPr>
            </w:pPr>
            <w:r w:rsidRPr="001F66A5">
              <w:rPr>
                <w:rFonts w:ascii="华文细黑" w:eastAsia="华文细黑" w:hAnsi="华文细黑" w:hint="eastAsia"/>
              </w:rPr>
              <w:t xml:space="preserve">              单位</w:t>
            </w:r>
          </w:p>
        </w:tc>
      </w:tr>
      <w:tr w:rsidR="00AC5FAD" w:rsidRPr="001F66A5">
        <w:trPr>
          <w:cantSplit/>
          <w:trHeight w:val="904"/>
        </w:trPr>
        <w:tc>
          <w:tcPr>
            <w:tcW w:w="2835"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2835"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c>
          <w:tcPr>
            <w:tcW w:w="2835" w:type="dxa"/>
            <w:gridSpan w:val="2"/>
            <w:vAlign w:val="center"/>
          </w:tcPr>
          <w:p w:rsidR="00AC5FAD" w:rsidRPr="001F66A5" w:rsidRDefault="00AC5FAD" w:rsidP="00650588">
            <w:pPr>
              <w:spacing w:line="360" w:lineRule="auto"/>
              <w:ind w:right="-107"/>
              <w:jc w:val="center"/>
              <w:rPr>
                <w:rFonts w:ascii="华文细黑" w:eastAsia="华文细黑" w:hAnsi="华文细黑"/>
              </w:rPr>
            </w:pPr>
          </w:p>
        </w:tc>
      </w:tr>
    </w:tbl>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404370" w:rsidRPr="001F66A5" w:rsidRDefault="00AC7744" w:rsidP="00272BE0">
      <w:pPr>
        <w:pStyle w:val="1"/>
        <w:spacing w:line="360" w:lineRule="auto"/>
        <w:rPr>
          <w:rFonts w:ascii="华文细黑" w:eastAsia="华文细黑" w:hAnsi="华文细黑"/>
        </w:rPr>
      </w:pPr>
      <w:bookmarkStart w:id="47" w:name="_Toc510077661"/>
      <w:r w:rsidRPr="001F66A5">
        <w:rPr>
          <w:rFonts w:ascii="华文细黑" w:eastAsia="华文细黑" w:hAnsi="华文细黑" w:hint="eastAsia"/>
        </w:rPr>
        <w:lastRenderedPageBreak/>
        <w:t xml:space="preserve">附录D  </w:t>
      </w:r>
      <w:r w:rsidR="00272BE0" w:rsidRPr="001F66A5">
        <w:rPr>
          <w:rFonts w:ascii="华文细黑" w:eastAsia="华文细黑" w:hAnsi="华文细黑" w:hint="eastAsia"/>
        </w:rPr>
        <w:t>示意</w:t>
      </w:r>
      <w:r w:rsidRPr="001F66A5">
        <w:rPr>
          <w:rFonts w:ascii="华文细黑" w:eastAsia="华文细黑" w:hAnsi="华文细黑" w:hint="eastAsia"/>
        </w:rPr>
        <w:t>图</w:t>
      </w:r>
      <w:bookmarkEnd w:id="47"/>
    </w:p>
    <w:p w:rsidR="00DE1402" w:rsidRPr="001F66A5" w:rsidRDefault="00D42A6D" w:rsidP="00D42A6D">
      <w:pPr>
        <w:spacing w:line="360" w:lineRule="auto"/>
        <w:jc w:val="left"/>
        <w:rPr>
          <w:rFonts w:ascii="华文细黑" w:eastAsia="华文细黑" w:hAnsi="华文细黑"/>
          <w:szCs w:val="24"/>
        </w:rPr>
      </w:pPr>
      <w:r w:rsidRPr="001F66A5">
        <w:rPr>
          <w:rFonts w:ascii="华文细黑" w:eastAsia="华文细黑" w:hAnsi="华文细黑" w:hint="eastAsia"/>
          <w:szCs w:val="24"/>
        </w:rPr>
        <w:t>D.0.1</w:t>
      </w:r>
      <w:r w:rsidR="00CB331A" w:rsidRPr="001F66A5">
        <w:rPr>
          <w:rFonts w:ascii="华文细黑" w:eastAsia="华文细黑" w:hAnsi="华文细黑" w:hint="eastAsia"/>
          <w:szCs w:val="24"/>
        </w:rPr>
        <w:t>引入管示意图</w:t>
      </w:r>
      <w:r w:rsidR="00DE1402" w:rsidRPr="001F66A5">
        <w:rPr>
          <w:rFonts w:ascii="华文细黑" w:eastAsia="华文细黑" w:hAnsi="华文细黑" w:hint="eastAsia"/>
          <w:szCs w:val="24"/>
        </w:rPr>
        <w:t>。</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9"/>
      </w:tblGrid>
      <w:tr w:rsidR="007C5530" w:rsidRPr="001F66A5" w:rsidTr="00D230A6">
        <w:tc>
          <w:tcPr>
            <w:tcW w:w="8529" w:type="dxa"/>
          </w:tcPr>
          <w:p w:rsidR="007C5530" w:rsidRPr="001F66A5" w:rsidRDefault="007C5530" w:rsidP="007C5530">
            <w:pPr>
              <w:spacing w:line="360" w:lineRule="auto"/>
              <w:jc w:val="center"/>
              <w:rPr>
                <w:rFonts w:ascii="华文细黑" w:eastAsia="华文细黑" w:hAnsi="华文细黑"/>
                <w:noProof/>
                <w:szCs w:val="24"/>
              </w:rPr>
            </w:pPr>
            <w:r w:rsidRPr="001F66A5">
              <w:rPr>
                <w:rFonts w:ascii="华文细黑" w:eastAsia="华文细黑" w:hAnsi="华文细黑" w:hint="eastAsia"/>
                <w:szCs w:val="24"/>
              </w:rPr>
              <w:t>附图D.0.1示意图</w:t>
            </w:r>
          </w:p>
        </w:tc>
      </w:tr>
      <w:tr w:rsidR="00F74CF1" w:rsidRPr="001F66A5" w:rsidTr="00D230A6">
        <w:tc>
          <w:tcPr>
            <w:tcW w:w="8529" w:type="dxa"/>
          </w:tcPr>
          <w:p w:rsidR="00D230A6" w:rsidRPr="001F66A5" w:rsidRDefault="00CD65A3" w:rsidP="009930D1">
            <w:pPr>
              <w:spacing w:line="360" w:lineRule="auto"/>
              <w:jc w:val="center"/>
              <w:rPr>
                <w:rFonts w:ascii="华文细黑" w:eastAsia="华文细黑" w:hAnsi="华文细黑"/>
                <w:szCs w:val="24"/>
              </w:rPr>
            </w:pPr>
            <w:r w:rsidRPr="001F66A5">
              <w:rPr>
                <w:rFonts w:ascii="华文细黑" w:eastAsia="华文细黑" w:hAnsi="华文细黑"/>
                <w:noProof/>
                <w:w w:val="0"/>
                <w:kern w:val="0"/>
                <w:sz w:val="0"/>
                <w:szCs w:val="0"/>
                <w:u w:color="000000"/>
                <w:bdr w:val="none" w:sz="0" w:space="0" w:color="000000"/>
                <w:shd w:val="clear" w:color="000000" w:fill="000000"/>
              </w:rPr>
              <w:drawing>
                <wp:inline distT="0" distB="0" distL="0" distR="0">
                  <wp:extent cx="3988408" cy="3371353"/>
                  <wp:effectExtent l="19050" t="0" r="0" b="0"/>
                  <wp:docPr id="30" name="图片 30" descr="C:\Users\Lenovo\Desktop\CJJ94附图0203-4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esktop\CJJ94附图0203-4Model.jpg"/>
                          <pic:cNvPicPr>
                            <a:picLocks noChangeAspect="1" noChangeArrowheads="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93" t="3525" r="5346" b="2788"/>
                          <a:stretch/>
                        </pic:blipFill>
                        <pic:spPr bwMode="auto">
                          <a:xfrm>
                            <a:off x="0" y="0"/>
                            <a:ext cx="3988408" cy="33713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F74CF1" w:rsidRPr="001F66A5" w:rsidRDefault="00F74CF1"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404370" w:rsidRPr="001F66A5" w:rsidRDefault="00D42A6D" w:rsidP="00650588">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D.0.2</w:t>
      </w:r>
      <w:r w:rsidR="00DE1402" w:rsidRPr="001F66A5">
        <w:rPr>
          <w:rFonts w:ascii="华文细黑" w:eastAsia="华文细黑" w:hAnsi="华文细黑" w:hint="eastAsia"/>
          <w:szCs w:val="24"/>
        </w:rPr>
        <w:t>燃气管道</w:t>
      </w:r>
      <w:r w:rsidR="00F74CF1" w:rsidRPr="001F66A5">
        <w:rPr>
          <w:rFonts w:ascii="华文细黑" w:eastAsia="华文细黑" w:hAnsi="华文细黑" w:hint="eastAsia"/>
          <w:szCs w:val="24"/>
        </w:rPr>
        <w:t>穿墙、穿楼板示意图</w:t>
      </w:r>
      <w:r w:rsidR="00DE1402" w:rsidRPr="001F66A5">
        <w:rPr>
          <w:rFonts w:ascii="华文细黑" w:eastAsia="华文细黑" w:hAnsi="华文细黑" w:cs="宋体" w:hint="eastAsia"/>
          <w:kern w:val="0"/>
          <w:szCs w:val="21"/>
        </w:rPr>
        <w:t>。</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9"/>
      </w:tblGrid>
      <w:tr w:rsidR="00D230A6" w:rsidRPr="001F66A5" w:rsidTr="00D230A6">
        <w:tc>
          <w:tcPr>
            <w:tcW w:w="8529" w:type="dxa"/>
          </w:tcPr>
          <w:p w:rsidR="00D230A6" w:rsidRPr="001F66A5" w:rsidRDefault="00D230A6" w:rsidP="00D230A6">
            <w:pPr>
              <w:spacing w:line="360" w:lineRule="auto"/>
              <w:jc w:val="center"/>
              <w:rPr>
                <w:rFonts w:ascii="华文细黑" w:eastAsia="华文细黑" w:hAnsi="华文细黑"/>
              </w:rPr>
            </w:pPr>
            <w:r w:rsidRPr="001F66A5">
              <w:rPr>
                <w:rFonts w:ascii="华文细黑" w:eastAsia="华文细黑" w:hAnsi="华文细黑" w:hint="eastAsia"/>
              </w:rPr>
              <w:t>附图</w:t>
            </w:r>
            <w:r w:rsidRPr="001F66A5">
              <w:rPr>
                <w:rFonts w:ascii="华文细黑" w:eastAsia="华文细黑" w:hAnsi="华文细黑" w:hint="eastAsia"/>
                <w:szCs w:val="24"/>
              </w:rPr>
              <w:t>D.0.2-1</w:t>
            </w:r>
            <w:r w:rsidR="00F11594" w:rsidRPr="001F66A5">
              <w:rPr>
                <w:rFonts w:ascii="华文细黑" w:eastAsia="华文细黑" w:hAnsi="华文细黑" w:hint="eastAsia"/>
                <w:szCs w:val="24"/>
              </w:rPr>
              <w:t>燃气地下引入管穿基础墙</w:t>
            </w:r>
            <w:r w:rsidRPr="001F66A5">
              <w:rPr>
                <w:rFonts w:ascii="华文细黑" w:eastAsia="华文细黑" w:hAnsi="华文细黑" w:hint="eastAsia"/>
                <w:szCs w:val="24"/>
              </w:rPr>
              <w:t>示意图</w:t>
            </w:r>
          </w:p>
        </w:tc>
      </w:tr>
      <w:tr w:rsidR="00D230A6" w:rsidRPr="001F66A5" w:rsidTr="00D230A6">
        <w:tc>
          <w:tcPr>
            <w:tcW w:w="8529" w:type="dxa"/>
          </w:tcPr>
          <w:p w:rsidR="00D230A6" w:rsidRPr="001F66A5" w:rsidRDefault="005E233B" w:rsidP="009930D1">
            <w:pPr>
              <w:spacing w:line="360" w:lineRule="auto"/>
              <w:jc w:val="center"/>
              <w:rPr>
                <w:rFonts w:ascii="华文细黑" w:eastAsia="华文细黑" w:hAnsi="华文细黑"/>
              </w:rPr>
            </w:pPr>
            <w:r w:rsidRPr="001F66A5">
              <w:rPr>
                <w:rFonts w:ascii="华文细黑" w:eastAsia="华文细黑" w:hAnsi="华文细黑"/>
                <w:noProof/>
              </w:rPr>
              <w:drawing>
                <wp:inline distT="0" distB="0" distL="0" distR="0">
                  <wp:extent cx="4248443" cy="3073790"/>
                  <wp:effectExtent l="19050" t="19050" r="19050" b="12700"/>
                  <wp:docPr id="23" name="图片 23" descr="C:\Users\Lenovo\Desktop\CJJ94附图0203-1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CJJ94附图0203-1Model.jpg"/>
                          <pic:cNvPicPr>
                            <a:picLocks noChangeAspect="1" noChangeArrowheads="1"/>
                          </pic:cNvPicPr>
                        </pic:nvPicPr>
                        <pic:blipFill rotWithShape="1">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0" t="7230" r="3125" b="7387"/>
                          <a:stretch/>
                        </pic:blipFill>
                        <pic:spPr bwMode="auto">
                          <a:xfrm>
                            <a:off x="0" y="0"/>
                            <a:ext cx="4248468" cy="3073808"/>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D230A6" w:rsidRPr="001F66A5" w:rsidTr="00D230A6">
        <w:tc>
          <w:tcPr>
            <w:tcW w:w="8529" w:type="dxa"/>
          </w:tcPr>
          <w:p w:rsidR="00D230A6" w:rsidRPr="001F66A5" w:rsidRDefault="00D230A6" w:rsidP="00F74CF1">
            <w:pPr>
              <w:spacing w:line="360" w:lineRule="auto"/>
              <w:jc w:val="center"/>
              <w:rPr>
                <w:rFonts w:ascii="华文细黑" w:eastAsia="华文细黑" w:hAnsi="华文细黑"/>
              </w:rPr>
            </w:pPr>
            <w:r w:rsidRPr="001F66A5">
              <w:rPr>
                <w:rFonts w:ascii="华文细黑" w:eastAsia="华文细黑" w:hAnsi="华文细黑" w:hint="eastAsia"/>
              </w:rPr>
              <w:t>附图</w:t>
            </w:r>
            <w:r w:rsidRPr="001F66A5">
              <w:rPr>
                <w:rFonts w:ascii="华文细黑" w:eastAsia="华文细黑" w:hAnsi="华文细黑" w:hint="eastAsia"/>
                <w:szCs w:val="24"/>
              </w:rPr>
              <w:t>D.0.2-</w:t>
            </w:r>
            <w:r w:rsidR="00F74CF1" w:rsidRPr="001F66A5">
              <w:rPr>
                <w:rFonts w:ascii="华文细黑" w:eastAsia="华文细黑" w:hAnsi="华文细黑" w:hint="eastAsia"/>
                <w:szCs w:val="24"/>
              </w:rPr>
              <w:t>2</w:t>
            </w:r>
            <w:r w:rsidR="00F11594" w:rsidRPr="001F66A5">
              <w:rPr>
                <w:rFonts w:ascii="华文细黑" w:eastAsia="华文细黑" w:hAnsi="华文细黑" w:hint="eastAsia"/>
                <w:szCs w:val="24"/>
              </w:rPr>
              <w:t>燃气管穿隔断墙</w:t>
            </w:r>
            <w:r w:rsidRPr="001F66A5">
              <w:rPr>
                <w:rFonts w:ascii="华文细黑" w:eastAsia="华文细黑" w:hAnsi="华文细黑" w:hint="eastAsia"/>
                <w:szCs w:val="24"/>
              </w:rPr>
              <w:t>示意图</w:t>
            </w:r>
          </w:p>
        </w:tc>
      </w:tr>
      <w:tr w:rsidR="00D230A6" w:rsidRPr="001F66A5" w:rsidTr="00D230A6">
        <w:tc>
          <w:tcPr>
            <w:tcW w:w="8529" w:type="dxa"/>
          </w:tcPr>
          <w:p w:rsidR="00D230A6" w:rsidRPr="001F66A5" w:rsidRDefault="00F11594" w:rsidP="009930D1">
            <w:pPr>
              <w:spacing w:line="360" w:lineRule="auto"/>
              <w:jc w:val="center"/>
              <w:rPr>
                <w:rFonts w:ascii="华文细黑" w:eastAsia="华文细黑" w:hAnsi="华文细黑"/>
              </w:rPr>
            </w:pPr>
            <w:r w:rsidRPr="001F66A5">
              <w:rPr>
                <w:rFonts w:ascii="华文细黑" w:eastAsia="华文细黑" w:hAnsi="华文细黑"/>
                <w:noProof/>
              </w:rPr>
              <w:drawing>
                <wp:inline distT="0" distB="0" distL="0" distR="0">
                  <wp:extent cx="4320000" cy="2725033"/>
                  <wp:effectExtent l="19050" t="19050" r="23495" b="18415"/>
                  <wp:docPr id="24" name="图片 24" descr="C:\Users\Lenovo\Desktop\CJJ94附图0203-2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CJJ94附图0203-2Model.jpg"/>
                          <pic:cNvPicPr>
                            <a:picLocks noChangeAspect="1" noChangeArrowheads="1"/>
                          </pic:cNvPicPr>
                        </pic:nvPicPr>
                        <pic:blipFill rotWithShape="1">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88" t="14263" r="3437" b="11295"/>
                          <a:stretch/>
                        </pic:blipFill>
                        <pic:spPr bwMode="auto">
                          <a:xfrm>
                            <a:off x="0" y="0"/>
                            <a:ext cx="4320000" cy="2725033"/>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F11594" w:rsidRPr="001F66A5" w:rsidTr="00D230A6">
        <w:tc>
          <w:tcPr>
            <w:tcW w:w="8529" w:type="dxa"/>
          </w:tcPr>
          <w:p w:rsidR="00F11594" w:rsidRPr="001F66A5" w:rsidRDefault="00F11594">
            <w:pPr>
              <w:spacing w:line="360" w:lineRule="auto"/>
              <w:jc w:val="center"/>
              <w:rPr>
                <w:rFonts w:ascii="华文细黑" w:eastAsia="华文细黑" w:hAnsi="华文细黑"/>
                <w:noProof/>
              </w:rPr>
            </w:pPr>
            <w:r w:rsidRPr="001F66A5">
              <w:rPr>
                <w:rFonts w:ascii="华文细黑" w:eastAsia="华文细黑" w:hAnsi="华文细黑" w:hint="eastAsia"/>
              </w:rPr>
              <w:t>附图</w:t>
            </w:r>
            <w:r w:rsidRPr="001F66A5">
              <w:rPr>
                <w:rFonts w:ascii="华文细黑" w:eastAsia="华文细黑" w:hAnsi="华文细黑" w:hint="eastAsia"/>
                <w:szCs w:val="24"/>
              </w:rPr>
              <w:t>D.0.2-3燃气管穿楼板示意图</w:t>
            </w:r>
          </w:p>
        </w:tc>
      </w:tr>
      <w:tr w:rsidR="00F11594" w:rsidRPr="001F66A5" w:rsidTr="00D230A6">
        <w:tc>
          <w:tcPr>
            <w:tcW w:w="8529" w:type="dxa"/>
          </w:tcPr>
          <w:p w:rsidR="00F11594" w:rsidRPr="001F66A5" w:rsidRDefault="00F11594" w:rsidP="00F11594">
            <w:pPr>
              <w:spacing w:line="360" w:lineRule="auto"/>
              <w:jc w:val="center"/>
              <w:rPr>
                <w:rFonts w:ascii="华文细黑" w:eastAsia="华文细黑" w:hAnsi="华文细黑"/>
                <w:noProof/>
              </w:rPr>
            </w:pPr>
            <w:r w:rsidRPr="001F66A5">
              <w:rPr>
                <w:rFonts w:ascii="华文细黑" w:eastAsia="华文细黑" w:hAnsi="华文细黑"/>
                <w:noProof/>
              </w:rPr>
              <w:lastRenderedPageBreak/>
              <w:drawing>
                <wp:inline distT="0" distB="0" distL="0" distR="0">
                  <wp:extent cx="4320000" cy="2303523"/>
                  <wp:effectExtent l="19050" t="19050" r="23400" b="20577"/>
                  <wp:docPr id="25" name="图片 25" descr="C:\Users\Lenovo\Desktop\CJJ94附图0203-3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CJJ94附图0203-3Model.jpg"/>
                          <pic:cNvPicPr>
                            <a:picLocks noChangeAspect="1" noChangeArrowheads="1"/>
                          </pic:cNvPicPr>
                        </pic:nvPicPr>
                        <pic:blipFill rotWithShape="1">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74" t="18757" r="1564" b="18525"/>
                          <a:stretch/>
                        </pic:blipFill>
                        <pic:spPr bwMode="auto">
                          <a:xfrm>
                            <a:off x="0" y="0"/>
                            <a:ext cx="4320000" cy="2303523"/>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7C5530" w:rsidRPr="001F66A5" w:rsidRDefault="007C5530" w:rsidP="00650588">
      <w:pPr>
        <w:spacing w:line="360" w:lineRule="auto"/>
        <w:rPr>
          <w:rFonts w:ascii="华文细黑" w:eastAsia="华文细黑" w:hAnsi="华文细黑"/>
          <w:szCs w:val="24"/>
        </w:rPr>
      </w:pPr>
    </w:p>
    <w:p w:rsidR="006D6460" w:rsidRPr="001F66A5" w:rsidRDefault="006D6460" w:rsidP="00650588">
      <w:pPr>
        <w:spacing w:line="360" w:lineRule="auto"/>
        <w:rPr>
          <w:rFonts w:ascii="华文细黑" w:eastAsia="华文细黑" w:hAnsi="华文细黑"/>
          <w:szCs w:val="24"/>
        </w:rPr>
        <w:sectPr w:rsidR="006D6460" w:rsidRPr="001F66A5">
          <w:pgSz w:w="11907" w:h="16840"/>
          <w:pgMar w:top="1440" w:right="1797" w:bottom="1440" w:left="1797" w:header="851" w:footer="992" w:gutter="0"/>
          <w:cols w:space="425"/>
          <w:docGrid w:type="lines" w:linePitch="312"/>
        </w:sectPr>
      </w:pPr>
    </w:p>
    <w:p w:rsidR="00404370" w:rsidRPr="001F66A5" w:rsidRDefault="00D42A6D" w:rsidP="00650588">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D.0.3</w:t>
      </w:r>
      <w:r w:rsidR="00404370" w:rsidRPr="001F66A5">
        <w:rPr>
          <w:rFonts w:ascii="华文细黑" w:eastAsia="华文细黑" w:hAnsi="华文细黑" w:cs="宋体" w:hint="eastAsia"/>
          <w:kern w:val="0"/>
          <w:szCs w:val="21"/>
        </w:rPr>
        <w:t>清扫口</w:t>
      </w:r>
      <w:r w:rsidR="00F74CF1" w:rsidRPr="001F66A5">
        <w:rPr>
          <w:rFonts w:ascii="华文细黑" w:eastAsia="华文细黑" w:hAnsi="华文细黑" w:cs="宋体" w:hint="eastAsia"/>
          <w:kern w:val="0"/>
          <w:szCs w:val="21"/>
        </w:rPr>
        <w:t>示意图</w:t>
      </w:r>
      <w:r w:rsidRPr="001F66A5">
        <w:rPr>
          <w:rFonts w:ascii="华文细黑" w:eastAsia="华文细黑" w:hAnsi="华文细黑" w:hint="eastAsia"/>
          <w:szCs w:val="24"/>
        </w:rPr>
        <w:t>。</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9"/>
      </w:tblGrid>
      <w:tr w:rsidR="00D230A6" w:rsidRPr="001F66A5" w:rsidTr="00953E12">
        <w:tc>
          <w:tcPr>
            <w:tcW w:w="8529" w:type="dxa"/>
          </w:tcPr>
          <w:p w:rsidR="00D230A6" w:rsidRPr="001F66A5" w:rsidRDefault="00953E12" w:rsidP="00F74CF1">
            <w:pPr>
              <w:spacing w:line="360" w:lineRule="auto"/>
              <w:jc w:val="center"/>
              <w:rPr>
                <w:rFonts w:ascii="华文细黑" w:eastAsia="华文细黑" w:hAnsi="华文细黑"/>
                <w:szCs w:val="24"/>
              </w:rPr>
            </w:pPr>
            <w:r w:rsidRPr="001F66A5">
              <w:rPr>
                <w:rFonts w:ascii="华文细黑" w:eastAsia="华文细黑" w:hAnsi="华文细黑" w:hint="eastAsia"/>
              </w:rPr>
              <w:t>附图</w:t>
            </w:r>
            <w:r w:rsidRPr="001F66A5">
              <w:rPr>
                <w:rFonts w:ascii="华文细黑" w:eastAsia="华文细黑" w:hAnsi="华文细黑" w:hint="eastAsia"/>
                <w:szCs w:val="24"/>
              </w:rPr>
              <w:t>D.0.</w:t>
            </w:r>
            <w:r w:rsidR="00F74CF1" w:rsidRPr="001F66A5">
              <w:rPr>
                <w:rFonts w:ascii="华文细黑" w:eastAsia="华文细黑" w:hAnsi="华文细黑" w:hint="eastAsia"/>
                <w:szCs w:val="24"/>
              </w:rPr>
              <w:t>3</w:t>
            </w:r>
            <w:r w:rsidRPr="001F66A5">
              <w:rPr>
                <w:rFonts w:ascii="华文细黑" w:eastAsia="华文细黑" w:hAnsi="华文细黑" w:hint="eastAsia"/>
                <w:szCs w:val="24"/>
              </w:rPr>
              <w:t>用户燃气引入</w:t>
            </w:r>
            <w:r w:rsidR="00F74CF1" w:rsidRPr="001F66A5">
              <w:rPr>
                <w:rFonts w:ascii="华文细黑" w:eastAsia="华文细黑" w:hAnsi="华文细黑" w:hint="eastAsia"/>
                <w:szCs w:val="24"/>
              </w:rPr>
              <w:t>管</w:t>
            </w:r>
            <w:r w:rsidRPr="001F66A5">
              <w:rPr>
                <w:rFonts w:ascii="华文细黑" w:eastAsia="华文细黑" w:hAnsi="华文细黑" w:hint="eastAsia"/>
                <w:szCs w:val="24"/>
              </w:rPr>
              <w:t>清扫口</w:t>
            </w:r>
            <w:r w:rsidR="00F74CF1" w:rsidRPr="001F66A5">
              <w:rPr>
                <w:rFonts w:ascii="华文细黑" w:eastAsia="华文细黑" w:hAnsi="华文细黑" w:hint="eastAsia"/>
                <w:szCs w:val="24"/>
              </w:rPr>
              <w:t>示意</w:t>
            </w:r>
            <w:r w:rsidRPr="001F66A5">
              <w:rPr>
                <w:rFonts w:ascii="华文细黑" w:eastAsia="华文细黑" w:hAnsi="华文细黑" w:hint="eastAsia"/>
                <w:szCs w:val="24"/>
              </w:rPr>
              <w:t>图</w:t>
            </w:r>
          </w:p>
        </w:tc>
      </w:tr>
      <w:tr w:rsidR="00D230A6" w:rsidRPr="001F66A5" w:rsidTr="00953E12">
        <w:tc>
          <w:tcPr>
            <w:tcW w:w="8529" w:type="dxa"/>
          </w:tcPr>
          <w:p w:rsidR="00D230A6" w:rsidRPr="001F66A5" w:rsidRDefault="00D230A6" w:rsidP="00650588">
            <w:pPr>
              <w:spacing w:line="360" w:lineRule="auto"/>
              <w:rPr>
                <w:rFonts w:ascii="华文细黑" w:eastAsia="华文细黑" w:hAnsi="华文细黑"/>
                <w:szCs w:val="24"/>
              </w:rPr>
            </w:pPr>
            <w:r w:rsidRPr="001F66A5">
              <w:rPr>
                <w:rFonts w:ascii="华文细黑" w:eastAsia="华文细黑" w:hAnsi="华文细黑"/>
                <w:noProof/>
                <w:szCs w:val="24"/>
              </w:rPr>
              <w:drawing>
                <wp:anchor distT="0" distB="0" distL="114300" distR="114300" simplePos="0" relativeHeight="251659776" behindDoc="0" locked="0" layoutInCell="1" allowOverlap="1">
                  <wp:simplePos x="1138555" y="1379855"/>
                  <wp:positionH relativeFrom="margin">
                    <wp:align>center</wp:align>
                  </wp:positionH>
                  <wp:positionV relativeFrom="margin">
                    <wp:align>center</wp:align>
                  </wp:positionV>
                  <wp:extent cx="4497070" cy="3599815"/>
                  <wp:effectExtent l="0" t="476250" r="0" b="457835"/>
                  <wp:wrapSquare wrapText="bothSides"/>
                  <wp:docPr id="17" name="图片 17" descr="C:\Users\wxia\Desktop\打印文件\穿墙管大样CJJ94-1008-Mod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xia\Desktop\打印文件\穿墙管大样CJJ94-1008-Model5.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4497070" cy="3599815"/>
                          </a:xfrm>
                          <a:prstGeom prst="rect">
                            <a:avLst/>
                          </a:prstGeom>
                          <a:noFill/>
                          <a:ln w="3175">
                            <a:solidFill>
                              <a:schemeClr val="tx1"/>
                            </a:solidFill>
                          </a:ln>
                        </pic:spPr>
                      </pic:pic>
                    </a:graphicData>
                  </a:graphic>
                </wp:anchor>
              </w:drawing>
            </w:r>
          </w:p>
        </w:tc>
      </w:tr>
    </w:tbl>
    <w:p w:rsidR="00D42A6D" w:rsidRPr="001F66A5" w:rsidRDefault="00D42A6D" w:rsidP="00650588">
      <w:pPr>
        <w:spacing w:line="360" w:lineRule="auto"/>
        <w:rPr>
          <w:rFonts w:ascii="华文细黑" w:eastAsia="华文细黑" w:hAnsi="华文细黑"/>
          <w:szCs w:val="24"/>
        </w:rPr>
      </w:pPr>
    </w:p>
    <w:p w:rsidR="009911F6" w:rsidRPr="001F66A5" w:rsidRDefault="009911F6" w:rsidP="00650588">
      <w:pPr>
        <w:spacing w:line="360" w:lineRule="auto"/>
        <w:rPr>
          <w:rFonts w:ascii="华文细黑" w:eastAsia="华文细黑" w:hAnsi="华文细黑"/>
          <w:szCs w:val="24"/>
        </w:rPr>
      </w:pPr>
    </w:p>
    <w:p w:rsidR="009911F6" w:rsidRPr="001F66A5" w:rsidRDefault="009911F6" w:rsidP="00650588">
      <w:pPr>
        <w:spacing w:line="360" w:lineRule="auto"/>
        <w:rPr>
          <w:rFonts w:ascii="华文细黑" w:eastAsia="华文细黑" w:hAnsi="华文细黑"/>
          <w:szCs w:val="24"/>
        </w:rPr>
      </w:pPr>
    </w:p>
    <w:p w:rsidR="009911F6" w:rsidRPr="001F66A5" w:rsidRDefault="009911F6" w:rsidP="00650588">
      <w:pPr>
        <w:spacing w:line="360" w:lineRule="auto"/>
        <w:rPr>
          <w:rFonts w:ascii="华文细黑" w:eastAsia="华文细黑" w:hAnsi="华文细黑"/>
          <w:szCs w:val="24"/>
        </w:rPr>
      </w:pPr>
    </w:p>
    <w:p w:rsidR="009911F6" w:rsidRPr="001F66A5" w:rsidRDefault="009911F6" w:rsidP="00650588">
      <w:pPr>
        <w:spacing w:line="360" w:lineRule="auto"/>
        <w:rPr>
          <w:rFonts w:ascii="华文细黑" w:eastAsia="华文细黑" w:hAnsi="华文细黑"/>
          <w:szCs w:val="24"/>
        </w:rPr>
      </w:pPr>
    </w:p>
    <w:p w:rsidR="009911F6" w:rsidRPr="001F66A5" w:rsidRDefault="009911F6" w:rsidP="00650588">
      <w:pPr>
        <w:spacing w:line="360" w:lineRule="auto"/>
        <w:rPr>
          <w:rFonts w:ascii="华文细黑" w:eastAsia="华文细黑" w:hAnsi="华文细黑"/>
          <w:szCs w:val="24"/>
        </w:rPr>
      </w:pPr>
    </w:p>
    <w:p w:rsidR="009911F6" w:rsidRDefault="009911F6" w:rsidP="00650588">
      <w:pPr>
        <w:spacing w:line="360" w:lineRule="auto"/>
        <w:rPr>
          <w:rFonts w:ascii="华文细黑" w:eastAsia="华文细黑" w:hAnsi="华文细黑"/>
          <w:szCs w:val="24"/>
        </w:rPr>
      </w:pPr>
    </w:p>
    <w:p w:rsidR="00853F40" w:rsidRDefault="00853F40" w:rsidP="00650588">
      <w:pPr>
        <w:spacing w:line="360" w:lineRule="auto"/>
        <w:rPr>
          <w:rFonts w:ascii="华文细黑" w:eastAsia="华文细黑" w:hAnsi="华文细黑"/>
          <w:szCs w:val="24"/>
        </w:rPr>
      </w:pPr>
    </w:p>
    <w:p w:rsidR="00853F40" w:rsidRPr="001F66A5" w:rsidRDefault="00853F40" w:rsidP="00650588">
      <w:pPr>
        <w:spacing w:line="360" w:lineRule="auto"/>
        <w:rPr>
          <w:rFonts w:ascii="华文细黑" w:eastAsia="华文细黑" w:hAnsi="华文细黑"/>
          <w:szCs w:val="24"/>
        </w:rPr>
      </w:pPr>
      <w:bookmarkStart w:id="48" w:name="_GoBack"/>
      <w:bookmarkEnd w:id="48"/>
    </w:p>
    <w:p w:rsidR="009911F6" w:rsidRPr="001F66A5" w:rsidRDefault="009911F6" w:rsidP="00650588">
      <w:pPr>
        <w:spacing w:line="360" w:lineRule="auto"/>
        <w:rPr>
          <w:rFonts w:ascii="华文细黑" w:eastAsia="华文细黑" w:hAnsi="华文细黑"/>
          <w:szCs w:val="24"/>
        </w:rPr>
      </w:pPr>
    </w:p>
    <w:p w:rsidR="009911F6" w:rsidRPr="001F66A5" w:rsidRDefault="009911F6" w:rsidP="00650588">
      <w:pPr>
        <w:spacing w:line="360" w:lineRule="auto"/>
        <w:rPr>
          <w:rFonts w:ascii="华文细黑" w:eastAsia="华文细黑" w:hAnsi="华文细黑"/>
          <w:szCs w:val="24"/>
        </w:rPr>
      </w:pPr>
    </w:p>
    <w:p w:rsidR="009911F6" w:rsidRPr="001F66A5" w:rsidRDefault="009911F6" w:rsidP="00650588">
      <w:pPr>
        <w:spacing w:line="360" w:lineRule="auto"/>
        <w:rPr>
          <w:rFonts w:ascii="华文细黑" w:eastAsia="华文细黑" w:hAnsi="华文细黑"/>
          <w:szCs w:val="24"/>
        </w:rPr>
      </w:pPr>
    </w:p>
    <w:p w:rsidR="009911F6" w:rsidRPr="001F66A5" w:rsidRDefault="009911F6" w:rsidP="00650588">
      <w:pPr>
        <w:spacing w:line="360" w:lineRule="auto"/>
        <w:rPr>
          <w:rFonts w:ascii="华文细黑" w:eastAsia="华文细黑" w:hAnsi="华文细黑"/>
          <w:szCs w:val="24"/>
        </w:rPr>
      </w:pPr>
      <w:r w:rsidRPr="001F66A5">
        <w:rPr>
          <w:rFonts w:ascii="华文细黑" w:eastAsia="华文细黑" w:hAnsi="华文细黑"/>
          <w:szCs w:val="24"/>
        </w:rPr>
        <w:lastRenderedPageBreak/>
        <w:t>D.0.4整体式钢塑转换</w:t>
      </w:r>
      <w:r w:rsidRPr="001F66A5">
        <w:rPr>
          <w:rFonts w:ascii="华文细黑" w:eastAsia="华文细黑" w:hAnsi="华文细黑" w:hint="eastAsia"/>
          <w:szCs w:val="24"/>
        </w:rPr>
        <w:t>示意图。</w:t>
      </w:r>
    </w:p>
    <w:tbl>
      <w:tblPr>
        <w:tblStyle w:val="a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9"/>
      </w:tblGrid>
      <w:tr w:rsidR="009911F6" w:rsidRPr="001F66A5" w:rsidTr="009911F6">
        <w:trPr>
          <w:jc w:val="center"/>
        </w:trPr>
        <w:tc>
          <w:tcPr>
            <w:tcW w:w="8529" w:type="dxa"/>
          </w:tcPr>
          <w:p w:rsidR="009911F6" w:rsidRPr="001F66A5" w:rsidRDefault="009911F6" w:rsidP="009930D1">
            <w:pPr>
              <w:spacing w:line="360" w:lineRule="auto"/>
              <w:jc w:val="center"/>
              <w:rPr>
                <w:rFonts w:ascii="华文细黑" w:eastAsia="华文细黑" w:hAnsi="华文细黑"/>
                <w:noProof/>
                <w:szCs w:val="24"/>
              </w:rPr>
            </w:pPr>
            <w:r w:rsidRPr="001F66A5">
              <w:rPr>
                <w:rFonts w:ascii="华文细黑" w:eastAsia="华文细黑" w:hAnsi="华文细黑" w:hint="eastAsia"/>
                <w:szCs w:val="24"/>
              </w:rPr>
              <w:t>整体式钢塑转换示意图</w:t>
            </w:r>
          </w:p>
        </w:tc>
      </w:tr>
      <w:tr w:rsidR="009911F6" w:rsidRPr="001F66A5" w:rsidTr="009930D1">
        <w:trPr>
          <w:jc w:val="center"/>
        </w:trPr>
        <w:tc>
          <w:tcPr>
            <w:tcW w:w="8529" w:type="dxa"/>
          </w:tcPr>
          <w:p w:rsidR="009911F6" w:rsidRPr="001F66A5" w:rsidRDefault="009911F6" w:rsidP="00650588">
            <w:pPr>
              <w:spacing w:line="360" w:lineRule="auto"/>
              <w:rPr>
                <w:rFonts w:ascii="华文细黑" w:eastAsia="华文细黑" w:hAnsi="华文细黑"/>
                <w:szCs w:val="24"/>
              </w:rPr>
            </w:pPr>
            <w:r w:rsidRPr="001F66A5">
              <w:rPr>
                <w:rFonts w:ascii="华文细黑" w:eastAsia="华文细黑" w:hAnsi="华文细黑"/>
                <w:noProof/>
                <w:szCs w:val="24"/>
              </w:rPr>
              <w:drawing>
                <wp:inline distT="0" distB="0" distL="0" distR="0">
                  <wp:extent cx="4536000" cy="3736470"/>
                  <wp:effectExtent l="19050" t="19050" r="17145" b="16510"/>
                  <wp:docPr id="14" name="图片 14" descr="C:\Users\Lenovo\Desktop\CJJ94附图0203-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CJJ94附图0203-Model.jpg"/>
                          <pic:cNvPicPr>
                            <a:picLocks noChangeAspect="1" noChangeArrowheads="1"/>
                          </pic:cNvPicPr>
                        </pic:nvPicPr>
                        <pic:blipFill rotWithShape="1">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167" t="2995" r="2187" b="5695"/>
                          <a:stretch/>
                        </pic:blipFill>
                        <pic:spPr bwMode="auto">
                          <a:xfrm>
                            <a:off x="0" y="0"/>
                            <a:ext cx="4536000" cy="373647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9911F6" w:rsidRPr="001F66A5" w:rsidRDefault="009911F6" w:rsidP="00650588">
      <w:pPr>
        <w:spacing w:line="360" w:lineRule="auto"/>
        <w:rPr>
          <w:rFonts w:ascii="华文细黑" w:eastAsia="华文细黑" w:hAnsi="华文细黑"/>
          <w:szCs w:val="24"/>
        </w:rPr>
      </w:pPr>
    </w:p>
    <w:p w:rsidR="00D42A6D" w:rsidRPr="001F66A5" w:rsidRDefault="00D42A6D" w:rsidP="00650588">
      <w:pPr>
        <w:spacing w:line="360" w:lineRule="auto"/>
        <w:rPr>
          <w:rFonts w:ascii="华文细黑" w:eastAsia="华文细黑" w:hAnsi="华文细黑"/>
          <w:szCs w:val="24"/>
        </w:rPr>
      </w:pPr>
    </w:p>
    <w:p w:rsidR="009911F6" w:rsidRPr="001F66A5" w:rsidRDefault="009911F6" w:rsidP="00650588">
      <w:pPr>
        <w:spacing w:line="360" w:lineRule="auto"/>
        <w:rPr>
          <w:rFonts w:ascii="华文细黑" w:eastAsia="华文细黑" w:hAnsi="华文细黑"/>
        </w:rPr>
        <w:sectPr w:rsidR="009911F6" w:rsidRPr="001F66A5">
          <w:pgSz w:w="11907" w:h="16840"/>
          <w:pgMar w:top="1440" w:right="1797" w:bottom="1440" w:left="1797" w:header="851" w:footer="992" w:gutter="0"/>
          <w:cols w:space="425"/>
          <w:docGrid w:type="lines" w:linePitch="312"/>
        </w:sectPr>
      </w:pPr>
    </w:p>
    <w:p w:rsidR="009911F6" w:rsidRPr="001F66A5" w:rsidRDefault="009911F6" w:rsidP="009911F6">
      <w:pPr>
        <w:spacing w:line="360" w:lineRule="auto"/>
        <w:rPr>
          <w:rFonts w:ascii="华文细黑" w:eastAsia="华文细黑" w:hAnsi="华文细黑"/>
          <w:szCs w:val="24"/>
        </w:rPr>
      </w:pPr>
      <w:r w:rsidRPr="001F66A5">
        <w:rPr>
          <w:rFonts w:ascii="华文细黑" w:eastAsia="华文细黑" w:hAnsi="华文细黑" w:hint="eastAsia"/>
          <w:szCs w:val="24"/>
        </w:rPr>
        <w:lastRenderedPageBreak/>
        <w:t>D.0.5</w:t>
      </w:r>
      <w:r w:rsidRPr="001F66A5">
        <w:rPr>
          <w:rFonts w:ascii="华文细黑" w:eastAsia="华文细黑" w:hAnsi="华文细黑" w:hint="eastAsia"/>
        </w:rPr>
        <w:t>带颈平焊法兰与钢管的焊接连接详图</w:t>
      </w:r>
      <w:r w:rsidRPr="001F66A5">
        <w:rPr>
          <w:rFonts w:ascii="华文细黑" w:eastAsia="华文细黑" w:hAnsi="华文细黑" w:hint="eastAsia"/>
          <w:szCs w:val="24"/>
        </w:rPr>
        <w:t>。</w:t>
      </w:r>
    </w:p>
    <w:tbl>
      <w:tblPr>
        <w:tblStyle w:val="a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9"/>
      </w:tblGrid>
      <w:tr w:rsidR="009911F6" w:rsidRPr="001F66A5" w:rsidTr="009911F6">
        <w:trPr>
          <w:jc w:val="center"/>
        </w:trPr>
        <w:tc>
          <w:tcPr>
            <w:tcW w:w="8529" w:type="dxa"/>
          </w:tcPr>
          <w:p w:rsidR="009911F6" w:rsidRPr="001F66A5" w:rsidRDefault="009911F6">
            <w:pPr>
              <w:spacing w:line="360" w:lineRule="auto"/>
              <w:jc w:val="center"/>
              <w:rPr>
                <w:rFonts w:ascii="华文细黑" w:eastAsia="华文细黑" w:hAnsi="华文细黑"/>
                <w:noProof/>
                <w:szCs w:val="24"/>
              </w:rPr>
            </w:pPr>
            <w:r w:rsidRPr="001F66A5">
              <w:rPr>
                <w:rFonts w:ascii="华文细黑" w:eastAsia="华文细黑" w:hAnsi="华文细黑" w:hint="eastAsia"/>
              </w:rPr>
              <w:t>带颈平焊法兰与钢管的焊接连接详图</w:t>
            </w:r>
          </w:p>
        </w:tc>
      </w:tr>
      <w:tr w:rsidR="005E233B" w:rsidRPr="001F66A5" w:rsidTr="009911F6">
        <w:trPr>
          <w:jc w:val="center"/>
        </w:trPr>
        <w:tc>
          <w:tcPr>
            <w:tcW w:w="8529" w:type="dxa"/>
          </w:tcPr>
          <w:p w:rsidR="005E233B" w:rsidRPr="001F66A5" w:rsidRDefault="005E233B" w:rsidP="009911F6">
            <w:pPr>
              <w:spacing w:line="360" w:lineRule="auto"/>
              <w:jc w:val="center"/>
              <w:rPr>
                <w:rFonts w:ascii="华文细黑" w:eastAsia="华文细黑" w:hAnsi="华文细黑"/>
              </w:rPr>
            </w:pPr>
            <w:r w:rsidRPr="001F66A5">
              <w:rPr>
                <w:rFonts w:ascii="华文细黑" w:eastAsia="华文细黑" w:hAnsi="华文细黑"/>
                <w:noProof/>
              </w:rPr>
              <w:drawing>
                <wp:inline distT="0" distB="0" distL="0" distR="0">
                  <wp:extent cx="4234376" cy="3411415"/>
                  <wp:effectExtent l="19050" t="19050" r="13970" b="17780"/>
                  <wp:docPr id="15" name="图片 15" descr="C:\Users\Lenovo\Desktop\CJJ94附图0203-M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CJJ94附图0203-Mode2.jpg"/>
                          <pic:cNvPicPr>
                            <a:picLocks noChangeAspect="1" noChangeArrowheads="1"/>
                          </pic:cNvPicPr>
                        </pic:nvPicPr>
                        <pic:blipFill rotWithShape="1">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0" t="2344" r="3437" b="2893"/>
                          <a:stretch/>
                        </pic:blipFill>
                        <pic:spPr bwMode="auto">
                          <a:xfrm>
                            <a:off x="0" y="0"/>
                            <a:ext cx="4234401" cy="3411435"/>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D42A6D" w:rsidRPr="001F66A5" w:rsidRDefault="00D42A6D" w:rsidP="00650588">
      <w:pPr>
        <w:spacing w:line="360" w:lineRule="auto"/>
        <w:rPr>
          <w:rFonts w:ascii="华文细黑" w:eastAsia="华文细黑" w:hAnsi="华文细黑"/>
        </w:rPr>
        <w:sectPr w:rsidR="00D42A6D" w:rsidRPr="001F66A5">
          <w:pgSz w:w="11907" w:h="16840"/>
          <w:pgMar w:top="1440" w:right="1797" w:bottom="1440" w:left="1797" w:header="851" w:footer="992" w:gutter="0"/>
          <w:cols w:space="425"/>
          <w:docGrid w:type="lines" w:linePitch="312"/>
        </w:sectPr>
      </w:pPr>
    </w:p>
    <w:p w:rsidR="00AC5FAD" w:rsidRPr="001F66A5" w:rsidRDefault="00DC69D2" w:rsidP="00650588">
      <w:pPr>
        <w:pStyle w:val="1"/>
        <w:spacing w:line="360" w:lineRule="auto"/>
        <w:rPr>
          <w:rFonts w:ascii="华文细黑" w:eastAsia="华文细黑" w:hAnsi="华文细黑"/>
        </w:rPr>
      </w:pPr>
      <w:bookmarkStart w:id="49" w:name="_Toc36880763"/>
      <w:bookmarkStart w:id="50" w:name="_Toc22352313"/>
      <w:bookmarkStart w:id="51" w:name="_Toc510077662"/>
      <w:r w:rsidRPr="001F66A5">
        <w:rPr>
          <w:rFonts w:ascii="华文细黑" w:eastAsia="华文细黑" w:hAnsi="华文细黑" w:hint="eastAsia"/>
        </w:rPr>
        <w:lastRenderedPageBreak/>
        <w:t>本规范用词说明</w:t>
      </w:r>
      <w:bookmarkEnd w:id="49"/>
      <w:bookmarkEnd w:id="50"/>
      <w:bookmarkEnd w:id="51"/>
    </w:p>
    <w:p w:rsidR="00AC5FAD" w:rsidRPr="001F66A5" w:rsidRDefault="00DC69D2" w:rsidP="00650588">
      <w:pPr>
        <w:spacing w:line="360" w:lineRule="auto"/>
        <w:ind w:firstLineChars="200" w:firstLine="420"/>
        <w:rPr>
          <w:rFonts w:ascii="华文细黑" w:eastAsia="华文细黑" w:hAnsi="华文细黑"/>
        </w:rPr>
      </w:pPr>
      <w:r w:rsidRPr="001F66A5">
        <w:rPr>
          <w:rFonts w:ascii="华文细黑" w:eastAsia="华文细黑" w:hAnsi="华文细黑" w:hint="eastAsia"/>
        </w:rPr>
        <w:t>1  为便于在执行本规范条文时区别对待，对于要求严格程度不同的用词说明如下：</w:t>
      </w:r>
    </w:p>
    <w:p w:rsidR="00AC5FAD" w:rsidRPr="001F66A5" w:rsidRDefault="00DC69D2" w:rsidP="00650588">
      <w:pPr>
        <w:spacing w:line="360" w:lineRule="auto"/>
        <w:ind w:left="420"/>
        <w:rPr>
          <w:rFonts w:ascii="华文细黑" w:eastAsia="华文细黑" w:hAnsi="华文细黑"/>
        </w:rPr>
      </w:pPr>
      <w:r w:rsidRPr="001F66A5">
        <w:rPr>
          <w:rFonts w:ascii="华文细黑" w:eastAsia="华文细黑" w:hAnsi="华文细黑" w:hint="eastAsia"/>
        </w:rPr>
        <w:t>1）表示很严格，非这样做不可的用词：</w:t>
      </w:r>
    </w:p>
    <w:p w:rsidR="00AC5FAD" w:rsidRPr="001F66A5" w:rsidRDefault="00DC69D2" w:rsidP="00650588">
      <w:pPr>
        <w:spacing w:line="360" w:lineRule="auto"/>
        <w:ind w:left="420"/>
        <w:rPr>
          <w:rFonts w:ascii="华文细黑" w:eastAsia="华文细黑" w:hAnsi="华文细黑"/>
        </w:rPr>
      </w:pPr>
      <w:r w:rsidRPr="001F66A5">
        <w:rPr>
          <w:rFonts w:ascii="华文细黑" w:eastAsia="华文细黑" w:hAnsi="华文细黑" w:hint="eastAsia"/>
        </w:rPr>
        <w:t>正面词采用“必须”，反面词采用“严禁”；</w:t>
      </w:r>
    </w:p>
    <w:p w:rsidR="00AC5FAD" w:rsidRPr="001F66A5" w:rsidRDefault="00DC69D2" w:rsidP="00650588">
      <w:pPr>
        <w:spacing w:line="360" w:lineRule="auto"/>
        <w:ind w:left="420"/>
        <w:rPr>
          <w:rFonts w:ascii="华文细黑" w:eastAsia="华文细黑" w:hAnsi="华文细黑"/>
        </w:rPr>
      </w:pPr>
      <w:r w:rsidRPr="001F66A5">
        <w:rPr>
          <w:rFonts w:ascii="华文细黑" w:eastAsia="华文细黑" w:hAnsi="华文细黑" w:hint="eastAsia"/>
        </w:rPr>
        <w:t>2）表示严格，在正常情况下均应这样做的用词：</w:t>
      </w:r>
    </w:p>
    <w:p w:rsidR="00AC5FAD" w:rsidRPr="001F66A5" w:rsidRDefault="00DC69D2" w:rsidP="00650588">
      <w:pPr>
        <w:spacing w:line="360" w:lineRule="auto"/>
        <w:ind w:firstLineChars="200" w:firstLine="420"/>
        <w:rPr>
          <w:rFonts w:ascii="华文细黑" w:eastAsia="华文细黑" w:hAnsi="华文细黑"/>
        </w:rPr>
      </w:pPr>
      <w:r w:rsidRPr="001F66A5">
        <w:rPr>
          <w:rFonts w:ascii="华文细黑" w:eastAsia="华文细黑" w:hAnsi="华文细黑" w:hint="eastAsia"/>
        </w:rPr>
        <w:t>正面词采用“应”，反面词采用“不应”或“不得”；</w:t>
      </w:r>
    </w:p>
    <w:p w:rsidR="00AC5FAD" w:rsidRPr="001F66A5" w:rsidRDefault="00DC69D2" w:rsidP="00650588">
      <w:pPr>
        <w:spacing w:line="360" w:lineRule="auto"/>
        <w:ind w:left="420"/>
        <w:rPr>
          <w:rFonts w:ascii="华文细黑" w:eastAsia="华文细黑" w:hAnsi="华文细黑"/>
        </w:rPr>
      </w:pPr>
      <w:r w:rsidRPr="001F66A5">
        <w:rPr>
          <w:rFonts w:ascii="华文细黑" w:eastAsia="华文细黑" w:hAnsi="华文细黑" w:hint="eastAsia"/>
        </w:rPr>
        <w:t>3）表示允许稍有选择，在条件许可时首先应这样做的用词：</w:t>
      </w:r>
    </w:p>
    <w:p w:rsidR="00AC5FAD" w:rsidRPr="001F66A5" w:rsidRDefault="00DC69D2" w:rsidP="00650588">
      <w:pPr>
        <w:spacing w:line="360" w:lineRule="auto"/>
        <w:ind w:firstLineChars="200" w:firstLine="420"/>
        <w:rPr>
          <w:rFonts w:ascii="华文细黑" w:eastAsia="华文细黑" w:hAnsi="华文细黑"/>
        </w:rPr>
      </w:pPr>
      <w:r w:rsidRPr="001F66A5">
        <w:rPr>
          <w:rFonts w:ascii="华文细黑" w:eastAsia="华文细黑" w:hAnsi="华文细黑" w:hint="eastAsia"/>
        </w:rPr>
        <w:t>正面词采用“宜”，反面词采用“不宜”；</w:t>
      </w:r>
    </w:p>
    <w:p w:rsidR="00AC5FAD" w:rsidRPr="001F66A5" w:rsidRDefault="00DC69D2" w:rsidP="00650588">
      <w:pPr>
        <w:spacing w:line="360" w:lineRule="auto"/>
        <w:rPr>
          <w:rFonts w:ascii="华文细黑" w:eastAsia="华文细黑" w:hAnsi="华文细黑"/>
        </w:rPr>
      </w:pPr>
      <w:r w:rsidRPr="001F66A5">
        <w:rPr>
          <w:rFonts w:ascii="华文细黑" w:eastAsia="华文细黑" w:hAnsi="华文细黑" w:hint="eastAsia"/>
        </w:rPr>
        <w:t xml:space="preserve">    4）表示有选择，在一定条件下可以这样做的用词，采用“可”。</w:t>
      </w:r>
    </w:p>
    <w:p w:rsidR="00AC5FAD" w:rsidRPr="001F66A5" w:rsidRDefault="00DC69D2" w:rsidP="00650588">
      <w:pPr>
        <w:spacing w:line="360" w:lineRule="auto"/>
        <w:ind w:firstLineChars="200" w:firstLine="420"/>
        <w:rPr>
          <w:rFonts w:ascii="华文细黑" w:eastAsia="华文细黑" w:hAnsi="华文细黑"/>
        </w:rPr>
      </w:pPr>
      <w:r w:rsidRPr="001F66A5">
        <w:rPr>
          <w:rFonts w:ascii="华文细黑" w:eastAsia="华文细黑" w:hAnsi="华文细黑" w:hint="eastAsia"/>
        </w:rPr>
        <w:t>2  条文中指明应按其他有关标准执行的写法为：“应符合······的规定”或“应按······执行”。</w:t>
      </w: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AC5FAD" w:rsidRPr="001F66A5" w:rsidRDefault="00AC5FAD" w:rsidP="00650588">
      <w:pPr>
        <w:spacing w:line="360" w:lineRule="auto"/>
        <w:rPr>
          <w:rFonts w:ascii="华文细黑" w:eastAsia="华文细黑" w:hAnsi="华文细黑"/>
        </w:rPr>
      </w:pPr>
    </w:p>
    <w:p w:rsidR="0025243C" w:rsidRPr="001F66A5" w:rsidRDefault="0025243C">
      <w:pPr>
        <w:spacing w:line="360" w:lineRule="auto"/>
        <w:rPr>
          <w:rFonts w:ascii="华文细黑" w:eastAsia="华文细黑" w:hAnsi="华文细黑"/>
        </w:rPr>
      </w:pPr>
    </w:p>
    <w:sectPr w:rsidR="0025243C" w:rsidRPr="001F66A5" w:rsidSect="00194BCB">
      <w:pgSz w:w="11907" w:h="16840"/>
      <w:pgMar w:top="1440" w:right="1797" w:bottom="1440" w:left="1797" w:header="851" w:footer="992" w:gutter="0"/>
      <w:cols w:space="425"/>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2926C" w16cid:durableId="1D9DB809"/>
  <w16cid:commentId w16cid:paraId="3CB81E8A" w16cid:durableId="1D9DBDA3"/>
  <w16cid:commentId w16cid:paraId="7E785DC9" w16cid:durableId="1D9DC1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BF" w:rsidRDefault="00F636BF">
      <w:r>
        <w:separator/>
      </w:r>
    </w:p>
  </w:endnote>
  <w:endnote w:type="continuationSeparator" w:id="1">
    <w:p w:rsidR="00F636BF" w:rsidRDefault="00F63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_5b8b_4f53">
    <w:altName w:val="Calibri"/>
    <w:charset w:val="00"/>
    <w:family w:val="auto"/>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9B" w:rsidRDefault="00C1319B">
    <w:pPr>
      <w:pStyle w:val="af2"/>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1319B" w:rsidRDefault="00C1319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9B" w:rsidRDefault="00C1319B">
    <w:pPr>
      <w:pStyle w:val="af2"/>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764B2">
      <w:rPr>
        <w:rStyle w:val="af5"/>
        <w:noProof/>
      </w:rPr>
      <w:t>4</w:t>
    </w:r>
    <w:r>
      <w:rPr>
        <w:rStyle w:val="af5"/>
      </w:rPr>
      <w:fldChar w:fldCharType="end"/>
    </w:r>
  </w:p>
  <w:p w:rsidR="00C1319B" w:rsidRDefault="00C1319B">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9B" w:rsidRDefault="00C1319B">
    <w:pPr>
      <w:pStyle w:val="af2"/>
      <w:framePr w:wrap="around" w:vAnchor="text" w:hAnchor="margin" w:xAlign="center" w:y="1"/>
      <w:rPr>
        <w:rStyle w:val="af5"/>
      </w:rPr>
    </w:pPr>
  </w:p>
  <w:p w:rsidR="00C1319B" w:rsidRDefault="00C1319B">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9B" w:rsidRDefault="00C1319B">
    <w:pPr>
      <w:pStyle w:val="af2"/>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764B2">
      <w:rPr>
        <w:rStyle w:val="af5"/>
        <w:noProof/>
      </w:rPr>
      <w:t>81</w:t>
    </w:r>
    <w:r>
      <w:rPr>
        <w:rStyle w:val="af5"/>
      </w:rPr>
      <w:fldChar w:fldCharType="end"/>
    </w:r>
  </w:p>
  <w:p w:rsidR="00C1319B" w:rsidRDefault="00C1319B">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9B" w:rsidRDefault="00C1319B">
    <w:pPr>
      <w:pStyle w:val="af2"/>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rPr>
      <w:t>1</w:t>
    </w:r>
    <w:r>
      <w:rPr>
        <w:rStyle w:val="af5"/>
      </w:rPr>
      <w:fldChar w:fldCharType="end"/>
    </w:r>
  </w:p>
  <w:p w:rsidR="00C1319B" w:rsidRDefault="00C1319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BF" w:rsidRDefault="00F636BF">
      <w:r>
        <w:separator/>
      </w:r>
    </w:p>
  </w:footnote>
  <w:footnote w:type="continuationSeparator" w:id="1">
    <w:p w:rsidR="00F636BF" w:rsidRDefault="00F63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0152"/>
    <w:multiLevelType w:val="multilevel"/>
    <w:tmpl w:val="13350152"/>
    <w:lvl w:ilvl="0">
      <w:start w:val="5"/>
      <w:numFmt w:val="decimal"/>
      <w:lvlText w:val="%1"/>
      <w:lvlJc w:val="left"/>
      <w:pPr>
        <w:tabs>
          <w:tab w:val="left" w:pos="735"/>
        </w:tabs>
        <w:ind w:left="735" w:hanging="735"/>
      </w:pPr>
      <w:rPr>
        <w:rFonts w:hint="default"/>
      </w:rPr>
    </w:lvl>
    <w:lvl w:ilvl="1">
      <w:start w:val="4"/>
      <w:numFmt w:val="decimal"/>
      <w:lvlText w:val="%1.%2"/>
      <w:lvlJc w:val="left"/>
      <w:pPr>
        <w:tabs>
          <w:tab w:val="left" w:pos="735"/>
        </w:tabs>
        <w:ind w:left="735" w:hanging="735"/>
      </w:pPr>
      <w:rPr>
        <w:rFonts w:hint="default"/>
      </w:rPr>
    </w:lvl>
    <w:lvl w:ilvl="2">
      <w:start w:val="4"/>
      <w:numFmt w:val="decimal"/>
      <w:lvlText w:val="%1.%2.%3"/>
      <w:lvlJc w:val="left"/>
      <w:pPr>
        <w:tabs>
          <w:tab w:val="left" w:pos="1161"/>
        </w:tabs>
        <w:ind w:left="1161" w:hanging="73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
    <w:nsid w:val="162411C6"/>
    <w:multiLevelType w:val="multilevel"/>
    <w:tmpl w:val="162411C6"/>
    <w:lvl w:ilvl="0">
      <w:start w:val="6"/>
      <w:numFmt w:val="decimal"/>
      <w:lvlText w:val="%1"/>
      <w:lvlJc w:val="left"/>
      <w:pPr>
        <w:tabs>
          <w:tab w:val="left" w:pos="735"/>
        </w:tabs>
        <w:ind w:left="735" w:hanging="735"/>
      </w:pPr>
      <w:rPr>
        <w:rFonts w:hint="default"/>
      </w:rPr>
    </w:lvl>
    <w:lvl w:ilvl="1">
      <w:start w:val="2"/>
      <w:numFmt w:val="decimal"/>
      <w:lvlText w:val="%1.%2"/>
      <w:lvlJc w:val="left"/>
      <w:pPr>
        <w:tabs>
          <w:tab w:val="left" w:pos="735"/>
        </w:tabs>
        <w:ind w:left="735" w:hanging="735"/>
      </w:pPr>
      <w:rPr>
        <w:rFonts w:hint="default"/>
      </w:rPr>
    </w:lvl>
    <w:lvl w:ilvl="2">
      <w:start w:val="6"/>
      <w:numFmt w:val="decimal"/>
      <w:lvlText w:val="%1.%2.%3"/>
      <w:lvlJc w:val="left"/>
      <w:pPr>
        <w:tabs>
          <w:tab w:val="left" w:pos="735"/>
        </w:tabs>
        <w:ind w:left="735" w:hanging="73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270D50DE"/>
    <w:multiLevelType w:val="singleLevel"/>
    <w:tmpl w:val="58BE137D"/>
    <w:lvl w:ilvl="0">
      <w:start w:val="1"/>
      <w:numFmt w:val="decimal"/>
      <w:suff w:val="nothing"/>
      <w:lvlText w:val="%1 "/>
      <w:lvlJc w:val="left"/>
      <w:pPr>
        <w:ind w:left="26" w:firstLine="400"/>
      </w:pPr>
      <w:rPr>
        <w:rFonts w:hint="default"/>
      </w:rPr>
    </w:lvl>
  </w:abstractNum>
  <w:abstractNum w:abstractNumId="3">
    <w:nsid w:val="2914270F"/>
    <w:multiLevelType w:val="singleLevel"/>
    <w:tmpl w:val="2914270F"/>
    <w:lvl w:ilvl="0">
      <w:start w:val="1"/>
      <w:numFmt w:val="decimal"/>
      <w:lvlText w:val="%1．"/>
      <w:lvlJc w:val="left"/>
      <w:pPr>
        <w:tabs>
          <w:tab w:val="left" w:pos="270"/>
        </w:tabs>
        <w:ind w:left="270" w:hanging="270"/>
      </w:pPr>
      <w:rPr>
        <w:rFonts w:hint="eastAsia"/>
      </w:rPr>
    </w:lvl>
  </w:abstractNum>
  <w:abstractNum w:abstractNumId="4">
    <w:nsid w:val="3D517C21"/>
    <w:multiLevelType w:val="multilevel"/>
    <w:tmpl w:val="3D517C21"/>
    <w:lvl w:ilvl="0">
      <w:start w:val="5"/>
      <w:numFmt w:val="decimal"/>
      <w:lvlText w:val="%1"/>
      <w:lvlJc w:val="left"/>
      <w:pPr>
        <w:tabs>
          <w:tab w:val="left" w:pos="735"/>
        </w:tabs>
        <w:ind w:left="735" w:hanging="735"/>
      </w:pPr>
      <w:rPr>
        <w:rFonts w:hint="default"/>
      </w:rPr>
    </w:lvl>
    <w:lvl w:ilvl="1">
      <w:start w:val="2"/>
      <w:numFmt w:val="decimal"/>
      <w:lvlText w:val="%1.%2"/>
      <w:lvlJc w:val="left"/>
      <w:pPr>
        <w:tabs>
          <w:tab w:val="left" w:pos="735"/>
        </w:tabs>
        <w:ind w:left="735" w:hanging="735"/>
      </w:pPr>
      <w:rPr>
        <w:rFonts w:hint="default"/>
      </w:rPr>
    </w:lvl>
    <w:lvl w:ilvl="2">
      <w:start w:val="3"/>
      <w:numFmt w:val="decimal"/>
      <w:lvlText w:val="%1.%2.%3"/>
      <w:lvlJc w:val="left"/>
      <w:pPr>
        <w:tabs>
          <w:tab w:val="left" w:pos="735"/>
        </w:tabs>
        <w:ind w:left="735" w:hanging="73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54AE4C2F"/>
    <w:multiLevelType w:val="multilevel"/>
    <w:tmpl w:val="54AE4C2F"/>
    <w:lvl w:ilvl="0">
      <w:start w:val="2"/>
      <w:numFmt w:val="decimal"/>
      <w:lvlText w:val="%1"/>
      <w:lvlJc w:val="left"/>
      <w:pPr>
        <w:tabs>
          <w:tab w:val="left" w:pos="525"/>
        </w:tabs>
        <w:ind w:left="525" w:hanging="525"/>
      </w:pPr>
      <w:rPr>
        <w:rFonts w:hint="default"/>
      </w:rPr>
    </w:lvl>
    <w:lvl w:ilvl="1">
      <w:numFmt w:val="decimal"/>
      <w:lvlText w:val="%1.%2"/>
      <w:lvlJc w:val="left"/>
      <w:pPr>
        <w:tabs>
          <w:tab w:val="left" w:pos="525"/>
        </w:tabs>
        <w:ind w:left="525" w:hanging="525"/>
      </w:pPr>
      <w:rPr>
        <w:rFonts w:hint="default"/>
      </w:rPr>
    </w:lvl>
    <w:lvl w:ilvl="2">
      <w:start w:val="3"/>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
    <w:nsid w:val="557C2AF5"/>
    <w:multiLevelType w:val="multilevel"/>
    <w:tmpl w:val="557C2AF5"/>
    <w:lvl w:ilvl="0">
      <w:start w:val="1"/>
      <w:numFmt w:val="decimal"/>
      <w:pStyle w:val="a"/>
      <w:suff w:val="nothing"/>
      <w:lvlText w:val="图%1　"/>
      <w:lvlJc w:val="left"/>
      <w:pPr>
        <w:ind w:left="42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58381D9C"/>
    <w:multiLevelType w:val="hybridMultilevel"/>
    <w:tmpl w:val="B1B04634"/>
    <w:lvl w:ilvl="0" w:tplc="EAAAFD72">
      <w:start w:val="1"/>
      <w:numFmt w:val="decimal"/>
      <w:lvlText w:val="%1）"/>
      <w:lvlJc w:val="left"/>
      <w:pPr>
        <w:ind w:left="2120" w:hanging="360"/>
      </w:pPr>
      <w:rPr>
        <w:rFonts w:hint="default"/>
      </w:rPr>
    </w:lvl>
    <w:lvl w:ilvl="1" w:tplc="04090019" w:tentative="1">
      <w:start w:val="1"/>
      <w:numFmt w:val="lowerLetter"/>
      <w:lvlText w:val="%2)"/>
      <w:lvlJc w:val="left"/>
      <w:pPr>
        <w:ind w:left="2600" w:hanging="420"/>
      </w:pPr>
    </w:lvl>
    <w:lvl w:ilvl="2" w:tplc="0409001B" w:tentative="1">
      <w:start w:val="1"/>
      <w:numFmt w:val="lowerRoman"/>
      <w:lvlText w:val="%3."/>
      <w:lvlJc w:val="right"/>
      <w:pPr>
        <w:ind w:left="3020" w:hanging="420"/>
      </w:pPr>
    </w:lvl>
    <w:lvl w:ilvl="3" w:tplc="0409000F" w:tentative="1">
      <w:start w:val="1"/>
      <w:numFmt w:val="decimal"/>
      <w:lvlText w:val="%4."/>
      <w:lvlJc w:val="left"/>
      <w:pPr>
        <w:ind w:left="3440" w:hanging="420"/>
      </w:pPr>
    </w:lvl>
    <w:lvl w:ilvl="4" w:tplc="04090019" w:tentative="1">
      <w:start w:val="1"/>
      <w:numFmt w:val="lowerLetter"/>
      <w:lvlText w:val="%5)"/>
      <w:lvlJc w:val="left"/>
      <w:pPr>
        <w:ind w:left="3860" w:hanging="420"/>
      </w:pPr>
    </w:lvl>
    <w:lvl w:ilvl="5" w:tplc="0409001B" w:tentative="1">
      <w:start w:val="1"/>
      <w:numFmt w:val="lowerRoman"/>
      <w:lvlText w:val="%6."/>
      <w:lvlJc w:val="right"/>
      <w:pPr>
        <w:ind w:left="4280" w:hanging="420"/>
      </w:pPr>
    </w:lvl>
    <w:lvl w:ilvl="6" w:tplc="0409000F" w:tentative="1">
      <w:start w:val="1"/>
      <w:numFmt w:val="decimal"/>
      <w:lvlText w:val="%7."/>
      <w:lvlJc w:val="left"/>
      <w:pPr>
        <w:ind w:left="4700" w:hanging="420"/>
      </w:pPr>
    </w:lvl>
    <w:lvl w:ilvl="7" w:tplc="04090019" w:tentative="1">
      <w:start w:val="1"/>
      <w:numFmt w:val="lowerLetter"/>
      <w:lvlText w:val="%8)"/>
      <w:lvlJc w:val="left"/>
      <w:pPr>
        <w:ind w:left="5120" w:hanging="420"/>
      </w:pPr>
    </w:lvl>
    <w:lvl w:ilvl="8" w:tplc="0409001B" w:tentative="1">
      <w:start w:val="1"/>
      <w:numFmt w:val="lowerRoman"/>
      <w:lvlText w:val="%9."/>
      <w:lvlJc w:val="right"/>
      <w:pPr>
        <w:ind w:left="5540" w:hanging="420"/>
      </w:pPr>
    </w:lvl>
  </w:abstractNum>
  <w:abstractNum w:abstractNumId="8">
    <w:nsid w:val="58BE137D"/>
    <w:multiLevelType w:val="singleLevel"/>
    <w:tmpl w:val="58BE137D"/>
    <w:lvl w:ilvl="0">
      <w:start w:val="1"/>
      <w:numFmt w:val="decimal"/>
      <w:suff w:val="nothing"/>
      <w:lvlText w:val="%1 "/>
      <w:lvlJc w:val="left"/>
      <w:pPr>
        <w:ind w:left="26" w:firstLine="400"/>
      </w:pPr>
      <w:rPr>
        <w:rFonts w:hint="default"/>
      </w:rPr>
    </w:lvl>
  </w:abstractNum>
  <w:abstractNum w:abstractNumId="9">
    <w:nsid w:val="6AD70CA4"/>
    <w:multiLevelType w:val="multilevel"/>
    <w:tmpl w:val="6AD70CA4"/>
    <w:lvl w:ilvl="0">
      <w:start w:val="1"/>
      <w:numFmt w:val="decimal"/>
      <w:lvlText w:val="%1"/>
      <w:lvlJc w:val="left"/>
      <w:pPr>
        <w:tabs>
          <w:tab w:val="left" w:pos="777"/>
        </w:tabs>
        <w:ind w:left="777" w:hanging="360"/>
      </w:pPr>
      <w:rPr>
        <w:rFonts w:ascii="Times New Roman" w:eastAsia="Times New Roman" w:hAnsi="Times New Roman" w:cs="Times New Roman"/>
      </w:rPr>
    </w:lvl>
    <w:lvl w:ilvl="1">
      <w:start w:val="2"/>
      <w:numFmt w:val="decimal"/>
      <w:isLgl/>
      <w:lvlText w:val="%1.%2"/>
      <w:lvlJc w:val="left"/>
      <w:pPr>
        <w:tabs>
          <w:tab w:val="left" w:pos="1257"/>
        </w:tabs>
        <w:ind w:left="1257" w:hanging="840"/>
      </w:pPr>
      <w:rPr>
        <w:rFonts w:hint="eastAsia"/>
      </w:rPr>
    </w:lvl>
    <w:lvl w:ilvl="2">
      <w:start w:val="12"/>
      <w:numFmt w:val="decimal"/>
      <w:isLgl/>
      <w:lvlText w:val="%1.%2.%3"/>
      <w:lvlJc w:val="left"/>
      <w:pPr>
        <w:tabs>
          <w:tab w:val="left" w:pos="1257"/>
        </w:tabs>
        <w:ind w:left="1257" w:hanging="840"/>
      </w:pPr>
      <w:rPr>
        <w:rFonts w:hint="eastAsia"/>
      </w:rPr>
    </w:lvl>
    <w:lvl w:ilvl="3">
      <w:start w:val="1"/>
      <w:numFmt w:val="decimal"/>
      <w:isLgl/>
      <w:lvlText w:val="%1.%2.%3.%4"/>
      <w:lvlJc w:val="left"/>
      <w:pPr>
        <w:tabs>
          <w:tab w:val="left" w:pos="1257"/>
        </w:tabs>
        <w:ind w:left="1257" w:hanging="840"/>
      </w:pPr>
      <w:rPr>
        <w:rFonts w:hint="eastAsia"/>
      </w:rPr>
    </w:lvl>
    <w:lvl w:ilvl="4">
      <w:start w:val="1"/>
      <w:numFmt w:val="decimal"/>
      <w:isLgl/>
      <w:lvlText w:val="%1.%2.%3.%4.%5"/>
      <w:lvlJc w:val="left"/>
      <w:pPr>
        <w:tabs>
          <w:tab w:val="left" w:pos="1257"/>
        </w:tabs>
        <w:ind w:left="1257" w:hanging="840"/>
      </w:pPr>
      <w:rPr>
        <w:rFonts w:hint="eastAsia"/>
      </w:rPr>
    </w:lvl>
    <w:lvl w:ilvl="5">
      <w:start w:val="1"/>
      <w:numFmt w:val="decimal"/>
      <w:isLgl/>
      <w:lvlText w:val="%1.%2.%3.%4.%5.%6"/>
      <w:lvlJc w:val="left"/>
      <w:pPr>
        <w:tabs>
          <w:tab w:val="left" w:pos="1257"/>
        </w:tabs>
        <w:ind w:left="1257" w:hanging="840"/>
      </w:pPr>
      <w:rPr>
        <w:rFonts w:hint="eastAsia"/>
      </w:rPr>
    </w:lvl>
    <w:lvl w:ilvl="6">
      <w:start w:val="1"/>
      <w:numFmt w:val="decimal"/>
      <w:isLgl/>
      <w:lvlText w:val="%1.%2.%3.%4.%5.%6.%7"/>
      <w:lvlJc w:val="left"/>
      <w:pPr>
        <w:tabs>
          <w:tab w:val="left" w:pos="1257"/>
        </w:tabs>
        <w:ind w:left="1257" w:hanging="840"/>
      </w:pPr>
      <w:rPr>
        <w:rFonts w:hint="eastAsia"/>
      </w:rPr>
    </w:lvl>
    <w:lvl w:ilvl="7">
      <w:start w:val="1"/>
      <w:numFmt w:val="decimal"/>
      <w:isLgl/>
      <w:lvlText w:val="%1.%2.%3.%4.%5.%6.%7.%8"/>
      <w:lvlJc w:val="left"/>
      <w:pPr>
        <w:tabs>
          <w:tab w:val="left" w:pos="1257"/>
        </w:tabs>
        <w:ind w:left="1257" w:hanging="840"/>
      </w:pPr>
      <w:rPr>
        <w:rFonts w:hint="eastAsia"/>
      </w:rPr>
    </w:lvl>
    <w:lvl w:ilvl="8">
      <w:start w:val="1"/>
      <w:numFmt w:val="decimal"/>
      <w:isLgl/>
      <w:lvlText w:val="%1.%2.%3.%4.%5.%6.%7.%8.%9"/>
      <w:lvlJc w:val="left"/>
      <w:pPr>
        <w:tabs>
          <w:tab w:val="left" w:pos="1257"/>
        </w:tabs>
        <w:ind w:left="1257" w:hanging="840"/>
      </w:pPr>
      <w:rPr>
        <w:rFonts w:hint="eastAsia"/>
      </w:rPr>
    </w:lvl>
  </w:abstractNum>
  <w:abstractNum w:abstractNumId="1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0"/>
  </w:num>
  <w:num w:numId="2">
    <w:abstractNumId w:val="6"/>
  </w:num>
  <w:num w:numId="3">
    <w:abstractNumId w:val="5"/>
  </w:num>
  <w:num w:numId="4">
    <w:abstractNumId w:val="8"/>
  </w:num>
  <w:num w:numId="5">
    <w:abstractNumId w:val="9"/>
  </w:num>
  <w:num w:numId="6">
    <w:abstractNumId w:val="4"/>
  </w:num>
  <w:num w:numId="7">
    <w:abstractNumId w:val="0"/>
  </w:num>
  <w:num w:numId="8">
    <w:abstractNumId w:val="1"/>
  </w:num>
  <w:num w:numId="9">
    <w:abstractNumId w:val="3"/>
  </w:num>
  <w:num w:numId="10">
    <w:abstractNumId w:val="7"/>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永慧">
    <w15:presenceInfo w15:providerId="AD" w15:userId="S-1-5-21-1783384992-1343254540-311576647-10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8B4"/>
    <w:rsid w:val="00001BD4"/>
    <w:rsid w:val="000021A1"/>
    <w:rsid w:val="00003B6B"/>
    <w:rsid w:val="0000453B"/>
    <w:rsid w:val="00005B16"/>
    <w:rsid w:val="00007D14"/>
    <w:rsid w:val="00007DA8"/>
    <w:rsid w:val="000147D6"/>
    <w:rsid w:val="00016B3A"/>
    <w:rsid w:val="00021B66"/>
    <w:rsid w:val="00022651"/>
    <w:rsid w:val="000231E1"/>
    <w:rsid w:val="00044C32"/>
    <w:rsid w:val="00047026"/>
    <w:rsid w:val="00052309"/>
    <w:rsid w:val="00053537"/>
    <w:rsid w:val="0005541B"/>
    <w:rsid w:val="00061044"/>
    <w:rsid w:val="0006286C"/>
    <w:rsid w:val="00062C63"/>
    <w:rsid w:val="00064F88"/>
    <w:rsid w:val="00065392"/>
    <w:rsid w:val="00066AF4"/>
    <w:rsid w:val="00066D61"/>
    <w:rsid w:val="00067335"/>
    <w:rsid w:val="00067C6F"/>
    <w:rsid w:val="00070503"/>
    <w:rsid w:val="0007058B"/>
    <w:rsid w:val="00070CF0"/>
    <w:rsid w:val="0007153A"/>
    <w:rsid w:val="000762A8"/>
    <w:rsid w:val="0007767F"/>
    <w:rsid w:val="00083BE2"/>
    <w:rsid w:val="000872EF"/>
    <w:rsid w:val="00091130"/>
    <w:rsid w:val="00096BB0"/>
    <w:rsid w:val="00097D44"/>
    <w:rsid w:val="000A042D"/>
    <w:rsid w:val="000A611F"/>
    <w:rsid w:val="000B5AEC"/>
    <w:rsid w:val="000B65CE"/>
    <w:rsid w:val="000C4701"/>
    <w:rsid w:val="000D377F"/>
    <w:rsid w:val="000D3A6A"/>
    <w:rsid w:val="000E44E8"/>
    <w:rsid w:val="000E50C1"/>
    <w:rsid w:val="000E5E56"/>
    <w:rsid w:val="000E6667"/>
    <w:rsid w:val="000F5D78"/>
    <w:rsid w:val="00107407"/>
    <w:rsid w:val="00112905"/>
    <w:rsid w:val="0012121F"/>
    <w:rsid w:val="001217CD"/>
    <w:rsid w:val="00122DBC"/>
    <w:rsid w:val="00123055"/>
    <w:rsid w:val="00123900"/>
    <w:rsid w:val="00123E3B"/>
    <w:rsid w:val="00124BDD"/>
    <w:rsid w:val="00126DE9"/>
    <w:rsid w:val="00132A2C"/>
    <w:rsid w:val="001407BF"/>
    <w:rsid w:val="00145781"/>
    <w:rsid w:val="00145EF7"/>
    <w:rsid w:val="00146806"/>
    <w:rsid w:val="00151362"/>
    <w:rsid w:val="0015222E"/>
    <w:rsid w:val="0015339B"/>
    <w:rsid w:val="00160183"/>
    <w:rsid w:val="00161CB5"/>
    <w:rsid w:val="00164989"/>
    <w:rsid w:val="001652D6"/>
    <w:rsid w:val="0016581A"/>
    <w:rsid w:val="00173940"/>
    <w:rsid w:val="00174FA9"/>
    <w:rsid w:val="001750BF"/>
    <w:rsid w:val="001759AB"/>
    <w:rsid w:val="00177BA0"/>
    <w:rsid w:val="001839DC"/>
    <w:rsid w:val="00183B2C"/>
    <w:rsid w:val="00194731"/>
    <w:rsid w:val="00194BCB"/>
    <w:rsid w:val="001971AD"/>
    <w:rsid w:val="001A32F2"/>
    <w:rsid w:val="001A5D77"/>
    <w:rsid w:val="001A5D85"/>
    <w:rsid w:val="001A7CC5"/>
    <w:rsid w:val="001B069F"/>
    <w:rsid w:val="001B7596"/>
    <w:rsid w:val="001C09F2"/>
    <w:rsid w:val="001C0FC7"/>
    <w:rsid w:val="001C1CE7"/>
    <w:rsid w:val="001C41F5"/>
    <w:rsid w:val="001D000D"/>
    <w:rsid w:val="001D0D58"/>
    <w:rsid w:val="001D4C23"/>
    <w:rsid w:val="001D5EFA"/>
    <w:rsid w:val="001E0FDF"/>
    <w:rsid w:val="001E1D86"/>
    <w:rsid w:val="001E35F0"/>
    <w:rsid w:val="001E4FC8"/>
    <w:rsid w:val="001F0E04"/>
    <w:rsid w:val="001F4BC2"/>
    <w:rsid w:val="001F66A5"/>
    <w:rsid w:val="002049EC"/>
    <w:rsid w:val="00224640"/>
    <w:rsid w:val="00227BAE"/>
    <w:rsid w:val="0023193A"/>
    <w:rsid w:val="00245409"/>
    <w:rsid w:val="002503A9"/>
    <w:rsid w:val="00250CD2"/>
    <w:rsid w:val="0025243C"/>
    <w:rsid w:val="0025687D"/>
    <w:rsid w:val="00257384"/>
    <w:rsid w:val="00261F82"/>
    <w:rsid w:val="00272ADB"/>
    <w:rsid w:val="00272BE0"/>
    <w:rsid w:val="00275064"/>
    <w:rsid w:val="002754DF"/>
    <w:rsid w:val="00275CBA"/>
    <w:rsid w:val="00277498"/>
    <w:rsid w:val="00280A7C"/>
    <w:rsid w:val="002810F0"/>
    <w:rsid w:val="00282CD1"/>
    <w:rsid w:val="002858F5"/>
    <w:rsid w:val="00285DD8"/>
    <w:rsid w:val="002910E6"/>
    <w:rsid w:val="0029153C"/>
    <w:rsid w:val="00292E10"/>
    <w:rsid w:val="002934E7"/>
    <w:rsid w:val="002957A3"/>
    <w:rsid w:val="002A0061"/>
    <w:rsid w:val="002A03EF"/>
    <w:rsid w:val="002A0D2C"/>
    <w:rsid w:val="002A1D25"/>
    <w:rsid w:val="002A3E89"/>
    <w:rsid w:val="002B113A"/>
    <w:rsid w:val="002B4C0C"/>
    <w:rsid w:val="002B63D3"/>
    <w:rsid w:val="002C2F0F"/>
    <w:rsid w:val="002C470F"/>
    <w:rsid w:val="002C6052"/>
    <w:rsid w:val="002C75A8"/>
    <w:rsid w:val="002D03A8"/>
    <w:rsid w:val="002D632B"/>
    <w:rsid w:val="002E1D5B"/>
    <w:rsid w:val="002E50B0"/>
    <w:rsid w:val="002E56EC"/>
    <w:rsid w:val="002E6196"/>
    <w:rsid w:val="002F036F"/>
    <w:rsid w:val="002F0EB5"/>
    <w:rsid w:val="002F1D33"/>
    <w:rsid w:val="002F439B"/>
    <w:rsid w:val="002F5861"/>
    <w:rsid w:val="002F5BA1"/>
    <w:rsid w:val="0030326F"/>
    <w:rsid w:val="00313AC2"/>
    <w:rsid w:val="00317C85"/>
    <w:rsid w:val="0032089A"/>
    <w:rsid w:val="00322AA9"/>
    <w:rsid w:val="00331E38"/>
    <w:rsid w:val="00333A6F"/>
    <w:rsid w:val="00333C22"/>
    <w:rsid w:val="003370B0"/>
    <w:rsid w:val="00343976"/>
    <w:rsid w:val="00347EC6"/>
    <w:rsid w:val="00350AEE"/>
    <w:rsid w:val="00356392"/>
    <w:rsid w:val="00361320"/>
    <w:rsid w:val="00361882"/>
    <w:rsid w:val="00365F98"/>
    <w:rsid w:val="00370810"/>
    <w:rsid w:val="00372661"/>
    <w:rsid w:val="003741F9"/>
    <w:rsid w:val="00377CA9"/>
    <w:rsid w:val="00382B4D"/>
    <w:rsid w:val="00386054"/>
    <w:rsid w:val="00390F17"/>
    <w:rsid w:val="00393BA5"/>
    <w:rsid w:val="0039425D"/>
    <w:rsid w:val="00397FCF"/>
    <w:rsid w:val="003A6699"/>
    <w:rsid w:val="003B3312"/>
    <w:rsid w:val="003B50F7"/>
    <w:rsid w:val="003B6ED5"/>
    <w:rsid w:val="003C0499"/>
    <w:rsid w:val="003C63CD"/>
    <w:rsid w:val="003C7236"/>
    <w:rsid w:val="003D02CF"/>
    <w:rsid w:val="003D3E5E"/>
    <w:rsid w:val="003E0AB6"/>
    <w:rsid w:val="003E0D54"/>
    <w:rsid w:val="003E4CF7"/>
    <w:rsid w:val="003E7BAE"/>
    <w:rsid w:val="003F05BE"/>
    <w:rsid w:val="003F406E"/>
    <w:rsid w:val="003F4807"/>
    <w:rsid w:val="00400EE4"/>
    <w:rsid w:val="00402E00"/>
    <w:rsid w:val="00404370"/>
    <w:rsid w:val="004141E2"/>
    <w:rsid w:val="0041656A"/>
    <w:rsid w:val="00416927"/>
    <w:rsid w:val="00421A93"/>
    <w:rsid w:val="00423E57"/>
    <w:rsid w:val="004249C6"/>
    <w:rsid w:val="0042540B"/>
    <w:rsid w:val="00425F5D"/>
    <w:rsid w:val="00435DD2"/>
    <w:rsid w:val="0044009D"/>
    <w:rsid w:val="0044109B"/>
    <w:rsid w:val="00444943"/>
    <w:rsid w:val="00457CB1"/>
    <w:rsid w:val="0046033E"/>
    <w:rsid w:val="004620E7"/>
    <w:rsid w:val="004660C1"/>
    <w:rsid w:val="00477147"/>
    <w:rsid w:val="004778B5"/>
    <w:rsid w:val="00481750"/>
    <w:rsid w:val="0048409A"/>
    <w:rsid w:val="0048424D"/>
    <w:rsid w:val="004856D9"/>
    <w:rsid w:val="004873EE"/>
    <w:rsid w:val="004901EE"/>
    <w:rsid w:val="004907A8"/>
    <w:rsid w:val="00492986"/>
    <w:rsid w:val="004A097F"/>
    <w:rsid w:val="004A1166"/>
    <w:rsid w:val="004B0562"/>
    <w:rsid w:val="004B1E86"/>
    <w:rsid w:val="004B498C"/>
    <w:rsid w:val="004C3435"/>
    <w:rsid w:val="004C5F98"/>
    <w:rsid w:val="004D09F2"/>
    <w:rsid w:val="004E429C"/>
    <w:rsid w:val="004E5276"/>
    <w:rsid w:val="004E6D10"/>
    <w:rsid w:val="004F0F82"/>
    <w:rsid w:val="00503387"/>
    <w:rsid w:val="00511652"/>
    <w:rsid w:val="00512BE1"/>
    <w:rsid w:val="00514B6E"/>
    <w:rsid w:val="00514C35"/>
    <w:rsid w:val="00515F18"/>
    <w:rsid w:val="005219F5"/>
    <w:rsid w:val="00522A48"/>
    <w:rsid w:val="00524FA7"/>
    <w:rsid w:val="00526A53"/>
    <w:rsid w:val="005312BE"/>
    <w:rsid w:val="005355C9"/>
    <w:rsid w:val="00544D63"/>
    <w:rsid w:val="0054565E"/>
    <w:rsid w:val="005525E2"/>
    <w:rsid w:val="00556C29"/>
    <w:rsid w:val="00562E6B"/>
    <w:rsid w:val="005806AA"/>
    <w:rsid w:val="00582A38"/>
    <w:rsid w:val="00596871"/>
    <w:rsid w:val="005A11AF"/>
    <w:rsid w:val="005A37A6"/>
    <w:rsid w:val="005A5E00"/>
    <w:rsid w:val="005C1618"/>
    <w:rsid w:val="005C17A0"/>
    <w:rsid w:val="005C2331"/>
    <w:rsid w:val="005C2C01"/>
    <w:rsid w:val="005C3B8F"/>
    <w:rsid w:val="005C6B87"/>
    <w:rsid w:val="005D1D64"/>
    <w:rsid w:val="005D24EA"/>
    <w:rsid w:val="005D370E"/>
    <w:rsid w:val="005D4E36"/>
    <w:rsid w:val="005D577B"/>
    <w:rsid w:val="005D5930"/>
    <w:rsid w:val="005D7558"/>
    <w:rsid w:val="005E233B"/>
    <w:rsid w:val="005E3460"/>
    <w:rsid w:val="005E3DD2"/>
    <w:rsid w:val="005E5171"/>
    <w:rsid w:val="005F355F"/>
    <w:rsid w:val="005F52BC"/>
    <w:rsid w:val="005F67AA"/>
    <w:rsid w:val="00600E97"/>
    <w:rsid w:val="00607115"/>
    <w:rsid w:val="006075A1"/>
    <w:rsid w:val="006101CE"/>
    <w:rsid w:val="00613245"/>
    <w:rsid w:val="006235DC"/>
    <w:rsid w:val="00627849"/>
    <w:rsid w:val="00632FB7"/>
    <w:rsid w:val="006338B1"/>
    <w:rsid w:val="0063711F"/>
    <w:rsid w:val="006373F6"/>
    <w:rsid w:val="00641F91"/>
    <w:rsid w:val="00642DC4"/>
    <w:rsid w:val="00643C35"/>
    <w:rsid w:val="00650588"/>
    <w:rsid w:val="006559AC"/>
    <w:rsid w:val="0065722A"/>
    <w:rsid w:val="006654A1"/>
    <w:rsid w:val="0067117C"/>
    <w:rsid w:val="00675143"/>
    <w:rsid w:val="00680188"/>
    <w:rsid w:val="00683709"/>
    <w:rsid w:val="0069085F"/>
    <w:rsid w:val="00692111"/>
    <w:rsid w:val="00695A7F"/>
    <w:rsid w:val="006A1E70"/>
    <w:rsid w:val="006A3275"/>
    <w:rsid w:val="006A6F2F"/>
    <w:rsid w:val="006A7283"/>
    <w:rsid w:val="006B026F"/>
    <w:rsid w:val="006B467A"/>
    <w:rsid w:val="006B555A"/>
    <w:rsid w:val="006B622E"/>
    <w:rsid w:val="006C12B7"/>
    <w:rsid w:val="006C18A1"/>
    <w:rsid w:val="006C2388"/>
    <w:rsid w:val="006C4559"/>
    <w:rsid w:val="006D4918"/>
    <w:rsid w:val="006D6460"/>
    <w:rsid w:val="006E065C"/>
    <w:rsid w:val="006E1224"/>
    <w:rsid w:val="006E5B59"/>
    <w:rsid w:val="006E76F4"/>
    <w:rsid w:val="006E7F5E"/>
    <w:rsid w:val="006F04DE"/>
    <w:rsid w:val="006F1E87"/>
    <w:rsid w:val="006F23BA"/>
    <w:rsid w:val="006F3A27"/>
    <w:rsid w:val="006F4B9E"/>
    <w:rsid w:val="006F558B"/>
    <w:rsid w:val="0070088D"/>
    <w:rsid w:val="0070510C"/>
    <w:rsid w:val="00707759"/>
    <w:rsid w:val="0071418E"/>
    <w:rsid w:val="00715DF4"/>
    <w:rsid w:val="0072012B"/>
    <w:rsid w:val="00727542"/>
    <w:rsid w:val="00727565"/>
    <w:rsid w:val="0072793C"/>
    <w:rsid w:val="00727EC6"/>
    <w:rsid w:val="00730462"/>
    <w:rsid w:val="00730DDE"/>
    <w:rsid w:val="0073107F"/>
    <w:rsid w:val="0073521A"/>
    <w:rsid w:val="007422CB"/>
    <w:rsid w:val="007434B9"/>
    <w:rsid w:val="00747FBA"/>
    <w:rsid w:val="007626C9"/>
    <w:rsid w:val="00764E41"/>
    <w:rsid w:val="00773FFA"/>
    <w:rsid w:val="00776681"/>
    <w:rsid w:val="00776969"/>
    <w:rsid w:val="00781E4F"/>
    <w:rsid w:val="00782412"/>
    <w:rsid w:val="00783CDA"/>
    <w:rsid w:val="007868A6"/>
    <w:rsid w:val="00787CF4"/>
    <w:rsid w:val="00790AA0"/>
    <w:rsid w:val="00793D2C"/>
    <w:rsid w:val="00794393"/>
    <w:rsid w:val="0079659E"/>
    <w:rsid w:val="007A083B"/>
    <w:rsid w:val="007A1CB9"/>
    <w:rsid w:val="007A354F"/>
    <w:rsid w:val="007A39D4"/>
    <w:rsid w:val="007A65D0"/>
    <w:rsid w:val="007A7F24"/>
    <w:rsid w:val="007B17C4"/>
    <w:rsid w:val="007B2806"/>
    <w:rsid w:val="007B6FF6"/>
    <w:rsid w:val="007C1E1A"/>
    <w:rsid w:val="007C39A1"/>
    <w:rsid w:val="007C5530"/>
    <w:rsid w:val="007D368A"/>
    <w:rsid w:val="007D3EA2"/>
    <w:rsid w:val="007D4EDC"/>
    <w:rsid w:val="007D600B"/>
    <w:rsid w:val="007E0AB2"/>
    <w:rsid w:val="007E15FD"/>
    <w:rsid w:val="007E53DC"/>
    <w:rsid w:val="007E5809"/>
    <w:rsid w:val="007E7121"/>
    <w:rsid w:val="007F4024"/>
    <w:rsid w:val="007F52D7"/>
    <w:rsid w:val="007F5E71"/>
    <w:rsid w:val="00801622"/>
    <w:rsid w:val="008016A5"/>
    <w:rsid w:val="008023E5"/>
    <w:rsid w:val="00802D19"/>
    <w:rsid w:val="008034D5"/>
    <w:rsid w:val="00806284"/>
    <w:rsid w:val="00813594"/>
    <w:rsid w:val="00813F8B"/>
    <w:rsid w:val="00816BFD"/>
    <w:rsid w:val="00816D40"/>
    <w:rsid w:val="00817B6E"/>
    <w:rsid w:val="0082247F"/>
    <w:rsid w:val="00822546"/>
    <w:rsid w:val="00824073"/>
    <w:rsid w:val="0082794C"/>
    <w:rsid w:val="00827E7B"/>
    <w:rsid w:val="008307F7"/>
    <w:rsid w:val="00833414"/>
    <w:rsid w:val="00835B2B"/>
    <w:rsid w:val="00835DC6"/>
    <w:rsid w:val="008369ED"/>
    <w:rsid w:val="00837A61"/>
    <w:rsid w:val="00840159"/>
    <w:rsid w:val="00841A73"/>
    <w:rsid w:val="00844A70"/>
    <w:rsid w:val="00847175"/>
    <w:rsid w:val="008515F8"/>
    <w:rsid w:val="0085357C"/>
    <w:rsid w:val="00853EE1"/>
    <w:rsid w:val="00853F40"/>
    <w:rsid w:val="00862676"/>
    <w:rsid w:val="00863202"/>
    <w:rsid w:val="00863F7E"/>
    <w:rsid w:val="00870049"/>
    <w:rsid w:val="00872662"/>
    <w:rsid w:val="008726A6"/>
    <w:rsid w:val="00882AF3"/>
    <w:rsid w:val="00886A7C"/>
    <w:rsid w:val="00894E25"/>
    <w:rsid w:val="00895CD8"/>
    <w:rsid w:val="008A1A54"/>
    <w:rsid w:val="008A23C7"/>
    <w:rsid w:val="008A33D2"/>
    <w:rsid w:val="008A4A3B"/>
    <w:rsid w:val="008B2021"/>
    <w:rsid w:val="008B56E3"/>
    <w:rsid w:val="008C05A9"/>
    <w:rsid w:val="008C1C4E"/>
    <w:rsid w:val="008C422B"/>
    <w:rsid w:val="008C5F0C"/>
    <w:rsid w:val="008C7621"/>
    <w:rsid w:val="008D59ED"/>
    <w:rsid w:val="008E08F8"/>
    <w:rsid w:val="008E1B35"/>
    <w:rsid w:val="008E1D2D"/>
    <w:rsid w:val="008E2B7F"/>
    <w:rsid w:val="008E41DB"/>
    <w:rsid w:val="008E5E00"/>
    <w:rsid w:val="008F32A1"/>
    <w:rsid w:val="008F4ECF"/>
    <w:rsid w:val="009010A5"/>
    <w:rsid w:val="009012DB"/>
    <w:rsid w:val="009022BD"/>
    <w:rsid w:val="009024F3"/>
    <w:rsid w:val="0090703E"/>
    <w:rsid w:val="0090747D"/>
    <w:rsid w:val="009078B8"/>
    <w:rsid w:val="009141AF"/>
    <w:rsid w:val="009146B2"/>
    <w:rsid w:val="00914E91"/>
    <w:rsid w:val="00916704"/>
    <w:rsid w:val="00920274"/>
    <w:rsid w:val="00924A0F"/>
    <w:rsid w:val="00925C3B"/>
    <w:rsid w:val="0092608D"/>
    <w:rsid w:val="0093140D"/>
    <w:rsid w:val="00932E90"/>
    <w:rsid w:val="009402DB"/>
    <w:rsid w:val="00943444"/>
    <w:rsid w:val="00950A40"/>
    <w:rsid w:val="00951ED9"/>
    <w:rsid w:val="009520B9"/>
    <w:rsid w:val="00953E12"/>
    <w:rsid w:val="0095659A"/>
    <w:rsid w:val="009570A4"/>
    <w:rsid w:val="009571DB"/>
    <w:rsid w:val="009630B3"/>
    <w:rsid w:val="0096667F"/>
    <w:rsid w:val="00970955"/>
    <w:rsid w:val="00972D0B"/>
    <w:rsid w:val="00972DFE"/>
    <w:rsid w:val="00974B40"/>
    <w:rsid w:val="00974BCF"/>
    <w:rsid w:val="00975F39"/>
    <w:rsid w:val="00976C9B"/>
    <w:rsid w:val="00980D54"/>
    <w:rsid w:val="00983863"/>
    <w:rsid w:val="00984364"/>
    <w:rsid w:val="00985039"/>
    <w:rsid w:val="0098560A"/>
    <w:rsid w:val="00986FA6"/>
    <w:rsid w:val="009911F6"/>
    <w:rsid w:val="0099303E"/>
    <w:rsid w:val="009930D1"/>
    <w:rsid w:val="009936D6"/>
    <w:rsid w:val="009948EC"/>
    <w:rsid w:val="00997CD4"/>
    <w:rsid w:val="009A011B"/>
    <w:rsid w:val="009A1F21"/>
    <w:rsid w:val="009B144F"/>
    <w:rsid w:val="009C1B8A"/>
    <w:rsid w:val="009C3FAC"/>
    <w:rsid w:val="009C5CBA"/>
    <w:rsid w:val="009C6982"/>
    <w:rsid w:val="009C7FA4"/>
    <w:rsid w:val="009D1A76"/>
    <w:rsid w:val="009D26D5"/>
    <w:rsid w:val="009D4386"/>
    <w:rsid w:val="009D70D5"/>
    <w:rsid w:val="009E543D"/>
    <w:rsid w:val="009F2CB6"/>
    <w:rsid w:val="009F52E6"/>
    <w:rsid w:val="00A05699"/>
    <w:rsid w:val="00A109A9"/>
    <w:rsid w:val="00A1294B"/>
    <w:rsid w:val="00A153A3"/>
    <w:rsid w:val="00A15E8F"/>
    <w:rsid w:val="00A16A44"/>
    <w:rsid w:val="00A20EC8"/>
    <w:rsid w:val="00A261B9"/>
    <w:rsid w:val="00A27C29"/>
    <w:rsid w:val="00A375B9"/>
    <w:rsid w:val="00A402EA"/>
    <w:rsid w:val="00A40BB8"/>
    <w:rsid w:val="00A42439"/>
    <w:rsid w:val="00A45D91"/>
    <w:rsid w:val="00A45FCA"/>
    <w:rsid w:val="00A46B65"/>
    <w:rsid w:val="00A50179"/>
    <w:rsid w:val="00A51715"/>
    <w:rsid w:val="00A5280C"/>
    <w:rsid w:val="00A57728"/>
    <w:rsid w:val="00A60C48"/>
    <w:rsid w:val="00A65C05"/>
    <w:rsid w:val="00A663C1"/>
    <w:rsid w:val="00A66F86"/>
    <w:rsid w:val="00A822E3"/>
    <w:rsid w:val="00A83501"/>
    <w:rsid w:val="00A85296"/>
    <w:rsid w:val="00A90A17"/>
    <w:rsid w:val="00A91C95"/>
    <w:rsid w:val="00A924C1"/>
    <w:rsid w:val="00A93696"/>
    <w:rsid w:val="00AA4201"/>
    <w:rsid w:val="00AB00C5"/>
    <w:rsid w:val="00AB343D"/>
    <w:rsid w:val="00AB3980"/>
    <w:rsid w:val="00AB56DD"/>
    <w:rsid w:val="00AC1E0C"/>
    <w:rsid w:val="00AC2367"/>
    <w:rsid w:val="00AC317F"/>
    <w:rsid w:val="00AC5876"/>
    <w:rsid w:val="00AC5FAD"/>
    <w:rsid w:val="00AC7744"/>
    <w:rsid w:val="00AD0BA8"/>
    <w:rsid w:val="00AE12B8"/>
    <w:rsid w:val="00AE4D1C"/>
    <w:rsid w:val="00AF6250"/>
    <w:rsid w:val="00B00AD9"/>
    <w:rsid w:val="00B01FB1"/>
    <w:rsid w:val="00B034D3"/>
    <w:rsid w:val="00B03940"/>
    <w:rsid w:val="00B16A4B"/>
    <w:rsid w:val="00B23929"/>
    <w:rsid w:val="00B27CD0"/>
    <w:rsid w:val="00B40AC9"/>
    <w:rsid w:val="00B40FF7"/>
    <w:rsid w:val="00B41DE5"/>
    <w:rsid w:val="00B437C4"/>
    <w:rsid w:val="00B44DC1"/>
    <w:rsid w:val="00B46991"/>
    <w:rsid w:val="00B47C1F"/>
    <w:rsid w:val="00B517C2"/>
    <w:rsid w:val="00B57AD3"/>
    <w:rsid w:val="00B61084"/>
    <w:rsid w:val="00B6173C"/>
    <w:rsid w:val="00B6192E"/>
    <w:rsid w:val="00B7542A"/>
    <w:rsid w:val="00B80C5E"/>
    <w:rsid w:val="00B81C9B"/>
    <w:rsid w:val="00B928B8"/>
    <w:rsid w:val="00B92B20"/>
    <w:rsid w:val="00B945A7"/>
    <w:rsid w:val="00B959EC"/>
    <w:rsid w:val="00BA1C9D"/>
    <w:rsid w:val="00BA31FB"/>
    <w:rsid w:val="00BA3D95"/>
    <w:rsid w:val="00BA4DCC"/>
    <w:rsid w:val="00BB04B4"/>
    <w:rsid w:val="00BB095B"/>
    <w:rsid w:val="00BB5CB1"/>
    <w:rsid w:val="00BC7A4D"/>
    <w:rsid w:val="00BD14CF"/>
    <w:rsid w:val="00BD3670"/>
    <w:rsid w:val="00BD464D"/>
    <w:rsid w:val="00BD532F"/>
    <w:rsid w:val="00BD7FF6"/>
    <w:rsid w:val="00BE24CF"/>
    <w:rsid w:val="00BE63AE"/>
    <w:rsid w:val="00BF1127"/>
    <w:rsid w:val="00BF16F4"/>
    <w:rsid w:val="00C0041B"/>
    <w:rsid w:val="00C00822"/>
    <w:rsid w:val="00C00D26"/>
    <w:rsid w:val="00C01F97"/>
    <w:rsid w:val="00C02785"/>
    <w:rsid w:val="00C040F1"/>
    <w:rsid w:val="00C04C14"/>
    <w:rsid w:val="00C0537C"/>
    <w:rsid w:val="00C05CEF"/>
    <w:rsid w:val="00C1319B"/>
    <w:rsid w:val="00C152BB"/>
    <w:rsid w:val="00C22B01"/>
    <w:rsid w:val="00C23EC0"/>
    <w:rsid w:val="00C34C38"/>
    <w:rsid w:val="00C40502"/>
    <w:rsid w:val="00C40ECF"/>
    <w:rsid w:val="00C41C17"/>
    <w:rsid w:val="00C424D6"/>
    <w:rsid w:val="00C428AC"/>
    <w:rsid w:val="00C53DAE"/>
    <w:rsid w:val="00C548BC"/>
    <w:rsid w:val="00C60A7F"/>
    <w:rsid w:val="00C63603"/>
    <w:rsid w:val="00C6429F"/>
    <w:rsid w:val="00C66F08"/>
    <w:rsid w:val="00C74229"/>
    <w:rsid w:val="00C748AE"/>
    <w:rsid w:val="00C75658"/>
    <w:rsid w:val="00C75975"/>
    <w:rsid w:val="00C764B2"/>
    <w:rsid w:val="00C81B55"/>
    <w:rsid w:val="00C87682"/>
    <w:rsid w:val="00C93ECE"/>
    <w:rsid w:val="00C9553A"/>
    <w:rsid w:val="00C95E37"/>
    <w:rsid w:val="00C9707C"/>
    <w:rsid w:val="00C97A16"/>
    <w:rsid w:val="00CA6FC3"/>
    <w:rsid w:val="00CB0EF2"/>
    <w:rsid w:val="00CB331A"/>
    <w:rsid w:val="00CB67A4"/>
    <w:rsid w:val="00CB7808"/>
    <w:rsid w:val="00CC066F"/>
    <w:rsid w:val="00CC104A"/>
    <w:rsid w:val="00CC7789"/>
    <w:rsid w:val="00CD65A3"/>
    <w:rsid w:val="00CE1AA1"/>
    <w:rsid w:val="00CE2F24"/>
    <w:rsid w:val="00CE6E97"/>
    <w:rsid w:val="00CF5D76"/>
    <w:rsid w:val="00D04F4B"/>
    <w:rsid w:val="00D07820"/>
    <w:rsid w:val="00D16FAD"/>
    <w:rsid w:val="00D1749F"/>
    <w:rsid w:val="00D1790C"/>
    <w:rsid w:val="00D230A6"/>
    <w:rsid w:val="00D23D08"/>
    <w:rsid w:val="00D2406D"/>
    <w:rsid w:val="00D2502F"/>
    <w:rsid w:val="00D37DAC"/>
    <w:rsid w:val="00D41E02"/>
    <w:rsid w:val="00D426BE"/>
    <w:rsid w:val="00D42A6D"/>
    <w:rsid w:val="00D43943"/>
    <w:rsid w:val="00D449CF"/>
    <w:rsid w:val="00D4731D"/>
    <w:rsid w:val="00D52756"/>
    <w:rsid w:val="00D54E95"/>
    <w:rsid w:val="00D562B9"/>
    <w:rsid w:val="00D57E4C"/>
    <w:rsid w:val="00D60101"/>
    <w:rsid w:val="00D61386"/>
    <w:rsid w:val="00D76093"/>
    <w:rsid w:val="00D769D3"/>
    <w:rsid w:val="00D815D9"/>
    <w:rsid w:val="00D828B7"/>
    <w:rsid w:val="00D83878"/>
    <w:rsid w:val="00D840EC"/>
    <w:rsid w:val="00D86BD2"/>
    <w:rsid w:val="00D93B1E"/>
    <w:rsid w:val="00D952B1"/>
    <w:rsid w:val="00D95EE4"/>
    <w:rsid w:val="00DA0F30"/>
    <w:rsid w:val="00DA3249"/>
    <w:rsid w:val="00DA53D1"/>
    <w:rsid w:val="00DA6056"/>
    <w:rsid w:val="00DB7DF8"/>
    <w:rsid w:val="00DC163B"/>
    <w:rsid w:val="00DC1DD6"/>
    <w:rsid w:val="00DC4F8A"/>
    <w:rsid w:val="00DC58CE"/>
    <w:rsid w:val="00DC69D2"/>
    <w:rsid w:val="00DD13FF"/>
    <w:rsid w:val="00DD298C"/>
    <w:rsid w:val="00DD4DF0"/>
    <w:rsid w:val="00DD6E62"/>
    <w:rsid w:val="00DD739B"/>
    <w:rsid w:val="00DE1402"/>
    <w:rsid w:val="00DE3A5A"/>
    <w:rsid w:val="00DE4C7F"/>
    <w:rsid w:val="00DF23E8"/>
    <w:rsid w:val="00DF377E"/>
    <w:rsid w:val="00DF3E7E"/>
    <w:rsid w:val="00E06DC9"/>
    <w:rsid w:val="00E20EDA"/>
    <w:rsid w:val="00E23E12"/>
    <w:rsid w:val="00E24B49"/>
    <w:rsid w:val="00E27E02"/>
    <w:rsid w:val="00E32169"/>
    <w:rsid w:val="00E36485"/>
    <w:rsid w:val="00E43ECF"/>
    <w:rsid w:val="00E441E8"/>
    <w:rsid w:val="00E4481B"/>
    <w:rsid w:val="00E4561C"/>
    <w:rsid w:val="00E54F31"/>
    <w:rsid w:val="00E5756F"/>
    <w:rsid w:val="00E578AE"/>
    <w:rsid w:val="00E607DC"/>
    <w:rsid w:val="00E60CAE"/>
    <w:rsid w:val="00E625B3"/>
    <w:rsid w:val="00E64D6D"/>
    <w:rsid w:val="00E716C2"/>
    <w:rsid w:val="00E74F78"/>
    <w:rsid w:val="00E7633E"/>
    <w:rsid w:val="00E80459"/>
    <w:rsid w:val="00E82EA3"/>
    <w:rsid w:val="00E85ACE"/>
    <w:rsid w:val="00E9203F"/>
    <w:rsid w:val="00E940CD"/>
    <w:rsid w:val="00E94C87"/>
    <w:rsid w:val="00E94DF4"/>
    <w:rsid w:val="00EA052E"/>
    <w:rsid w:val="00EA1361"/>
    <w:rsid w:val="00EA6622"/>
    <w:rsid w:val="00EA6D7B"/>
    <w:rsid w:val="00EB0C36"/>
    <w:rsid w:val="00EB0EEF"/>
    <w:rsid w:val="00EB3C1D"/>
    <w:rsid w:val="00EB5FFE"/>
    <w:rsid w:val="00EB795E"/>
    <w:rsid w:val="00EC3551"/>
    <w:rsid w:val="00EC40DB"/>
    <w:rsid w:val="00EC64D0"/>
    <w:rsid w:val="00ED1E94"/>
    <w:rsid w:val="00ED3958"/>
    <w:rsid w:val="00ED3E68"/>
    <w:rsid w:val="00ED5A07"/>
    <w:rsid w:val="00ED6078"/>
    <w:rsid w:val="00ED7A0F"/>
    <w:rsid w:val="00EE1129"/>
    <w:rsid w:val="00EE2977"/>
    <w:rsid w:val="00EE2D68"/>
    <w:rsid w:val="00EE4A13"/>
    <w:rsid w:val="00EE604E"/>
    <w:rsid w:val="00EE63D4"/>
    <w:rsid w:val="00EF0513"/>
    <w:rsid w:val="00EF1D7A"/>
    <w:rsid w:val="00EF2EF4"/>
    <w:rsid w:val="00EF3450"/>
    <w:rsid w:val="00EF4D5A"/>
    <w:rsid w:val="00EF626A"/>
    <w:rsid w:val="00F002F1"/>
    <w:rsid w:val="00F00CC3"/>
    <w:rsid w:val="00F015BB"/>
    <w:rsid w:val="00F02D0F"/>
    <w:rsid w:val="00F0330F"/>
    <w:rsid w:val="00F0491B"/>
    <w:rsid w:val="00F04D66"/>
    <w:rsid w:val="00F058DC"/>
    <w:rsid w:val="00F0773D"/>
    <w:rsid w:val="00F077B5"/>
    <w:rsid w:val="00F11594"/>
    <w:rsid w:val="00F12AD1"/>
    <w:rsid w:val="00F12DE2"/>
    <w:rsid w:val="00F20D14"/>
    <w:rsid w:val="00F20EE9"/>
    <w:rsid w:val="00F23EDC"/>
    <w:rsid w:val="00F24D4B"/>
    <w:rsid w:val="00F27C70"/>
    <w:rsid w:val="00F306CF"/>
    <w:rsid w:val="00F31059"/>
    <w:rsid w:val="00F3188E"/>
    <w:rsid w:val="00F34B6D"/>
    <w:rsid w:val="00F354E6"/>
    <w:rsid w:val="00F35598"/>
    <w:rsid w:val="00F35D12"/>
    <w:rsid w:val="00F37084"/>
    <w:rsid w:val="00F37E50"/>
    <w:rsid w:val="00F4604A"/>
    <w:rsid w:val="00F46CCF"/>
    <w:rsid w:val="00F46DCE"/>
    <w:rsid w:val="00F47C5C"/>
    <w:rsid w:val="00F5087F"/>
    <w:rsid w:val="00F530AA"/>
    <w:rsid w:val="00F53207"/>
    <w:rsid w:val="00F533D6"/>
    <w:rsid w:val="00F54432"/>
    <w:rsid w:val="00F54FCA"/>
    <w:rsid w:val="00F5504A"/>
    <w:rsid w:val="00F56F3F"/>
    <w:rsid w:val="00F60330"/>
    <w:rsid w:val="00F636BF"/>
    <w:rsid w:val="00F64680"/>
    <w:rsid w:val="00F65B8E"/>
    <w:rsid w:val="00F664D0"/>
    <w:rsid w:val="00F66B1F"/>
    <w:rsid w:val="00F70623"/>
    <w:rsid w:val="00F7193E"/>
    <w:rsid w:val="00F728B4"/>
    <w:rsid w:val="00F72B6B"/>
    <w:rsid w:val="00F74CF1"/>
    <w:rsid w:val="00F8378C"/>
    <w:rsid w:val="00F83F0E"/>
    <w:rsid w:val="00F84CC7"/>
    <w:rsid w:val="00F85AAE"/>
    <w:rsid w:val="00F909C6"/>
    <w:rsid w:val="00F923E4"/>
    <w:rsid w:val="00F93CB5"/>
    <w:rsid w:val="00F94D0C"/>
    <w:rsid w:val="00F9638D"/>
    <w:rsid w:val="00FB0AAC"/>
    <w:rsid w:val="00FB18EC"/>
    <w:rsid w:val="00FB20D5"/>
    <w:rsid w:val="00FC0EA5"/>
    <w:rsid w:val="00FC47B7"/>
    <w:rsid w:val="00FC56A2"/>
    <w:rsid w:val="00FC66C4"/>
    <w:rsid w:val="00FD32EE"/>
    <w:rsid w:val="00FD3891"/>
    <w:rsid w:val="00FD69ED"/>
    <w:rsid w:val="00FD7F66"/>
    <w:rsid w:val="00FE3C46"/>
    <w:rsid w:val="00FF6FDE"/>
    <w:rsid w:val="16E14C71"/>
    <w:rsid w:val="298B5413"/>
    <w:rsid w:val="2AB7140C"/>
    <w:rsid w:val="2DFE37F3"/>
    <w:rsid w:val="30EF57C9"/>
    <w:rsid w:val="396601D2"/>
    <w:rsid w:val="7B5A5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lsdException w:name="header" w:semiHidden="0" w:uiPriority="0" w:unhideWhenUsed="0" w:qFormat="1"/>
    <w:lsdException w:name="footer" w:semiHidden="0" w:uiPriority="0" w:unhideWhenUsed="0"/>
    <w:lsdException w:name="caption" w:uiPriority="35" w:qFormat="1"/>
    <w:lsdException w:name="annotation reference" w:semiHidden="0" w:uiPriority="0" w:unhideWhenUsed="0"/>
    <w:lsdException w:name="page number" w:semiHidden="0" w:uiPriority="0" w:unhideWhenUsed="0" w:qFormat="1"/>
    <w:lsdException w:name="Title" w:semiHidden="0" w:uiPriority="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uiPriority="0" w:unhideWhenUsed="0"/>
    <w:lsdException w:name="Body Text Indent 2"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iPriority="0" w:unhideWhenUsed="0"/>
    <w:lsdException w:name="Normal (Web)" w:uiPriority="0" w:qFormat="1"/>
    <w:lsdException w:name="Normal Table" w:qFormat="1"/>
    <w:lsdException w:name="annotation subject" w:uiPriority="0" w:unhideWhenUsed="0" w:qFormat="1"/>
    <w:lsdException w:name="Balloon Text"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C0FC7"/>
    <w:pPr>
      <w:widowControl w:val="0"/>
      <w:jc w:val="both"/>
    </w:pPr>
    <w:rPr>
      <w:rFonts w:ascii="Times New Roman" w:eastAsia="宋体" w:hAnsi="Times New Roman" w:cs="Times New Roman"/>
      <w:kern w:val="2"/>
      <w:sz w:val="21"/>
    </w:rPr>
  </w:style>
  <w:style w:type="paragraph" w:styleId="1">
    <w:name w:val="heading 1"/>
    <w:basedOn w:val="a7"/>
    <w:next w:val="a6"/>
    <w:link w:val="1Char"/>
    <w:qFormat/>
    <w:rsid w:val="001C0FC7"/>
    <w:pPr>
      <w:keepNext/>
      <w:keepLines/>
      <w:spacing w:before="360" w:after="360" w:line="240" w:lineRule="atLeast"/>
    </w:pPr>
    <w:rPr>
      <w:rFonts w:cs="Times New Roman"/>
      <w:b w:val="0"/>
      <w:bCs w:val="0"/>
      <w:kern w:val="44"/>
      <w:sz w:val="21"/>
      <w:szCs w:val="20"/>
    </w:rPr>
  </w:style>
  <w:style w:type="paragraph" w:styleId="2">
    <w:name w:val="heading 2"/>
    <w:basedOn w:val="a6"/>
    <w:next w:val="a8"/>
    <w:link w:val="2Char"/>
    <w:qFormat/>
    <w:rsid w:val="001C0FC7"/>
    <w:pPr>
      <w:keepNext/>
      <w:keepLines/>
      <w:spacing w:before="360" w:after="360" w:line="360" w:lineRule="auto"/>
      <w:jc w:val="center"/>
      <w:outlineLvl w:val="1"/>
    </w:pPr>
    <w:rPr>
      <w:rFonts w:ascii="宋体"/>
      <w:b/>
      <w:sz w:val="32"/>
    </w:rPr>
  </w:style>
  <w:style w:type="paragraph" w:styleId="3">
    <w:name w:val="heading 3"/>
    <w:basedOn w:val="a6"/>
    <w:next w:val="a6"/>
    <w:link w:val="3Char"/>
    <w:uiPriority w:val="9"/>
    <w:semiHidden/>
    <w:unhideWhenUsed/>
    <w:qFormat/>
    <w:rsid w:val="00F56F3F"/>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7">
    <w:name w:val="Title"/>
    <w:basedOn w:val="a6"/>
    <w:link w:val="Char"/>
    <w:qFormat/>
    <w:rsid w:val="001C0FC7"/>
    <w:pPr>
      <w:spacing w:before="240" w:after="60"/>
      <w:jc w:val="center"/>
      <w:outlineLvl w:val="0"/>
    </w:pPr>
    <w:rPr>
      <w:rFonts w:ascii="Arial" w:hAnsi="Arial" w:cs="Arial"/>
      <w:b/>
      <w:bCs/>
      <w:sz w:val="32"/>
      <w:szCs w:val="32"/>
    </w:rPr>
  </w:style>
  <w:style w:type="paragraph" w:styleId="a8">
    <w:name w:val="Normal Indent"/>
    <w:basedOn w:val="a6"/>
    <w:qFormat/>
    <w:rsid w:val="001C0FC7"/>
    <w:pPr>
      <w:ind w:firstLineChars="200" w:firstLine="420"/>
    </w:pPr>
  </w:style>
  <w:style w:type="paragraph" w:styleId="ac">
    <w:name w:val="annotation subject"/>
    <w:basedOn w:val="ad"/>
    <w:next w:val="ad"/>
    <w:link w:val="Char0"/>
    <w:semiHidden/>
    <w:qFormat/>
    <w:rsid w:val="001C0FC7"/>
    <w:rPr>
      <w:b/>
      <w:bCs/>
    </w:rPr>
  </w:style>
  <w:style w:type="paragraph" w:styleId="ad">
    <w:name w:val="annotation text"/>
    <w:basedOn w:val="a6"/>
    <w:link w:val="Char1"/>
    <w:rsid w:val="001C0FC7"/>
    <w:pPr>
      <w:jc w:val="left"/>
    </w:pPr>
  </w:style>
  <w:style w:type="paragraph" w:styleId="ae">
    <w:name w:val="Document Map"/>
    <w:basedOn w:val="a6"/>
    <w:link w:val="Char2"/>
    <w:semiHidden/>
    <w:rsid w:val="001C0FC7"/>
    <w:pPr>
      <w:shd w:val="clear" w:color="auto" w:fill="000080"/>
    </w:pPr>
  </w:style>
  <w:style w:type="paragraph" w:styleId="af">
    <w:name w:val="Body Text Indent"/>
    <w:basedOn w:val="a6"/>
    <w:link w:val="Char3"/>
    <w:qFormat/>
    <w:rsid w:val="001C0FC7"/>
    <w:pPr>
      <w:ind w:firstLine="425"/>
    </w:pPr>
    <w:rPr>
      <w:rFonts w:ascii="宋体"/>
    </w:rPr>
  </w:style>
  <w:style w:type="paragraph" w:styleId="af0">
    <w:name w:val="Date"/>
    <w:basedOn w:val="a6"/>
    <w:next w:val="a6"/>
    <w:link w:val="Char4"/>
    <w:rsid w:val="001C0FC7"/>
    <w:pPr>
      <w:ind w:leftChars="2500" w:left="100"/>
    </w:pPr>
    <w:rPr>
      <w:szCs w:val="30"/>
    </w:rPr>
  </w:style>
  <w:style w:type="paragraph" w:styleId="20">
    <w:name w:val="Body Text Indent 2"/>
    <w:basedOn w:val="a6"/>
    <w:link w:val="2Char0"/>
    <w:qFormat/>
    <w:rsid w:val="001C0FC7"/>
    <w:pPr>
      <w:ind w:firstLine="417"/>
    </w:pPr>
  </w:style>
  <w:style w:type="paragraph" w:styleId="af1">
    <w:name w:val="Balloon Text"/>
    <w:basedOn w:val="a6"/>
    <w:link w:val="Char5"/>
    <w:semiHidden/>
    <w:rsid w:val="001C0FC7"/>
    <w:rPr>
      <w:sz w:val="18"/>
      <w:szCs w:val="18"/>
    </w:rPr>
  </w:style>
  <w:style w:type="paragraph" w:styleId="af2">
    <w:name w:val="footer"/>
    <w:basedOn w:val="a6"/>
    <w:link w:val="Char6"/>
    <w:rsid w:val="001C0FC7"/>
    <w:pPr>
      <w:tabs>
        <w:tab w:val="center" w:pos="4153"/>
        <w:tab w:val="right" w:pos="8306"/>
      </w:tabs>
      <w:snapToGrid w:val="0"/>
      <w:jc w:val="left"/>
    </w:pPr>
    <w:rPr>
      <w:sz w:val="18"/>
      <w:szCs w:val="18"/>
    </w:rPr>
  </w:style>
  <w:style w:type="paragraph" w:styleId="af3">
    <w:name w:val="header"/>
    <w:basedOn w:val="a6"/>
    <w:link w:val="Char7"/>
    <w:qFormat/>
    <w:rsid w:val="001C0FC7"/>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rsid w:val="001C0FC7"/>
    <w:pPr>
      <w:tabs>
        <w:tab w:val="right" w:leader="dot" w:pos="8296"/>
      </w:tabs>
      <w:jc w:val="center"/>
    </w:pPr>
    <w:rPr>
      <w:rFonts w:hAnsi="Arial"/>
      <w:b/>
      <w:kern w:val="44"/>
      <w:szCs w:val="28"/>
    </w:rPr>
  </w:style>
  <w:style w:type="paragraph" w:styleId="21">
    <w:name w:val="toc 2"/>
    <w:basedOn w:val="a6"/>
    <w:next w:val="a6"/>
    <w:uiPriority w:val="39"/>
    <w:rsid w:val="001C0FC7"/>
    <w:pPr>
      <w:ind w:leftChars="200" w:left="420"/>
    </w:pPr>
    <w:rPr>
      <w:szCs w:val="24"/>
    </w:rPr>
  </w:style>
  <w:style w:type="character" w:styleId="af4">
    <w:name w:val="Strong"/>
    <w:basedOn w:val="a9"/>
    <w:uiPriority w:val="22"/>
    <w:qFormat/>
    <w:rsid w:val="001C0FC7"/>
    <w:rPr>
      <w:b/>
      <w:bCs/>
    </w:rPr>
  </w:style>
  <w:style w:type="character" w:styleId="af5">
    <w:name w:val="page number"/>
    <w:basedOn w:val="a9"/>
    <w:qFormat/>
    <w:rsid w:val="001C0FC7"/>
  </w:style>
  <w:style w:type="character" w:styleId="af6">
    <w:name w:val="Hyperlink"/>
    <w:basedOn w:val="a9"/>
    <w:uiPriority w:val="99"/>
    <w:rsid w:val="001C0FC7"/>
    <w:rPr>
      <w:color w:val="0000FF"/>
      <w:u w:val="single"/>
    </w:rPr>
  </w:style>
  <w:style w:type="character" w:styleId="af7">
    <w:name w:val="annotation reference"/>
    <w:basedOn w:val="a9"/>
    <w:rsid w:val="001C0FC7"/>
    <w:rPr>
      <w:sz w:val="21"/>
      <w:szCs w:val="21"/>
    </w:rPr>
  </w:style>
  <w:style w:type="character" w:customStyle="1" w:styleId="1Char">
    <w:name w:val="标题 1 Char"/>
    <w:basedOn w:val="a9"/>
    <w:link w:val="1"/>
    <w:qFormat/>
    <w:rsid w:val="001C0FC7"/>
    <w:rPr>
      <w:rFonts w:ascii="Arial" w:eastAsia="宋体" w:hAnsi="Arial" w:cs="Times New Roman"/>
      <w:kern w:val="44"/>
      <w:szCs w:val="20"/>
    </w:rPr>
  </w:style>
  <w:style w:type="character" w:customStyle="1" w:styleId="2Char">
    <w:name w:val="标题 2 Char"/>
    <w:basedOn w:val="a9"/>
    <w:link w:val="2"/>
    <w:qFormat/>
    <w:rsid w:val="001C0FC7"/>
    <w:rPr>
      <w:rFonts w:ascii="宋体" w:eastAsia="宋体" w:hAnsi="Times New Roman" w:cs="Times New Roman"/>
      <w:b/>
      <w:sz w:val="32"/>
      <w:szCs w:val="20"/>
    </w:rPr>
  </w:style>
  <w:style w:type="character" w:customStyle="1" w:styleId="Char4">
    <w:name w:val="日期 Char"/>
    <w:basedOn w:val="a9"/>
    <w:link w:val="af0"/>
    <w:qFormat/>
    <w:rsid w:val="001C0FC7"/>
    <w:rPr>
      <w:rFonts w:ascii="Times New Roman" w:eastAsia="宋体" w:hAnsi="Times New Roman" w:cs="Times New Roman"/>
      <w:szCs w:val="30"/>
    </w:rPr>
  </w:style>
  <w:style w:type="character" w:customStyle="1" w:styleId="Char">
    <w:name w:val="标题 Char"/>
    <w:basedOn w:val="a9"/>
    <w:link w:val="a7"/>
    <w:qFormat/>
    <w:rsid w:val="001C0FC7"/>
    <w:rPr>
      <w:rFonts w:ascii="Arial" w:eastAsia="宋体" w:hAnsi="Arial" w:cs="Arial"/>
      <w:b/>
      <w:bCs/>
      <w:sz w:val="32"/>
      <w:szCs w:val="32"/>
    </w:rPr>
  </w:style>
  <w:style w:type="paragraph" w:customStyle="1" w:styleId="a0">
    <w:name w:val="前言、引言标题"/>
    <w:next w:val="a6"/>
    <w:rsid w:val="001C0FC7"/>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8">
    <w:name w:val="段"/>
    <w:qFormat/>
    <w:rsid w:val="001C0FC7"/>
    <w:pPr>
      <w:autoSpaceDE w:val="0"/>
      <w:autoSpaceDN w:val="0"/>
      <w:ind w:firstLineChars="200" w:firstLine="200"/>
      <w:jc w:val="both"/>
    </w:pPr>
    <w:rPr>
      <w:rFonts w:ascii="宋体" w:eastAsia="宋体" w:hAnsi="Times New Roman" w:cs="Times New Roman"/>
      <w:sz w:val="21"/>
    </w:rPr>
  </w:style>
  <w:style w:type="paragraph" w:customStyle="1" w:styleId="a1">
    <w:name w:val="章标题"/>
    <w:next w:val="af8"/>
    <w:rsid w:val="001C0FC7"/>
    <w:pPr>
      <w:numPr>
        <w:ilvl w:val="1"/>
        <w:numId w:val="1"/>
      </w:numPr>
      <w:spacing w:beforeLines="50" w:afterLines="50"/>
      <w:jc w:val="both"/>
      <w:outlineLvl w:val="1"/>
    </w:pPr>
    <w:rPr>
      <w:rFonts w:ascii="黑体" w:eastAsia="黑体" w:hAnsi="Times New Roman" w:cs="Times New Roman"/>
      <w:sz w:val="21"/>
    </w:rPr>
  </w:style>
  <w:style w:type="paragraph" w:customStyle="1" w:styleId="a2">
    <w:name w:val="一级条标题"/>
    <w:next w:val="af8"/>
    <w:qFormat/>
    <w:rsid w:val="001C0FC7"/>
    <w:pPr>
      <w:numPr>
        <w:ilvl w:val="2"/>
        <w:numId w:val="1"/>
      </w:numPr>
      <w:outlineLvl w:val="2"/>
    </w:pPr>
    <w:rPr>
      <w:rFonts w:ascii="Times New Roman" w:eastAsia="黑体" w:hAnsi="Times New Roman" w:cs="Times New Roman"/>
      <w:sz w:val="21"/>
    </w:rPr>
  </w:style>
  <w:style w:type="paragraph" w:customStyle="1" w:styleId="a3">
    <w:name w:val="三级条标题"/>
    <w:basedOn w:val="a6"/>
    <w:next w:val="af8"/>
    <w:rsid w:val="001C0FC7"/>
    <w:pPr>
      <w:widowControl/>
      <w:numPr>
        <w:ilvl w:val="4"/>
        <w:numId w:val="1"/>
      </w:numPr>
      <w:jc w:val="left"/>
      <w:outlineLvl w:val="4"/>
    </w:pPr>
    <w:rPr>
      <w:rFonts w:eastAsia="黑体"/>
      <w:kern w:val="0"/>
    </w:rPr>
  </w:style>
  <w:style w:type="paragraph" w:customStyle="1" w:styleId="a4">
    <w:name w:val="四级条标题"/>
    <w:basedOn w:val="a3"/>
    <w:next w:val="af8"/>
    <w:rsid w:val="001C0FC7"/>
    <w:pPr>
      <w:numPr>
        <w:ilvl w:val="5"/>
      </w:numPr>
      <w:outlineLvl w:val="5"/>
    </w:pPr>
  </w:style>
  <w:style w:type="paragraph" w:customStyle="1" w:styleId="a5">
    <w:name w:val="五级条标题"/>
    <w:basedOn w:val="a4"/>
    <w:next w:val="af8"/>
    <w:qFormat/>
    <w:rsid w:val="001C0FC7"/>
    <w:pPr>
      <w:numPr>
        <w:ilvl w:val="6"/>
      </w:numPr>
      <w:outlineLvl w:val="6"/>
    </w:pPr>
  </w:style>
  <w:style w:type="paragraph" w:customStyle="1" w:styleId="a">
    <w:name w:val="正文图标题"/>
    <w:next w:val="af8"/>
    <w:qFormat/>
    <w:rsid w:val="001C0FC7"/>
    <w:pPr>
      <w:numPr>
        <w:numId w:val="2"/>
      </w:numPr>
      <w:jc w:val="center"/>
    </w:pPr>
    <w:rPr>
      <w:rFonts w:ascii="黑体" w:eastAsia="黑体" w:hAnsi="Times New Roman" w:cs="Times New Roman"/>
      <w:sz w:val="21"/>
    </w:rPr>
  </w:style>
  <w:style w:type="character" w:customStyle="1" w:styleId="2Char0">
    <w:name w:val="正文文本缩进 2 Char"/>
    <w:basedOn w:val="a9"/>
    <w:link w:val="20"/>
    <w:rsid w:val="001C0FC7"/>
    <w:rPr>
      <w:rFonts w:ascii="Times New Roman" w:eastAsia="宋体" w:hAnsi="Times New Roman" w:cs="Times New Roman"/>
      <w:szCs w:val="20"/>
    </w:rPr>
  </w:style>
  <w:style w:type="character" w:customStyle="1" w:styleId="Char3">
    <w:name w:val="正文文本缩进 Char"/>
    <w:basedOn w:val="a9"/>
    <w:link w:val="af"/>
    <w:rsid w:val="001C0FC7"/>
    <w:rPr>
      <w:rFonts w:ascii="宋体" w:eastAsia="宋体" w:hAnsi="Times New Roman" w:cs="Times New Roman"/>
      <w:szCs w:val="20"/>
    </w:rPr>
  </w:style>
  <w:style w:type="character" w:customStyle="1" w:styleId="Char7">
    <w:name w:val="页眉 Char"/>
    <w:basedOn w:val="a9"/>
    <w:link w:val="af3"/>
    <w:rsid w:val="001C0FC7"/>
    <w:rPr>
      <w:rFonts w:ascii="Times New Roman" w:eastAsia="宋体" w:hAnsi="Times New Roman" w:cs="Times New Roman"/>
      <w:sz w:val="18"/>
      <w:szCs w:val="18"/>
    </w:rPr>
  </w:style>
  <w:style w:type="character" w:customStyle="1" w:styleId="Char1">
    <w:name w:val="批注文字 Char"/>
    <w:basedOn w:val="a9"/>
    <w:link w:val="ad"/>
    <w:rsid w:val="001C0FC7"/>
    <w:rPr>
      <w:rFonts w:ascii="Times New Roman" w:eastAsia="宋体" w:hAnsi="Times New Roman" w:cs="Times New Roman"/>
      <w:szCs w:val="20"/>
    </w:rPr>
  </w:style>
  <w:style w:type="character" w:customStyle="1" w:styleId="Char0">
    <w:name w:val="批注主题 Char"/>
    <w:basedOn w:val="Char1"/>
    <w:link w:val="ac"/>
    <w:semiHidden/>
    <w:rsid w:val="001C0FC7"/>
    <w:rPr>
      <w:rFonts w:ascii="Times New Roman" w:eastAsia="宋体" w:hAnsi="Times New Roman" w:cs="Times New Roman"/>
      <w:b/>
      <w:bCs/>
      <w:szCs w:val="20"/>
    </w:rPr>
  </w:style>
  <w:style w:type="character" w:customStyle="1" w:styleId="Char5">
    <w:name w:val="批注框文本 Char"/>
    <w:basedOn w:val="a9"/>
    <w:link w:val="af1"/>
    <w:semiHidden/>
    <w:rsid w:val="001C0FC7"/>
    <w:rPr>
      <w:rFonts w:ascii="Times New Roman" w:eastAsia="宋体" w:hAnsi="Times New Roman" w:cs="Times New Roman"/>
      <w:sz w:val="18"/>
      <w:szCs w:val="18"/>
    </w:rPr>
  </w:style>
  <w:style w:type="character" w:customStyle="1" w:styleId="Char6">
    <w:name w:val="页脚 Char"/>
    <w:basedOn w:val="a9"/>
    <w:link w:val="af2"/>
    <w:rsid w:val="001C0FC7"/>
    <w:rPr>
      <w:rFonts w:ascii="Times New Roman" w:eastAsia="宋体" w:hAnsi="Times New Roman" w:cs="Times New Roman"/>
      <w:sz w:val="18"/>
      <w:szCs w:val="18"/>
    </w:rPr>
  </w:style>
  <w:style w:type="character" w:customStyle="1" w:styleId="textcontents">
    <w:name w:val="textcontents"/>
    <w:basedOn w:val="a9"/>
    <w:rsid w:val="001C0FC7"/>
  </w:style>
  <w:style w:type="character" w:customStyle="1" w:styleId="Char2">
    <w:name w:val="文档结构图 Char"/>
    <w:basedOn w:val="a9"/>
    <w:link w:val="ae"/>
    <w:semiHidden/>
    <w:rsid w:val="001C0FC7"/>
    <w:rPr>
      <w:rFonts w:ascii="Times New Roman" w:eastAsia="宋体" w:hAnsi="Times New Roman" w:cs="Times New Roman"/>
      <w:szCs w:val="20"/>
      <w:shd w:val="clear" w:color="auto" w:fill="000080"/>
    </w:rPr>
  </w:style>
  <w:style w:type="paragraph" w:customStyle="1" w:styleId="11">
    <w:name w:val="修订1"/>
    <w:hidden/>
    <w:uiPriority w:val="99"/>
    <w:semiHidden/>
    <w:rsid w:val="001C0FC7"/>
    <w:rPr>
      <w:rFonts w:ascii="Times New Roman" w:eastAsia="宋体" w:hAnsi="Times New Roman" w:cs="Times New Roman"/>
      <w:kern w:val="2"/>
      <w:sz w:val="21"/>
    </w:rPr>
  </w:style>
  <w:style w:type="paragraph" w:customStyle="1" w:styleId="12">
    <w:name w:val="列出段落1"/>
    <w:basedOn w:val="a6"/>
    <w:uiPriority w:val="34"/>
    <w:qFormat/>
    <w:rsid w:val="001C0FC7"/>
    <w:pPr>
      <w:ind w:firstLineChars="200" w:firstLine="420"/>
    </w:pPr>
  </w:style>
  <w:style w:type="paragraph" w:customStyle="1" w:styleId="22">
    <w:name w:val="列出段落2"/>
    <w:basedOn w:val="a6"/>
    <w:uiPriority w:val="34"/>
    <w:qFormat/>
    <w:rsid w:val="001C0FC7"/>
    <w:pPr>
      <w:ind w:firstLineChars="200" w:firstLine="420"/>
    </w:pPr>
  </w:style>
  <w:style w:type="paragraph" w:customStyle="1" w:styleId="13">
    <w:name w:val="无间隔1"/>
    <w:uiPriority w:val="1"/>
    <w:qFormat/>
    <w:rsid w:val="001C0FC7"/>
    <w:pPr>
      <w:widowControl w:val="0"/>
      <w:jc w:val="both"/>
    </w:pPr>
    <w:rPr>
      <w:rFonts w:ascii="Times New Roman" w:eastAsia="宋体" w:hAnsi="Times New Roman" w:cs="Times New Roman"/>
      <w:kern w:val="2"/>
      <w:sz w:val="21"/>
    </w:rPr>
  </w:style>
  <w:style w:type="character" w:customStyle="1" w:styleId="apple-converted-space">
    <w:name w:val="apple-converted-space"/>
    <w:basedOn w:val="a9"/>
    <w:rsid w:val="001C0FC7"/>
  </w:style>
  <w:style w:type="paragraph" w:styleId="af9">
    <w:name w:val="Normal (Web)"/>
    <w:basedOn w:val="a6"/>
    <w:qFormat/>
    <w:rsid w:val="00AA4201"/>
    <w:rPr>
      <w:rFonts w:asciiTheme="minorHAnsi" w:eastAsiaTheme="minorEastAsia" w:hAnsiTheme="minorHAnsi" w:cstheme="minorBidi"/>
      <w:sz w:val="24"/>
      <w:szCs w:val="24"/>
    </w:rPr>
  </w:style>
  <w:style w:type="table" w:styleId="afa">
    <w:name w:val="Table Grid"/>
    <w:basedOn w:val="aa"/>
    <w:uiPriority w:val="59"/>
    <w:unhideWhenUsed/>
    <w:rsid w:val="00D23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unhideWhenUsed/>
    <w:rsid w:val="00F74CF1"/>
    <w:rPr>
      <w:rFonts w:ascii="Times New Roman" w:eastAsia="宋体" w:hAnsi="Times New Roman" w:cs="Times New Roman"/>
      <w:kern w:val="2"/>
      <w:sz w:val="21"/>
    </w:rPr>
  </w:style>
  <w:style w:type="character" w:customStyle="1" w:styleId="3Char">
    <w:name w:val="标题 3 Char"/>
    <w:basedOn w:val="a9"/>
    <w:link w:val="3"/>
    <w:uiPriority w:val="9"/>
    <w:semiHidden/>
    <w:rsid w:val="00F56F3F"/>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124393723">
      <w:bodyDiv w:val="1"/>
      <w:marLeft w:val="0"/>
      <w:marRight w:val="0"/>
      <w:marTop w:val="0"/>
      <w:marBottom w:val="0"/>
      <w:divBdr>
        <w:top w:val="none" w:sz="0" w:space="0" w:color="auto"/>
        <w:left w:val="none" w:sz="0" w:space="0" w:color="auto"/>
        <w:bottom w:val="none" w:sz="0" w:space="0" w:color="auto"/>
        <w:right w:val="none" w:sz="0" w:space="0" w:color="auto"/>
      </w:divBdr>
    </w:div>
    <w:div w:id="1069038889">
      <w:bodyDiv w:val="1"/>
      <w:marLeft w:val="0"/>
      <w:marRight w:val="0"/>
      <w:marTop w:val="0"/>
      <w:marBottom w:val="0"/>
      <w:divBdr>
        <w:top w:val="none" w:sz="0" w:space="0" w:color="auto"/>
        <w:left w:val="none" w:sz="0" w:space="0" w:color="auto"/>
        <w:bottom w:val="none" w:sz="0" w:space="0" w:color="auto"/>
        <w:right w:val="none" w:sz="0" w:space="0" w:color="auto"/>
      </w:divBdr>
    </w:div>
    <w:div w:id="1489399673">
      <w:bodyDiv w:val="1"/>
      <w:marLeft w:val="0"/>
      <w:marRight w:val="0"/>
      <w:marTop w:val="0"/>
      <w:marBottom w:val="0"/>
      <w:divBdr>
        <w:top w:val="none" w:sz="0" w:space="0" w:color="auto"/>
        <w:left w:val="none" w:sz="0" w:space="0" w:color="auto"/>
        <w:bottom w:val="none" w:sz="0" w:space="0" w:color="auto"/>
        <w:right w:val="none" w:sz="0" w:space="0" w:color="auto"/>
      </w:divBdr>
    </w:div>
    <w:div w:id="1818840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image" Target="media/image16.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image" Target="media/image7.wmf"/><Relationship Id="rId33"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4.jpeg"/><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5.xml"/><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jpeg"/><Relationship Id="rId35"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17-10-11T12:49:12.635"/>
    </inkml:context>
    <inkml:brush xml:id="br0">
      <inkml:brushProperty name="width" value="0.02646" units="cm"/>
      <inkml:brushProperty name="height" value="0.05292" units="cm"/>
      <inkml:brushProperty name="color" value="#FF0000"/>
      <inkml:brushProperty name="tip" value="rectangle"/>
      <inkml:brushProperty name="rasterOp" value="maskPen"/>
      <inkml:brushProperty name="fitToCurve" value="1"/>
    </inkml:brush>
  </inkml:definitions>
  <inkml:trace contextRef="#ctx0" brushRef="#br0">-1 1446 56,'0'0'24,"3"0"-12,-3-2-3,0 2 9,0 0-4,0 0 0,0 0 3,0 0 1,0 0-1,0 0 2,0 0-1,0 0 0,2 0-5,1 0-3,0 0-5,-3 0 1,2 0 0,-2 0 0,0 0 1,0 0-4,6 0-2,-6 0 4,5 0 4,-5 0-1,3 0 3,0 0-2,-1 0 2,-2 0-6,3 0-1,-3 0-2,3 0 1,-3 0 0,2 0 1,-2 0 2,0 0 1,6 0-1,-6 0-1,2 2-1,1-2 2,0 0 1,-1 0 3,1 0-5,5-2-1,-2 2-2,-1 0-2,0 0-2,1 0 1,-4 0 3,4 0-1,-1 0-1,1 0 1,-4-3-1,1 3 0,0 0 0,-1 0 0,1-2 0,0 2 0,-1 0 0,1 0 2,-3 0-3,3 0-2,2 0 2,-5 0 2,3 0 0,0 0 2,-1 0-2,1 0-1,0 0 3,-1 0 0,1 0-1,0 0 1,-1 0 0,1 0 1,-3 0-2,3 0 1,-1 0-2,1 0 2,0 0-2,-1 0-1,1 0 1,0 0 1,2 0-1,-5 0-1,3 0 1,0 0-1,-1 0 2,4 0 1,-1 0-1,-2 0 1,-1 0-4,4 0-2,-1 0 2,-2 0 2,2 0 0,1 0-1,-4 0-2,4 0 1,-1 0 1,-2 0 0,2 0 0,-2 2 2,2-2-3,1 3 0,-1-3 1,3 2 2,-3-2-1,1 0-1,5 0-4,-1 0 2,-2 0 3,1 0 0,-1 0 2,-3 0-2,0 0-1,1 0 1,-1 0-1,1 0 0,-1 0 2,0 0-3,-2 0-2,0 0 4,2 0 1,-2 0-3,2 0 1,0-2 0,1-1 0,-1 1-3,1 0 2,-1-1 3,0 3 1,1-2-4,-1 2 1,1-2 0,-1 2 0,0 0 0,3 0 2,0 0-3,1 0-2,-4-3 2,6 3 2,-3 0 0,0 0-1,0-2 1,0 2-1,-3 0 0,1 0 0,-1 0 0,0 0 0,1 0 2,-1 0-3,1 0-2,-1 0 2,0 2 2,1 1-2,-1-3 0,3 0 1,0 0 2,-2 2-3,2-2 0,-3 0 1,0 2 2,4-2-1,-4 3 2,0-3-4,1 2 0,-1-2 1,0 0 0,1 0 0,2 0 0,3 0-3,-3 0 2,0 0 1,0 0 0,3 2 4,-1-2-4,-2 0 0,1 0 0,-1 0 0,-3 0-3,3 0 2,-3 0 1,4 0 2,-4 0-1,3 0-1,-3-2 1,1 2-1,-1-2 0,0-1 2,1 3-1,-1 0-1,-2-2 1,2 2-1,-5 0-3,6 0 2,-4 0 1,4 0 0,-6 0 0,5 0 2,-5 0-3,6 0 0,-6 0 3,5 0 1,-2 0-1,5 0-4,0 0 1,0 0 1,3 0 0,-3 0 0,0 0 0,0 0 2,-3 0-1,1 0-1,-1 0-2,0 0 1,1 0 1,-1 0 2,-2 0-1,2 0-1,1 0-2,-1 0-1,0 0 2,1 0 0,-1 2 3,0-2 1,1 0-4,-1 0 1,1 0-2,2 0 0,0 3 2,0-1 2,0-2-3,0 2 0,0-2 1,0 3 2,0-3-3,3 2 0,5 1 1,-2-3 0,-1 0 0,0 0 0,-2 0 0,0 0 2,0 0-3,-1 0 0,1 0 1,-3 0 2,0 0-1,3 0-1,-3 0-2,0 0 1,0 0 1,0 0 2,-2 0-3,5 0 0,-1 0 1,6-3 0,-2 1 0,-3-1 0,-1 3 2,-1 0-1,1 0-1,-2 0-2,0 0 1,3 0 1,-3 0 0,0 0 0,0 0 2,0 0-3,1-2 0,-1 2 1,0 0 0,0-2 0,0 2 0,0 0 0,0-3 0,-3 1 0,3 2 0,-2 0 0,-1 0 2,1 0-1,2 0 2,0 0-4,0 0-2,3 0 2,-1 0 2,-2 0-2,0 0 0,1 0 3,-4 0 1,3 0-1,0 0-2,-3 0-2,3-2 1,1 2-1,-4 0 0,0-3 4,3 3 1,-2 0-1,-1 0-2,1-2-2,-1 2 1,0 0 1,1 0 0,-1 0 0,0 0 2,-2 0-3,0 0 0,0 0 3,-1 0 1,1 0-1,0 0-2,5 0 1,-3-3-4,0 3 0,1-2 2,-1 2 2,-2 0 0,0 0 2,2-2-4,0 2 0,1 0-1,-1 0 0,0 0 4,-2 0 1,0-3-4,0 3 1,-1 0 0,1 0 0,0 0 0,-1 0 2,1 0-3,0 0 0,-1-2 1,-2 2 0,0 0 0,3 0 2,0 0-1,-3 0-1,0 0 1,0 0 1,2-3-3,-2 3 0,0 0-1,0 0 0,0 0 2,0 0 0,0 0 0,0 0 2,0 0-1,0 0-1,0 0 1,0 0-1,0 0 0,0 0 0,3 0 0,-3 0 2,0 0-3,0 0-2,0 0 2,0 0 2,0 0 0,3 0-1,0 0-2,-3 0 1,2 0 1,-2-2 2,3 0-1,-3 2 2,0 0-4,3 0 0,-3-3 1,2 3 0,-2-2 0,0 2 0,3 0 0,-3 0 0,0 0 0,0 0 2,0-3-1,3 3 2,-1 0-4,-2-2 0,3 0 3,0-1 1,-1 3-1,1 0-2,-3-5-2,3 5 1,-1 0 1,1 0 0,0 0 0,0 0 0,-1-2 0,-2 2 0,3 0 0,-3 0 2,3 0-3,-3 0 0,0 0 1,2 0 0,-2-2 0,0 2 0,3 0 0,-3 0 0,0 0 0,0 0 0,3 0 0,-3 0 0,0 0 0,0 0 0,0 0 0,0 0 2,0 0-1,0 0-1,0 0-2,0 0 1,0 0 1,0 0 2,2 0-1,-2 0-1,0 0-2,0 0 1,0 0 1,0 0 2,0 0-1,0 0 2,3 0-4,-3 0-2,3 0 2,-1 0 2,1 0 0,0 0 2,0 0-7,-1 0 1,1 0 3,-3 0 2,3-3 0,-3 3-2,0 0 1,2 0-1,-2 0 0,3-2 0,-3 2 0,3 0 2,-3-2-1,2 2 2,-2-3-2,0 3 2,3-2-4,0 2 0,-1 0 1,-2-3 2,3 3-1,-3 0-1,3-2 3,-3 2 0,0-2 1,0 2 0,0 0-5,0 0-1,0-3 3,0 3 3,3 0-1,-3 0-2,0-2-3,0 2-1,2 0 2,-2 0 2,3-3 0,-3 3-1,3 0 1,-3 0-1,0 0-3,0 0 2,2-2 3,-2 2 1,0 0-4,3-2 1,2-1 0,1 1 0,-1-3-3,6 0 2,2-4 3,1-3 1,5-5-6,-1 0-2,9-4 4,6-1 2,4-7 1,4-4-2,-1-1-2,8-4 1,4 0 1,-1-5 2,8-3-1,0 1-1,0 4 1,8-11 1,-2 1-1,2 1-1,1 5 1,2-3 1,-3-2-6,3-1 1,-3 6 3,-2-8 4,5 6-3,-3 1-3,0 3 1,8 0 0,-5 2 1,6 1 2,-6 6-3,-3 1 0,-5 4 1,2 3 2,-7 7-3,-9 2 0,-7 5 1,-6 2 2,-6 5-1,-7 1-1,-6 4-4,-3 0 0,-7 2-14,-4 0-3,-4 6-42,-20-1-17,-10-2-37</inkml:trace>
</inkml:ink>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17-10-11T12:49:43.922"/>
    </inkml:context>
    <inkml:brush xml:id="br0">
      <inkml:brushProperty name="width" value="0.02646" units="cm"/>
      <inkml:brushProperty name="height" value="0.05292" units="cm"/>
      <inkml:brushProperty name="color" value="#FF0000"/>
      <inkml:brushProperty name="tip" value="rectangle"/>
      <inkml:brushProperty name="rasterOp" value="maskPen"/>
      <inkml:brushProperty name="fitToCurve" value="1"/>
    </inkml:brush>
  </inkml:definitions>
  <inkml:trace contextRef="#ctx0" brushRef="#br0">0 59 92,'3'0'35,"0"-7"-18,-1 12-11,-2-5 11,0 0-7,3-2-1,2-1-1,1 1 2,-1 2-3,6 2 3,0-4 1,-3 4-6,2 1 4,1-1 1,0 0 1,-3 1 1,0-3 0,0 0 0,0 0-4,0 0 0,0 0-5,0 0-2,0 2 2,1-2 0,-1 3-4,0-1 1,0-2 2,0 0 1,0 0 1,0 0 0,0 0-2,0 0 1,0 0 0,3 0 1,0 0-2,5 0 1,0 0 0,-3 0 1,-2 0 0,0 0-2,-1 0 1,-1 0 0,-1 0 3,0 0-3,0 0 0,0 2 1,0-2 0,3 0 0,-6 0 0,0 0-5,1 0 1,-1 0 0,3-2 2,0 0 3,0-1 2,3 3-1,5 0-4,-2-5 2,-1 1-3,-2 4-1,0 0 3,-1-5 0,1 0-1,0 3-2,0 0 3,-1-1 2,1 1-4,0-5-1,0 2 0,-1 5 2,1 0-1,-3-5-1,0 3 1,6 0 1,-4 4-1,-2-4-1,0-1 1,-2 3 1,-1-2 8,6 4-6,-8-4 1,5 2-3,-3 0-2,-2 0 1,-3 0-1,-3-2-14,0-1-5,1 1-26,-6-1-11,-3 1-54</inkml:trace>
</inkml:ink>
</file>

<file path=customXml/item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17-10-11T12:49:59.116"/>
    </inkml:context>
    <inkml:brush xml:id="br0">
      <inkml:brushProperty name="width" value="0.02646" units="cm"/>
      <inkml:brushProperty name="height" value="0.05292" units="cm"/>
      <inkml:brushProperty name="color" value="#FF0000"/>
      <inkml:brushProperty name="tip" value="rectangle"/>
      <inkml:brushProperty name="rasterOp" value="maskPen"/>
      <inkml:brushProperty name="fitToCurve" value="1"/>
    </inkml:brush>
  </inkml:definitions>
  <inkml:trace contextRef="#ctx0" brushRef="#br0">-1 787 72,'0'0'30,"2"2"-16,1-2-8,-3 0 11,0 0-3,0 0 0,0 0-6,0 0 0,3 0-1,0 0 1,-3 0 2,0 0 1,0 0 6,0 0 1,0 0-9,0 0 3,0 0 2,0 0-5,0 0-1,2 0 0,1 0 0,0 0-2,-1-2-1,1 2-1,-3 0 0,0-2 2,3 2 1,-3 0-1,0-3 1,0 3 0,0 0 1,0 0-2,0 0 1,0 0-6,0 0-1,0 0 0,0 0 0,0 0 0,0 0 0,2 0 2,-2 0 1,0 0 1,0 0 2,0 0-1,0 0 2,0 0-2,0 0 0,0 0-3,3 0-2,-3 0 1,3 0-1,-1 0 0,1 0 2,0 0-1,-1 0 2,-2-2-2,3 2 2,0-3 2,-3 3 2,0 0-3,5 0-1,-2 0-1,0 0-2,2 0 5,-2-2-3,2-3-1,-2 0 0,-1 1-1,7 1 2,-1 6-1,-3-6-1,0-6 1,1 9-1,-1 0-3,3 4 2,0-6 1,0 2 0,-2 0 0,-1 0 0,0 0 0,1 0 2,-1-2-1,1 2 2,-1 0-2,0 0-1,1 0 1,-1 0 1,-5 0-1,5 0-1,-2 0 3,3 0 0,-6 0-4,5 0 1,0 0 0,-5 0 0,6 0 6,-4 0-1,4 0 0,-4 0-2,1 0-3,3 0 1,-1 0 1,0-3-3,1 3 0,-1 0 1,-2 0 0,2 0 2,-2 0-1,5 0-1,0 0 1,-3 0-1,6 0 0,-3 0 0,0 0 0,0 0 0,0 0 0,0 0 0,-2 0 0,-1 0 0,1 0 0,2 0 0,-3 0 2,0 5-1,3-7-1,1 6-2,-1-6-1,0 0 2,-3 2 2,3 0 0,0-3 2,0 1-2,0 2-1,-2 0 1,2 0-1,0-2 0,3-3 0,5 5-3,-3-5 0,-2 3 2,0-1 2,-1 1 2,4-1-1,-3 3-4,-1 0 1,1-2 3,0 2-1,0-2-1,2 2-2,-2 0 1,0 0 1,-1 4 2,4 1-3,-3 0 0,-1-3 1,4 1 0,-3-1 2,-1 1 3,1-3-7,0 0 0,0 0 0,-1 0 1,1 0 1,0 0 2,0 0-1,-1 0-1,1 0 1,0 0-1,0 0 0,-1 7 2,1-7-1,3 4-1,4-4 1,-1 0-1,-1 0 0,0 0 0,-3 0 0,1 0 0,-1 0 2,-2 0 1,2-2-1,1 2-2,-3 0 1,-1-2-1,1 2 0,5-3 0,-2 3 0,2 0 2,-3 0-1,1 0-1,-3-2 1,2 0-1,-2-6 0,-1 4 0,4-1 0,-3 0 0,-1 0 2,1 3 1,3-3-4,-4 3 1,1-1 0,0-1 2,0 1-1,2 1 2,3-1-2,-2 1 2,2 0-4,-3-1-2,1 3 4,-1-2 1,1-1-3,-4 1 1,1 0 0,0-1 0,0 1 0,-1-1 2,1 1-1,0 0-1,0 2 1,-3 0-1,5 0 0,-2-3 2,0 1-1,0 0-1,-1 2-2,1 0 1,-3-3 7,0 3 4,0 0-12,0 0-3,0 0 6,0 0 6,1 0-8,-1 0-3,0-2 2,0 2 0,0 0 4,0 0 1,0 0-4,0 0 1,0 0-2,0 0 0,0 0 2,-2 0 0,-1 0 0,0 0 0,6-3 2,-3 3 1,0 0-4,-2 0-1,-1 0 1,6 0 2,-3-2 0,-3 2 2,1 0-2,-1-2 2,0-1-2,1 3-1,-4-2 3,-2-1 2,3 1 0,-3 0 0,0-1-6,0-4 1,0 2 0,0 1 0,0-1 0,-5 0 2,5-5-3,-6 3 0,4 0 1,-1-5 0,0 0 2,1 0-3,-1 0 0,0 3-1,-5-3 0,8 2 2,-5-2 2,-1 0-3,1 0 0,2 3 1,1-1 2,-1 1-1,0-1 2,1 1-4,-1-1 0,0 3 3,0-10-1,1 3-3,-1-1 1,0 4 3,1-1-3,-1 0 0,0 0 1,3 0 0,0 0 0,0 0 0,0 2 0,0 1 0,0-3-3,0 2 2,0-4 3,0-10-1,0 7-1,0 1 1,0 1-1,0 3 0,0 0 0,0 3-3,0-1 2,0 1 1,3 2 0,-3-1-3,3 1 2,-1 2 1,1 1 0,0-1 0,-1 0 2,-2 3-1,3-1-1,0 1-4,2 0 4,-5-1 5,0 1-3,0-1-1,0 1 2,6-3-4,-6 0-2,2 1-1,1-1 5,0 2 1,-1 1-3,1 0 1,-3-1-2,0 1 0,3 2 2,-3 0 2,0 0-10,0-2-2,0 2 14,0 0 8,0 0-12,0 0 3,0 0-3,-6 0 0,6 0-2,-2 0 1,2 0-1,-3 0 0,0 2 2,1 0 0,2 1-5,-3-1-1,3 0 5,0 1 5,-3-1-7,3 1 1,-2-1-9,2 3-1,0-3-2,-3 3 1,0-3 0,0 1 1,1 2-13,-1-3-6,0 3-35,1-1-15,-6 1-19</inkml:trace>
</inkml:ink>
</file>

<file path=customXml/item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17-10-11T12:49:48.128"/>
    </inkml:context>
    <inkml:brush xml:id="br0">
      <inkml:brushProperty name="width" value="0.02646" units="cm"/>
      <inkml:brushProperty name="height" value="0.05292" units="cm"/>
      <inkml:brushProperty name="color" value="#FF0000"/>
      <inkml:brushProperty name="tip" value="rectangle"/>
      <inkml:brushProperty name="rasterOp" value="maskPen"/>
      <inkml:brushProperty name="fitToCurve" value="1"/>
    </inkml:brush>
  </inkml:definitions>
  <inkml:trace contextRef="#ctx0" brushRef="#br0">64 894 36,'-5'-2'16,"2"-12"-8,-13 9-25,11 2-2,-3 3 7,-1 0 6,1-2 107,3 0-41,2-1-10,1 3-19,7-2-8,0 2-6,3-3 0,1 3-10,-1-2 0,2 2 0,-2-2 5,1 2 3,-1-3-4,0 3-1,0 0-4,3 3 1,-3-1-2,2 0 2,1 1-2,0 4 0,0 0-1,-3-2 0,0 0-2,0 0 1,0 2-2,0 0 2,5-2 0,4-5 1,-4 0 2,-2 2-3,0 0 0,-1 1-1,1-1 1,0 1-2,0-3 2,-1 2-4,1 0 0,0-2 3,0 0 1,-1 0 1,1 0 0,5 0 0,-2-2 2,-1-3-3,3 3-2,-2 4 0,-1-4 1,1-1-1,-1 1 2,1-7 0,-1 6 1,1 3-2,-1 0-2,0 0 3,1-2 0,-1 2-1,-2 0 1,5 0-2,3-3 2,-3 3-4,0 0-2,0-4 2,1 1 2,-1 1 2,0-1 3,-3 1-3,3 0-2,1-1 0,1 1-1,-1-1 0,1-1 2,1 1-3,-3 1 0,1 2 1,-1 0 2,3 0-1,-1 0-1,1 0 3,0 0 2,3 2-2,-4-2 0,4 3-1,-1-1 1,1-2-4,-3 2 0,0-2 3,-3 3 1,3-1-1,-3 1-2,0 1 3,3 1 2,2-2-4,-2-1-3,-3 0 1,0 1 2,0 2 0,1-1 2,-1-4 2,0 3 2,0-3-8,0 2-4,0 0 3,0 1 0,3-6 2,3 3 2,-1 0-1,1 3 2,-3-1-2,0 1-1,-1-1 1,1 0-1,0 1-3,-3-1 2,3 1 1,3-1 0,-1 0 0,-2-2 0,0 0 0,0 0 0,-1 0 2,1 0 1,0 0-1,0 0-2,-3 0-2,6 0 1,-4 0 1,7 0 2,-4 0-1,1 3-1,-4-1 1,1-2 1,0 0-1,-3 0-1,6 0 1,-3 0 1,2 3-8,-2-3-3,0 0 11,0 2 5,-1-2-2,-1 2-3,-1 1-4,0-3 1,3 0 1,-3 0 2,0 0 1,3 0 1,0 0-5,8-3-1,-3 3 1,-5-2 0,-1 2 1,1 0 0,-3 0 2,1 0 1,-4 0-4,0 0-1,-2 0 3,8 0 1,-5 0-3,7 0-3,-5 0 1,0 0 4,0 0 2,-2 0-1,-1-2 1,1 2-2,-1-3 2,1 3-2,-1-2-1,1 2 1,-1 0-1,1 0 0,2-3 0,5 1 0,-2 0 0,-3-1 0,-2 1 0,-1-1 0,-2 1 2,0 0 1,-3-3 1,0 2-2,0 1-2,-3 0 1,3-1 1,0 3-1,0 0 2,-2-2-2,-1 2-1,1 0-2,-6 0-1,5 0 2,-5 0 2,0 0 0,5 0 2,-5 0-2,3 0-1,0-2 1,-1-6 1,1 4-1,-3-1-1,3 2 1,-3 1-1,2 0 0,-2-1 0,0 1 0,3-1 0,0 1 0,-3 0-3,8-1 2,-8 1-1,5-1 0,3 1 4,-5 0 1,0-1 3,-3 3-5,0 0-3,-6 0 3,-2 0-3,6-2 1,-1-3 3,3 0 1,-3-2-4,1 0-1,-1 0 1,0-3 0,0-2 1,1 0 2,-1-2-1,-2-5-1,2 0-2,0 0 1,1 2 1,-1-2 0,0 0 2,1 0 1,-1-1-4,0 4-1,0-1 1,1-4 2,-1-3 0,0 2 2,1 3-4,2 0-2,-3 0 4,3 2 1,-3-2-3,1 0-1,-1 2 1,3-4 0,-3-6 3,3 8-6,0 0 1,0 2 3,0 3 2,0 0-3,0-1-1,3 1 3,0 0 3,-3-1-6,0 1 0,0 0 0,2 2 1,1 0 1,-3-3 2,3 1-1,-1 2 2,1 0-4,-3 3-2,3-1 2,-1 0 2,1 3-2,0 0-2,0 0-1,-1 2 3,1 0-2,0 1 1,-1-1 0,1 2 0,0 1 4,-1 0 1,1-1-6,0 1 0,-1-1 1,1 1 3,-3 2 0,8-2-1,0-1 1,0 1-4,-2 2 2,-4-3 3,4 3 3,-6 0-4,0 0-3,8 0 1,-8 0 0,8 3 1,-3-3 0,-5 0 2,0 0-3,-2 2 0,7-2 1,-8 0 0,3 0 0,-2 0-3,-1 0 2,0 0-4,3 0 1,-2 3 0,2-3-1,0 0 1,-3 2 0,3 0 3,0-2 0,-3 3 1,3-3 0,0 0 0,0 0 2,0 5-3,0-1 0,0 1 1,0 0 2,0 0-1,0-5-3,8 2-1,0-2 4,-2 3 1,-1 1-3,0-4 1,1 0 0,-1 0 0,1 0 0,2 0 0,0 3 0,0-3 0,0 2 2,0-2 3,0 0-7,0 2-3,0-2 3,0 0 2,0 0 1,3 0-1,-3 0-2,3 0 1,2 0 1,1 0 2,2 3-1,-3-3-1,1 2 1,-1-2-1,-2 0 0,0 0 0,0 0 0,-1-2 0,-2 2 0,3-3 0,-3 1 0,0 2 0,0 0-3,0-2 2,1 2 1,-1-3 2,0 3-1,0 0 2,3 0-4,-3-2 0,0 2 3,2 0 1,-1 0-6,-1-2 0,-3 2 3,0 0 4,1 0-3,-1 0-1,0 0 0,1 0 0,-1 0-3,3 0 2,-2 0 1,2 0 2,0 0-1,0 0 2,-3 2-2,3-2-1,-2 2-2,-1-2-1,0 0 4,1 3 1,-1-1 2,1-2 2,-1 0-1,0 0 0,1 0-6,-1 0-1,1 0 1,-6 0 2,5 0-2,-5 0 0,5 0 1,-5 0 2,0 0-1,3 0 2,-3 0-2,0 0 2,0 0-2,0 0 2,0 0-2,3-2-1,-3 2-2,2-3 1,-2 3 3,0 0 1,3-2-4,-3 2 1,0 0 0,0-2 0,0 2 0,0 0 0,0 0 0,0 0 2,0 0-1,0 0 2,0 0-4,0 0 0,0 0-1,0 0 0,0 0 2,0 0 0,0 0-3,0 0 2,0 0 1,0 0 2,0 0-1,0 0-1,0 0 1,0 0-1,0 0 0,0 0 2,0 0-3,0 0 0,0 0 1,0 0 0,0 0 0,0 0 2,0 0-3,0 0 0,0 0 1,0 0 0,0 0 0,0 0 0,0 0 0,0 0 0,0 0 0,0 0 0,0 0-3,0 0 2,0 0 1,0 0 2,0 0-3,0 0 0,0 0 1,0 0 2,0 0-1,0 0 2,0 0-4,0 0-2,0 0 2,0 0 0,0 0 3,0 0 1,0 0-4,0 0-1,0 0 1,0 0 2,0 0-2,0 0 0,0 0-6,0 0 0,0 0-4,-3 2 2,1 0-15,-1 1-7,3-3-47,-3 2-22,-2-2-17</inkml:trace>
</inkml:ink>
</file>

<file path=customXml/item6.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17-10-11T12:49:13.492"/>
    </inkml:context>
    <inkml:brush xml:id="br0">
      <inkml:brushProperty name="width" value="0.02646" units="cm"/>
      <inkml:brushProperty name="height" value="0.05292" units="cm"/>
      <inkml:brushProperty name="color" value="#FF0000"/>
      <inkml:brushProperty name="tip" value="rectangle"/>
      <inkml:brushProperty name="rasterOp" value="maskPen"/>
      <inkml:brushProperty name="fitToCurve" value="1"/>
    </inkml:brush>
  </inkml:definitions>
  <inkml:trace contextRef="#ctx0" brushRef="#br0">-1 49 240,'-3'-17'90,"6"13"-48,5-4-51,-2 6 12,2 0-11,2-8 0,12 5-7,-3 3-3,0 2 10,2 2 4,1 5 3,-1 3 1,9 4 2,2 6 1,3 8 1,6 6 0,7 7 0,6 14-2,3 10 1,10 7-4,6 2 0,13 8 1,0 2 0,11 5 0,6-3 2,5-2-3,-1 7 0,4-2 3,7 5 3,-7-5 9,5 0 3,-3-1-2,5-1-1,-4-3-6,-7-5 0,-7-7-1,3 0 1,-9-7-2,-8-3 1,-5-9 2,-8 2 2,-9-7 3,-7-4 4,-6-4-6,-5-3 1,-8-6-2,-9-7 1,-4-3-6,-7-4-2,1 2 2,-8-4 1,-3-6 1,-11 1 4,1 4-4,-9 8-8,3-15-3,0 8-4,2-3 0,1 0 4,0 0 1,2-3-1,0-2 2,3 1 1,0-1 2,0 0-1,3 3 2,5-1-2,0 1-1,6 2-2,-1 0 1,-2-3-10,0-1-5,-3-6-65,-38-24-99</inkml:trace>
</inkml:ink>
</file>

<file path=customXml/itemProps1.xml><?xml version="1.0" encoding="utf-8"?>
<ds:datastoreItem xmlns:ds="http://schemas.openxmlformats.org/officeDocument/2006/customXml" ds:itemID="{5C620821-4867-4C76-9A7B-4CB17CD0DE61}">
  <ds:schemaRefs>
    <ds:schemaRef ds:uri="http://www.w3.org/2003/InkML"/>
  </ds:schemaRefs>
</ds:datastoreItem>
</file>

<file path=customXml/itemProps2.xml><?xml version="1.0" encoding="utf-8"?>
<ds:datastoreItem xmlns:ds="http://schemas.openxmlformats.org/officeDocument/2006/customXml" ds:itemID="{74A4337B-3C05-44DF-A7EE-5223CAD29FF7}">
  <ds:schemaRefs>
    <ds:schemaRef ds:uri="http://schemas.openxmlformats.org/officeDocument/2006/bibliography"/>
  </ds:schemaRefs>
</ds:datastoreItem>
</file>

<file path=customXml/itemProps3.xml><?xml version="1.0" encoding="utf-8"?>
<ds:datastoreItem xmlns:ds="http://schemas.openxmlformats.org/officeDocument/2006/customXml" ds:itemID="{FDE93CB9-4E43-4618-B37D-39447C11FFF0}">
  <ds:schemaRefs>
    <ds:schemaRef ds:uri="http://www.w3.org/2003/InkML"/>
  </ds:schemaRefs>
</ds:datastoreItem>
</file>

<file path=customXml/itemProps4.xml><?xml version="1.0" encoding="utf-8"?>
<ds:datastoreItem xmlns:ds="http://schemas.openxmlformats.org/officeDocument/2006/customXml" ds:itemID="{5822039C-D3E3-42EC-B1F4-CE411BC9E8B2}">
  <ds:schemaRefs>
    <ds:schemaRef ds:uri="http://www.w3.org/2003/InkML"/>
  </ds:schemaRefs>
</ds:datastoreItem>
</file>

<file path=customXml/itemProps5.xml><?xml version="1.0" encoding="utf-8"?>
<ds:datastoreItem xmlns:ds="http://schemas.openxmlformats.org/officeDocument/2006/customXml" ds:itemID="{2341C0D9-2B6D-4DDF-9C5F-444EE7A37A04}">
  <ds:schemaRefs>
    <ds:schemaRef ds:uri="http://www.w3.org/2003/InkML"/>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981A0AF-03AC-4D6A-8A50-96772CEF4FF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7080</Words>
  <Characters>40362</Characters>
  <Application>Microsoft Office Word</Application>
  <DocSecurity>0</DocSecurity>
  <Lines>336</Lines>
  <Paragraphs>94</Paragraphs>
  <ScaleCrop>false</ScaleCrop>
  <Company>Users</Company>
  <LinksUpToDate>false</LinksUpToDate>
  <CharactersWithSpaces>47348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杨永慧</dc:creator>
  <cp:lastModifiedBy>Microsoft</cp:lastModifiedBy>
  <cp:revision>2</cp:revision>
  <cp:lastPrinted>2017-04-24T09:41:00Z</cp:lastPrinted>
  <dcterms:created xsi:type="dcterms:W3CDTF">2005-01-06T12:21:00Z</dcterms:created>
  <dcterms:modified xsi:type="dcterms:W3CDTF">2005-01-06T12:21:00Z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