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AA" w:rsidRDefault="008674AA" w:rsidP="008674AA">
      <w:pPr>
        <w:jc w:val="left"/>
        <w:rPr>
          <w:rFonts w:cs="宋体"/>
          <w:b/>
          <w:szCs w:val="21"/>
        </w:rPr>
      </w:pPr>
      <w:r>
        <w:rPr>
          <w:rFonts w:cs="宋体" w:hint="eastAsia"/>
          <w:b/>
          <w:szCs w:val="21"/>
        </w:rPr>
        <w:t>附件</w:t>
      </w:r>
      <w:r>
        <w:rPr>
          <w:rFonts w:cs="宋体" w:hint="eastAsia"/>
          <w:b/>
          <w:szCs w:val="21"/>
        </w:rPr>
        <w:t>1</w:t>
      </w:r>
      <w:r>
        <w:rPr>
          <w:rFonts w:cs="宋体" w:hint="eastAsia"/>
          <w:b/>
          <w:szCs w:val="21"/>
        </w:rPr>
        <w:t>（</w:t>
      </w:r>
      <w:r>
        <w:rPr>
          <w:rFonts w:cs="宋体" w:hint="eastAsia"/>
          <w:b/>
          <w:szCs w:val="21"/>
        </w:rPr>
        <w:t>1</w:t>
      </w:r>
      <w:r>
        <w:rPr>
          <w:rFonts w:cs="宋体" w:hint="eastAsia"/>
          <w:b/>
          <w:szCs w:val="21"/>
        </w:rPr>
        <w:t>）</w:t>
      </w:r>
    </w:p>
    <w:tbl>
      <w:tblPr>
        <w:tblpPr w:leftFromText="180" w:rightFromText="180" w:vertAnchor="page" w:horzAnchor="margin" w:tblpX="250" w:tblpY="1576"/>
        <w:tblW w:w="0" w:type="auto"/>
        <w:tblLayout w:type="fixed"/>
        <w:tblLook w:val="0000"/>
      </w:tblPr>
      <w:tblGrid>
        <w:gridCol w:w="2093"/>
        <w:gridCol w:w="425"/>
        <w:gridCol w:w="1134"/>
        <w:gridCol w:w="567"/>
        <w:gridCol w:w="425"/>
        <w:gridCol w:w="567"/>
        <w:gridCol w:w="851"/>
        <w:gridCol w:w="889"/>
        <w:gridCol w:w="245"/>
        <w:gridCol w:w="142"/>
        <w:gridCol w:w="992"/>
        <w:gridCol w:w="425"/>
        <w:gridCol w:w="1276"/>
        <w:gridCol w:w="247"/>
        <w:gridCol w:w="887"/>
        <w:gridCol w:w="283"/>
        <w:gridCol w:w="142"/>
        <w:gridCol w:w="709"/>
        <w:gridCol w:w="548"/>
        <w:gridCol w:w="187"/>
        <w:gridCol w:w="399"/>
        <w:gridCol w:w="1984"/>
      </w:tblGrid>
      <w:tr w:rsidR="008674AA">
        <w:trPr>
          <w:trHeight w:val="4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4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4AA">
        <w:trPr>
          <w:trHeight w:val="4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8674AA">
        <w:trPr>
          <w:trHeight w:val="41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办公面积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8674AA">
        <w:trPr>
          <w:trHeight w:val="50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认缴出资总额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上年度税收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连续三年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造价咨询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 w:rsidR="00474631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年：</w:t>
            </w:r>
            <w:r w:rsidR="0047463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2016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年：         </w:t>
            </w:r>
          </w:p>
          <w:p w:rsidR="008674AA" w:rsidRDefault="00474631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</w:t>
            </w:r>
            <w:r w:rsidR="00867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年：　</w:t>
            </w:r>
          </w:p>
        </w:tc>
      </w:tr>
      <w:tr w:rsidR="008674AA">
        <w:trPr>
          <w:trHeight w:val="445"/>
        </w:trPr>
        <w:tc>
          <w:tcPr>
            <w:tcW w:w="1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企业资质情况</w:t>
            </w:r>
          </w:p>
        </w:tc>
      </w:tr>
      <w:tr w:rsidR="008674AA">
        <w:trPr>
          <w:trHeight w:val="383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造价资质证书编号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资质等级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证书有效期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证书首次取得时间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4AA">
        <w:trPr>
          <w:trHeight w:val="346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是否专营工程造价咨询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其他资质名称及等级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8674AA">
        <w:trPr>
          <w:trHeight w:val="401"/>
        </w:trPr>
        <w:tc>
          <w:tcPr>
            <w:tcW w:w="1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企业管理人员情况</w:t>
            </w:r>
          </w:p>
        </w:tc>
      </w:tr>
      <w:tr w:rsidR="008674AA">
        <w:trPr>
          <w:trHeight w:val="3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2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8674AA">
        <w:trPr>
          <w:trHeight w:val="3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  <w:p w:rsidR="008674AA" w:rsidRDefault="008674AA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其他：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2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8674AA">
        <w:trPr>
          <w:trHeight w:val="35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技术负责人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4AA" w:rsidRDefault="008674AA"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注册证书号码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4AA" w:rsidRDefault="008674AA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4AA" w:rsidRDefault="008674AA">
            <w:pPr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造价工作年限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4AA" w:rsidRDefault="008674AA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8674AA">
        <w:trPr>
          <w:trHeight w:val="398"/>
        </w:trPr>
        <w:tc>
          <w:tcPr>
            <w:tcW w:w="1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企业出资人（股东）情况</w:t>
            </w:r>
          </w:p>
        </w:tc>
      </w:tr>
      <w:tr w:rsidR="008674AA">
        <w:trPr>
          <w:trHeight w:val="383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出资人姓名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出资金额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所占股份比例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是否注册造价工程师</w:t>
            </w:r>
          </w:p>
        </w:tc>
      </w:tr>
      <w:tr w:rsidR="008674AA">
        <w:trPr>
          <w:trHeight w:val="383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</w:tc>
      </w:tr>
      <w:tr w:rsidR="008674AA">
        <w:trPr>
          <w:trHeight w:val="383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</w:tc>
      </w:tr>
      <w:tr w:rsidR="008674AA">
        <w:trPr>
          <w:trHeight w:val="38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</w:tc>
      </w:tr>
      <w:tr w:rsidR="008674AA">
        <w:trPr>
          <w:trHeight w:val="476"/>
        </w:trPr>
        <w:tc>
          <w:tcPr>
            <w:tcW w:w="1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企业基本管理制度情况</w:t>
            </w:r>
          </w:p>
        </w:tc>
      </w:tr>
      <w:tr w:rsidR="008674AA">
        <w:trPr>
          <w:trHeight w:val="3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质量控制制度</w:t>
            </w:r>
          </w:p>
        </w:tc>
        <w:tc>
          <w:tcPr>
            <w:tcW w:w="133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无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</w:tc>
      </w:tr>
      <w:tr w:rsidR="008674AA">
        <w:trPr>
          <w:trHeight w:val="3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财务管理制度</w:t>
            </w:r>
          </w:p>
        </w:tc>
        <w:tc>
          <w:tcPr>
            <w:tcW w:w="133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无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</w:tc>
      </w:tr>
      <w:tr w:rsidR="008674AA">
        <w:trPr>
          <w:trHeight w:val="3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技术档案管理制度</w:t>
            </w:r>
          </w:p>
        </w:tc>
        <w:tc>
          <w:tcPr>
            <w:tcW w:w="4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是否建立</w:t>
            </w:r>
          </w:p>
        </w:tc>
        <w:tc>
          <w:tcPr>
            <w:tcW w:w="4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是否有独立档案室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是否有档案管理员</w:t>
            </w:r>
          </w:p>
        </w:tc>
      </w:tr>
      <w:tr w:rsidR="008674AA">
        <w:trPr>
          <w:trHeight w:val="38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</w:tc>
        <w:tc>
          <w:tcPr>
            <w:tcW w:w="4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</w:tc>
      </w:tr>
    </w:tbl>
    <w:p w:rsidR="008674AA" w:rsidRDefault="008674AA">
      <w:pPr>
        <w:jc w:val="center"/>
        <w:rPr>
          <w:rFonts w:ascii="黑体" w:eastAsia="黑体" w:cs="黑体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本地工程造价咨询企业基本信息表</w:t>
      </w:r>
    </w:p>
    <w:p w:rsidR="00B1498A" w:rsidRDefault="00B1498A">
      <w:pPr>
        <w:jc w:val="left"/>
        <w:rPr>
          <w:rFonts w:cs="宋体"/>
          <w:b/>
          <w:szCs w:val="21"/>
        </w:rPr>
      </w:pPr>
    </w:p>
    <w:p w:rsidR="00B1498A" w:rsidRDefault="00B1498A">
      <w:pPr>
        <w:jc w:val="left"/>
        <w:rPr>
          <w:rFonts w:cs="宋体"/>
          <w:b/>
          <w:szCs w:val="21"/>
        </w:rPr>
      </w:pPr>
    </w:p>
    <w:p w:rsidR="008674AA" w:rsidRDefault="008674AA">
      <w:pPr>
        <w:jc w:val="left"/>
        <w:rPr>
          <w:rFonts w:cs="宋体"/>
          <w:b/>
          <w:szCs w:val="21"/>
        </w:rPr>
      </w:pPr>
      <w:bookmarkStart w:id="0" w:name="_GoBack"/>
      <w:bookmarkEnd w:id="0"/>
      <w:r>
        <w:rPr>
          <w:rFonts w:cs="宋体" w:hint="eastAsia"/>
          <w:b/>
          <w:szCs w:val="21"/>
        </w:rPr>
        <w:lastRenderedPageBreak/>
        <w:t>附件</w:t>
      </w:r>
      <w:r>
        <w:rPr>
          <w:rFonts w:cs="宋体" w:hint="eastAsia"/>
          <w:b/>
          <w:szCs w:val="21"/>
        </w:rPr>
        <w:t>1</w:t>
      </w:r>
      <w:r>
        <w:rPr>
          <w:rFonts w:cs="宋体" w:hint="eastAsia"/>
          <w:b/>
          <w:szCs w:val="21"/>
        </w:rPr>
        <w:t>（</w:t>
      </w:r>
      <w:r>
        <w:rPr>
          <w:rFonts w:cs="宋体" w:hint="eastAsia"/>
          <w:b/>
          <w:szCs w:val="21"/>
        </w:rPr>
        <w:t>2</w:t>
      </w:r>
      <w:r>
        <w:rPr>
          <w:rFonts w:cs="宋体" w:hint="eastAsia"/>
          <w:b/>
          <w:szCs w:val="21"/>
        </w:rPr>
        <w:t>）</w:t>
      </w:r>
    </w:p>
    <w:p w:rsidR="008674AA" w:rsidRDefault="008674AA">
      <w:pPr>
        <w:jc w:val="center"/>
        <w:rPr>
          <w:rFonts w:ascii="宋体" w:hAnsi="宋体" w:cs="黑体"/>
          <w:b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本地工程造价咨询企业</w:t>
      </w:r>
      <w:r>
        <w:rPr>
          <w:rFonts w:ascii="宋体" w:hAnsi="宋体" w:cs="黑体" w:hint="eastAsia"/>
          <w:b/>
          <w:sz w:val="36"/>
          <w:szCs w:val="36"/>
        </w:rPr>
        <w:t>从业人员基本信息表</w:t>
      </w:r>
    </w:p>
    <w:tbl>
      <w:tblPr>
        <w:tblpPr w:leftFromText="180" w:rightFromText="180" w:vertAnchor="text" w:horzAnchor="margin" w:tblpX="108" w:tblpY="352"/>
        <w:tblW w:w="0" w:type="auto"/>
        <w:tblLayout w:type="fixed"/>
        <w:tblLook w:val="0000"/>
      </w:tblPr>
      <w:tblGrid>
        <w:gridCol w:w="534"/>
        <w:gridCol w:w="567"/>
        <w:gridCol w:w="992"/>
        <w:gridCol w:w="567"/>
        <w:gridCol w:w="1701"/>
        <w:gridCol w:w="1276"/>
        <w:gridCol w:w="1275"/>
        <w:gridCol w:w="993"/>
        <w:gridCol w:w="992"/>
        <w:gridCol w:w="1417"/>
        <w:gridCol w:w="1418"/>
        <w:gridCol w:w="1984"/>
        <w:gridCol w:w="1877"/>
      </w:tblGrid>
      <w:tr w:rsidR="008674AA">
        <w:trPr>
          <w:trHeight w:val="5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企业总人数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造价专职专业人员人数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注册造价工程师人数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工程或工程经济类</w:t>
            </w:r>
          </w:p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中级以上职称专职专业人员人数</w:t>
            </w:r>
          </w:p>
        </w:tc>
      </w:tr>
      <w:tr w:rsidR="008674AA">
        <w:trPr>
          <w:trHeight w:val="5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4AA">
        <w:trPr>
          <w:trHeight w:val="5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册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造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价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程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注册证书号码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证书有效期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社保电脑号码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是否签订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劳动合同</w:t>
            </w:r>
          </w:p>
        </w:tc>
      </w:tr>
      <w:tr w:rsidR="008674AA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4AA" w:rsidRDefault="008674AA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4AA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8674AA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4AA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4AA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4AA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4AA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</w:tc>
      </w:tr>
      <w:tr w:rsidR="008674AA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</w:tc>
      </w:tr>
      <w:tr w:rsidR="008674AA">
        <w:trPr>
          <w:trHeight w:val="35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其他造价专职专业人员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</w:tc>
      </w:tr>
      <w:tr w:rsidR="008674AA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4AA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4AA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</w:tc>
      </w:tr>
      <w:tr w:rsidR="008674AA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4AA">
        <w:trPr>
          <w:trHeight w:val="4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</w:tc>
      </w:tr>
      <w:tr w:rsidR="008674AA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</w:tc>
      </w:tr>
      <w:tr w:rsidR="008674AA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AA" w:rsidRDefault="00867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int="eastAsia"/>
                <w:kern w:val="0"/>
                <w:sz w:val="20"/>
                <w:szCs w:val="20"/>
              </w:rPr>
              <w:t xml:space="preserve"> 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</w:tc>
      </w:tr>
    </w:tbl>
    <w:p w:rsidR="008674AA" w:rsidRDefault="008674AA">
      <w:pPr>
        <w:rPr>
          <w:rFonts w:ascii="宋体" w:hAnsi="宋体"/>
          <w:b/>
          <w:bCs/>
          <w:sz w:val="20"/>
          <w:szCs w:val="20"/>
        </w:rPr>
      </w:pPr>
    </w:p>
    <w:p w:rsidR="008674AA" w:rsidRDefault="008674AA">
      <w:pPr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Cs/>
          <w:sz w:val="20"/>
          <w:szCs w:val="20"/>
        </w:rPr>
        <w:t xml:space="preserve">检查人员签字：                                               受检企业负责人签字：                                           检查日期：         </w:t>
      </w:r>
    </w:p>
    <w:p w:rsidR="008674AA" w:rsidRDefault="008674AA">
      <w:pPr>
        <w:rPr>
          <w:rFonts w:ascii="宋体" w:hAnsi="宋体"/>
          <w:bCs/>
          <w:sz w:val="20"/>
          <w:szCs w:val="20"/>
        </w:rPr>
      </w:pPr>
    </w:p>
    <w:sectPr w:rsidR="008674AA" w:rsidSect="00B1498A">
      <w:pgSz w:w="16838" w:h="11906" w:orient="landscape"/>
      <w:pgMar w:top="454" w:right="567" w:bottom="567" w:left="45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9F" w:rsidRDefault="00355F9F" w:rsidP="008674AA">
      <w:r>
        <w:separator/>
      </w:r>
    </w:p>
  </w:endnote>
  <w:endnote w:type="continuationSeparator" w:id="1">
    <w:p w:rsidR="00355F9F" w:rsidRDefault="00355F9F" w:rsidP="00867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9F" w:rsidRDefault="00355F9F" w:rsidP="008674AA">
      <w:r>
        <w:separator/>
      </w:r>
    </w:p>
  </w:footnote>
  <w:footnote w:type="continuationSeparator" w:id="1">
    <w:p w:rsidR="00355F9F" w:rsidRDefault="00355F9F" w:rsidP="00867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A15"/>
    <w:rsid w:val="00355F9F"/>
    <w:rsid w:val="00474631"/>
    <w:rsid w:val="004B33B3"/>
    <w:rsid w:val="005C2949"/>
    <w:rsid w:val="006E3AEB"/>
    <w:rsid w:val="008674AA"/>
    <w:rsid w:val="008B7901"/>
    <w:rsid w:val="009842BD"/>
    <w:rsid w:val="00A0398F"/>
    <w:rsid w:val="00B1498A"/>
    <w:rsid w:val="00D1424B"/>
    <w:rsid w:val="00FB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4AA"/>
    <w:rPr>
      <w:sz w:val="18"/>
      <w:szCs w:val="18"/>
    </w:rPr>
  </w:style>
  <w:style w:type="character" w:customStyle="1" w:styleId="Char1">
    <w:name w:val="正文文本缩进 Char"/>
    <w:link w:val="a5"/>
    <w:rsid w:val="008674AA"/>
    <w:rPr>
      <w:rFonts w:ascii="Times New Roman" w:eastAsia="仿宋_GB2312" w:hAnsi="Times New Roman" w:cs="Times New Roman"/>
      <w:sz w:val="30"/>
      <w:szCs w:val="24"/>
    </w:rPr>
  </w:style>
  <w:style w:type="character" w:customStyle="1" w:styleId="Char2">
    <w:name w:val="日期 Char"/>
    <w:link w:val="a6"/>
    <w:uiPriority w:val="99"/>
    <w:rsid w:val="008674AA"/>
    <w:rPr>
      <w:rFonts w:ascii="Times New Roman" w:eastAsia="宋体" w:hAnsi="Times New Roman" w:cs="Times New Roman"/>
      <w:szCs w:val="24"/>
    </w:rPr>
  </w:style>
  <w:style w:type="character" w:customStyle="1" w:styleId="Char3">
    <w:name w:val="批注框文本 Char"/>
    <w:link w:val="a7"/>
    <w:uiPriority w:val="99"/>
    <w:rsid w:val="008674AA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文档结构图 Char"/>
    <w:link w:val="a8"/>
    <w:uiPriority w:val="99"/>
    <w:rsid w:val="008674AA"/>
    <w:rPr>
      <w:rFonts w:ascii="宋体" w:eastAsia="宋体" w:hAnsi="Times New Roman" w:cs="Times New Roman"/>
      <w:sz w:val="18"/>
      <w:szCs w:val="18"/>
    </w:rPr>
  </w:style>
  <w:style w:type="character" w:customStyle="1" w:styleId="Char5">
    <w:name w:val="纯文本 Char"/>
    <w:link w:val="a9"/>
    <w:rsid w:val="008674AA"/>
    <w:rPr>
      <w:rFonts w:ascii="宋体" w:eastAsia="宋体" w:hAnsi="Courier New" w:cs="Courier New"/>
      <w:szCs w:val="21"/>
    </w:rPr>
  </w:style>
  <w:style w:type="character" w:styleId="aa">
    <w:name w:val="page number"/>
    <w:basedOn w:val="a0"/>
    <w:uiPriority w:val="99"/>
    <w:unhideWhenUsed/>
    <w:rsid w:val="008674AA"/>
  </w:style>
  <w:style w:type="paragraph" w:styleId="a8">
    <w:name w:val="Document Map"/>
    <w:basedOn w:val="a"/>
    <w:link w:val="Char4"/>
    <w:uiPriority w:val="99"/>
    <w:unhideWhenUsed/>
    <w:rsid w:val="008674AA"/>
    <w:rPr>
      <w:rFonts w:ascii="宋体" w:eastAsia="宋体" w:hAnsi="Times New Roman" w:cs="Times New Roman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8674AA"/>
    <w:rPr>
      <w:rFonts w:ascii="宋体" w:eastAsia="宋体"/>
      <w:sz w:val="18"/>
      <w:szCs w:val="18"/>
    </w:rPr>
  </w:style>
  <w:style w:type="paragraph" w:styleId="a6">
    <w:name w:val="Date"/>
    <w:basedOn w:val="a"/>
    <w:next w:val="a"/>
    <w:link w:val="Char2"/>
    <w:uiPriority w:val="99"/>
    <w:unhideWhenUsed/>
    <w:rsid w:val="008674AA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1">
    <w:name w:val="日期 Char1"/>
    <w:basedOn w:val="a0"/>
    <w:uiPriority w:val="99"/>
    <w:semiHidden/>
    <w:rsid w:val="008674AA"/>
  </w:style>
  <w:style w:type="paragraph" w:styleId="a7">
    <w:name w:val="Balloon Text"/>
    <w:basedOn w:val="a"/>
    <w:link w:val="Char3"/>
    <w:uiPriority w:val="99"/>
    <w:unhideWhenUsed/>
    <w:rsid w:val="008674AA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8674AA"/>
    <w:rPr>
      <w:sz w:val="18"/>
      <w:szCs w:val="18"/>
    </w:rPr>
  </w:style>
  <w:style w:type="paragraph" w:styleId="a5">
    <w:name w:val="Body Text Indent"/>
    <w:basedOn w:val="a"/>
    <w:link w:val="Char1"/>
    <w:unhideWhenUsed/>
    <w:rsid w:val="008674AA"/>
    <w:pPr>
      <w:ind w:firstLineChars="200" w:firstLine="600"/>
    </w:pPr>
    <w:rPr>
      <w:rFonts w:ascii="Times New Roman" w:eastAsia="仿宋_GB2312" w:hAnsi="Times New Roman" w:cs="Times New Roman"/>
      <w:sz w:val="30"/>
      <w:szCs w:val="24"/>
    </w:rPr>
  </w:style>
  <w:style w:type="character" w:customStyle="1" w:styleId="Char13">
    <w:name w:val="正文文本缩进 Char1"/>
    <w:basedOn w:val="a0"/>
    <w:uiPriority w:val="99"/>
    <w:semiHidden/>
    <w:rsid w:val="008674AA"/>
  </w:style>
  <w:style w:type="paragraph" w:styleId="a9">
    <w:name w:val="Plain Text"/>
    <w:basedOn w:val="a"/>
    <w:link w:val="Char5"/>
    <w:unhideWhenUsed/>
    <w:rsid w:val="008674AA"/>
    <w:rPr>
      <w:rFonts w:ascii="宋体" w:eastAsia="宋体" w:hAnsi="Courier New" w:cs="Courier New"/>
      <w:szCs w:val="21"/>
    </w:rPr>
  </w:style>
  <w:style w:type="character" w:customStyle="1" w:styleId="Char14">
    <w:name w:val="纯文本 Char1"/>
    <w:basedOn w:val="a0"/>
    <w:uiPriority w:val="99"/>
    <w:semiHidden/>
    <w:rsid w:val="008674AA"/>
    <w:rPr>
      <w:rFonts w:ascii="宋体" w:eastAsia="宋体" w:hAnsi="Courier New" w:cs="Courier New"/>
      <w:szCs w:val="21"/>
    </w:rPr>
  </w:style>
  <w:style w:type="table" w:styleId="ab">
    <w:name w:val="Table Grid"/>
    <w:basedOn w:val="a1"/>
    <w:uiPriority w:val="59"/>
    <w:rsid w:val="008674A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4AA"/>
    <w:rPr>
      <w:sz w:val="18"/>
      <w:szCs w:val="18"/>
    </w:rPr>
  </w:style>
  <w:style w:type="character" w:customStyle="1" w:styleId="Char1">
    <w:name w:val="正文文本缩进 Char"/>
    <w:link w:val="a5"/>
    <w:rsid w:val="008674AA"/>
    <w:rPr>
      <w:rFonts w:ascii="Times New Roman" w:eastAsia="仿宋_GB2312" w:hAnsi="Times New Roman" w:cs="Times New Roman"/>
      <w:sz w:val="30"/>
      <w:szCs w:val="24"/>
    </w:rPr>
  </w:style>
  <w:style w:type="character" w:customStyle="1" w:styleId="Char2">
    <w:name w:val="日期 Char"/>
    <w:link w:val="a6"/>
    <w:uiPriority w:val="99"/>
    <w:rsid w:val="008674AA"/>
    <w:rPr>
      <w:rFonts w:ascii="Times New Roman" w:eastAsia="宋体" w:hAnsi="Times New Roman" w:cs="Times New Roman"/>
      <w:szCs w:val="24"/>
    </w:rPr>
  </w:style>
  <w:style w:type="character" w:customStyle="1" w:styleId="Char3">
    <w:name w:val="批注框文本 Char"/>
    <w:link w:val="a7"/>
    <w:uiPriority w:val="99"/>
    <w:rsid w:val="008674AA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文档结构图 Char"/>
    <w:link w:val="a8"/>
    <w:uiPriority w:val="99"/>
    <w:rsid w:val="008674AA"/>
    <w:rPr>
      <w:rFonts w:ascii="宋体" w:eastAsia="宋体" w:hAnsi="Times New Roman" w:cs="Times New Roman"/>
      <w:sz w:val="18"/>
      <w:szCs w:val="18"/>
    </w:rPr>
  </w:style>
  <w:style w:type="character" w:customStyle="1" w:styleId="Char5">
    <w:name w:val="纯文本 Char"/>
    <w:link w:val="a9"/>
    <w:rsid w:val="008674AA"/>
    <w:rPr>
      <w:rFonts w:ascii="宋体" w:eastAsia="宋体" w:hAnsi="Courier New" w:cs="Courier New"/>
      <w:szCs w:val="21"/>
    </w:rPr>
  </w:style>
  <w:style w:type="character" w:styleId="aa">
    <w:name w:val="page number"/>
    <w:basedOn w:val="a0"/>
    <w:uiPriority w:val="99"/>
    <w:unhideWhenUsed/>
    <w:rsid w:val="008674AA"/>
  </w:style>
  <w:style w:type="paragraph" w:styleId="a8">
    <w:name w:val="Document Map"/>
    <w:basedOn w:val="a"/>
    <w:link w:val="Char4"/>
    <w:uiPriority w:val="99"/>
    <w:unhideWhenUsed/>
    <w:rsid w:val="008674AA"/>
    <w:rPr>
      <w:rFonts w:ascii="宋体" w:eastAsia="宋体" w:hAnsi="Times New Roman" w:cs="Times New Roman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8674AA"/>
    <w:rPr>
      <w:rFonts w:ascii="宋体" w:eastAsia="宋体"/>
      <w:sz w:val="18"/>
      <w:szCs w:val="18"/>
    </w:rPr>
  </w:style>
  <w:style w:type="paragraph" w:styleId="a6">
    <w:name w:val="Date"/>
    <w:basedOn w:val="a"/>
    <w:next w:val="a"/>
    <w:link w:val="Char2"/>
    <w:uiPriority w:val="99"/>
    <w:unhideWhenUsed/>
    <w:rsid w:val="008674AA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1">
    <w:name w:val="日期 Char1"/>
    <w:basedOn w:val="a0"/>
    <w:uiPriority w:val="99"/>
    <w:semiHidden/>
    <w:rsid w:val="008674AA"/>
  </w:style>
  <w:style w:type="paragraph" w:styleId="a7">
    <w:name w:val="Balloon Text"/>
    <w:basedOn w:val="a"/>
    <w:link w:val="Char3"/>
    <w:uiPriority w:val="99"/>
    <w:unhideWhenUsed/>
    <w:rsid w:val="008674AA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8674AA"/>
    <w:rPr>
      <w:sz w:val="18"/>
      <w:szCs w:val="18"/>
    </w:rPr>
  </w:style>
  <w:style w:type="paragraph" w:styleId="a5">
    <w:name w:val="Body Text Indent"/>
    <w:basedOn w:val="a"/>
    <w:link w:val="Char1"/>
    <w:unhideWhenUsed/>
    <w:rsid w:val="008674AA"/>
    <w:pPr>
      <w:ind w:firstLineChars="200" w:firstLine="600"/>
    </w:pPr>
    <w:rPr>
      <w:rFonts w:ascii="Times New Roman" w:eastAsia="仿宋_GB2312" w:hAnsi="Times New Roman" w:cs="Times New Roman"/>
      <w:sz w:val="30"/>
      <w:szCs w:val="24"/>
    </w:rPr>
  </w:style>
  <w:style w:type="character" w:customStyle="1" w:styleId="Char13">
    <w:name w:val="正文文本缩进 Char1"/>
    <w:basedOn w:val="a0"/>
    <w:uiPriority w:val="99"/>
    <w:semiHidden/>
    <w:rsid w:val="008674AA"/>
  </w:style>
  <w:style w:type="paragraph" w:styleId="a9">
    <w:name w:val="Plain Text"/>
    <w:basedOn w:val="a"/>
    <w:link w:val="Char5"/>
    <w:unhideWhenUsed/>
    <w:rsid w:val="008674AA"/>
    <w:rPr>
      <w:rFonts w:ascii="宋体" w:eastAsia="宋体" w:hAnsi="Courier New" w:cs="Courier New"/>
      <w:szCs w:val="21"/>
    </w:rPr>
  </w:style>
  <w:style w:type="character" w:customStyle="1" w:styleId="Char14">
    <w:name w:val="纯文本 Char1"/>
    <w:basedOn w:val="a0"/>
    <w:uiPriority w:val="99"/>
    <w:semiHidden/>
    <w:rsid w:val="008674AA"/>
    <w:rPr>
      <w:rFonts w:ascii="宋体" w:eastAsia="宋体" w:hAnsi="Courier New" w:cs="Courier New"/>
      <w:szCs w:val="21"/>
    </w:rPr>
  </w:style>
  <w:style w:type="table" w:styleId="ab">
    <w:name w:val="Table Grid"/>
    <w:basedOn w:val="a1"/>
    <w:uiPriority w:val="59"/>
    <w:rsid w:val="008674AA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998</Characters>
  <Application>Microsoft Office Word</Application>
  <DocSecurity>0</DocSecurity>
  <Lines>8</Lines>
  <Paragraphs>2</Paragraphs>
  <ScaleCrop>false</ScaleCrop>
  <Company>Chinese ORG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沈蕾</dc:creator>
  <cp:keywords/>
  <dc:description/>
  <cp:lastModifiedBy>郭冠琪</cp:lastModifiedBy>
  <cp:revision>5</cp:revision>
  <dcterms:created xsi:type="dcterms:W3CDTF">2018-09-18T01:48:00Z</dcterms:created>
  <dcterms:modified xsi:type="dcterms:W3CDTF">2018-09-18T03:20:00Z</dcterms:modified>
</cp:coreProperties>
</file>