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eastAsia="宋体"/>
          <w:b w:val="0"/>
          <w:bCs w:val="0"/>
          <w:sz w:val="32"/>
          <w:szCs w:val="40"/>
          <w:lang w:eastAsia="zh-CN"/>
        </w:rPr>
      </w:pPr>
      <w:r>
        <w:rPr>
          <w:rFonts w:hint="eastAsia" w:ascii="宋体" w:hAnsi="宋体" w:cs="宋体"/>
          <w:b w:val="0"/>
          <w:bCs w:val="0"/>
          <w:color w:val="000000"/>
          <w:sz w:val="32"/>
          <w:szCs w:val="32"/>
          <w:highlight w:val="none"/>
        </w:rPr>
        <w:t>新前进村2018年村庄道路亮化工程采购项目</w:t>
      </w:r>
      <w:r>
        <w:rPr>
          <w:rFonts w:hint="eastAsia" w:ascii="宋体" w:hAnsi="宋体" w:cs="宋体"/>
          <w:b w:val="0"/>
          <w:bCs w:val="0"/>
          <w:color w:val="000000"/>
          <w:sz w:val="32"/>
          <w:szCs w:val="32"/>
          <w:highlight w:val="none"/>
          <w:lang w:eastAsia="zh-CN"/>
        </w:rPr>
        <w:t>竞争磋商公告</w:t>
      </w:r>
    </w:p>
    <w:p>
      <w:pPr>
        <w:spacing w:line="360" w:lineRule="auto"/>
        <w:rPr>
          <w:rFonts w:hint="eastAsia" w:ascii="宋体" w:hAnsi="宋体" w:cs="宋体"/>
          <w:b w:val="0"/>
          <w:bCs w:val="0"/>
          <w:color w:val="000000"/>
          <w:highlight w:val="none"/>
        </w:rPr>
      </w:pPr>
      <w:r>
        <w:rPr>
          <w:rFonts w:hint="eastAsia" w:ascii="宋体" w:hAnsi="宋体" w:cs="宋体"/>
          <w:b w:val="0"/>
          <w:bCs w:val="0"/>
          <w:color w:val="000000"/>
          <w:highlight w:val="none"/>
        </w:rPr>
        <w:t>各（潜在）响应供应商：</w:t>
      </w:r>
    </w:p>
    <w:p>
      <w:pPr>
        <w:spacing w:line="360" w:lineRule="auto"/>
        <w:ind w:firstLine="420" w:firstLineChars="20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华联世纪工程咨询股份有限公司中山分公司</w:t>
      </w:r>
      <w:r>
        <w:rPr>
          <w:rFonts w:hint="eastAsia" w:ascii="宋体" w:hAnsi="宋体" w:cs="宋体"/>
          <w:b w:val="0"/>
          <w:bCs w:val="0"/>
          <w:color w:val="000000"/>
          <w:szCs w:val="21"/>
          <w:highlight w:val="none"/>
        </w:rPr>
        <w:t>受</w:t>
      </w:r>
      <w:r>
        <w:rPr>
          <w:rFonts w:hint="eastAsia" w:ascii="宋体" w:hAnsi="宋体"/>
          <w:b w:val="0"/>
          <w:bCs w:val="0"/>
          <w:color w:val="000000"/>
          <w:kern w:val="28"/>
          <w:szCs w:val="21"/>
          <w:highlight w:val="none"/>
        </w:rPr>
        <w:t>中山市坦洲镇新前进村民委员会</w:t>
      </w:r>
      <w:r>
        <w:rPr>
          <w:rFonts w:hint="eastAsia" w:ascii="宋体" w:hAnsi="宋体" w:cs="宋体"/>
          <w:b w:val="0"/>
          <w:bCs w:val="0"/>
          <w:color w:val="000000"/>
          <w:highlight w:val="none"/>
        </w:rPr>
        <w:t>（以下简称采购人）的委托，对</w:t>
      </w:r>
      <w:r>
        <w:rPr>
          <w:rFonts w:hint="eastAsia" w:ascii="宋体" w:hAnsi="宋体" w:cs="宋体"/>
          <w:b w:val="0"/>
          <w:bCs w:val="0"/>
          <w:color w:val="000000"/>
          <w:szCs w:val="21"/>
          <w:highlight w:val="none"/>
        </w:rPr>
        <w:t>新前进村2018年村庄道路亮化工程采购项目【项目编号：HLSJZSCG-201812</w:t>
      </w:r>
      <w:bookmarkStart w:id="0" w:name="_GoBack"/>
      <w:bookmarkEnd w:id="0"/>
      <w:r>
        <w:rPr>
          <w:rFonts w:hint="eastAsia" w:ascii="宋体" w:hAnsi="宋体" w:cs="宋体"/>
          <w:b w:val="0"/>
          <w:bCs w:val="0"/>
          <w:color w:val="000000"/>
          <w:szCs w:val="21"/>
          <w:highlight w:val="none"/>
        </w:rPr>
        <w:t>20】</w:t>
      </w:r>
      <w:r>
        <w:rPr>
          <w:rFonts w:hint="eastAsia" w:ascii="宋体" w:hAnsi="宋体" w:cs="宋体"/>
          <w:b w:val="0"/>
          <w:bCs w:val="0"/>
          <w:color w:val="000000"/>
          <w:highlight w:val="none"/>
        </w:rPr>
        <w:t>进行竞争性磋商方式采购，欢迎符合资格条件的供应商前来投标</w:t>
      </w:r>
      <w:r>
        <w:rPr>
          <w:rFonts w:hint="eastAsia" w:ascii="宋体" w:hAnsi="宋体" w:cs="宋体"/>
          <w:b w:val="0"/>
          <w:bCs w:val="0"/>
          <w:color w:val="000000"/>
          <w:szCs w:val="21"/>
          <w:highlight w:val="none"/>
        </w:rPr>
        <w:t>。</w:t>
      </w:r>
    </w:p>
    <w:p>
      <w:pPr>
        <w:numPr>
          <w:ilvl w:val="0"/>
          <w:numId w:val="1"/>
        </w:numPr>
        <w:tabs>
          <w:tab w:val="left" w:pos="540"/>
          <w:tab w:val="clear" w:pos="840"/>
        </w:tabs>
        <w:spacing w:line="360" w:lineRule="auto"/>
        <w:ind w:left="540" w:hanging="54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采购项目编号：</w:t>
      </w:r>
      <w:r>
        <w:rPr>
          <w:rFonts w:hint="eastAsia" w:ascii="宋体" w:hAnsi="宋体" w:cs="宋体"/>
          <w:b w:val="0"/>
          <w:bCs w:val="0"/>
          <w:color w:val="000000"/>
          <w:highlight w:val="none"/>
        </w:rPr>
        <w:t>HLSJZSCG-20181220</w:t>
      </w:r>
      <w:r>
        <w:rPr>
          <w:rFonts w:hint="eastAsia" w:ascii="宋体" w:hAnsi="宋体" w:cs="宋体"/>
          <w:b w:val="0"/>
          <w:bCs w:val="0"/>
          <w:color w:val="000000"/>
          <w:szCs w:val="21"/>
          <w:highlight w:val="none"/>
        </w:rPr>
        <w:t xml:space="preserve"> </w:t>
      </w:r>
    </w:p>
    <w:p>
      <w:pPr>
        <w:numPr>
          <w:ilvl w:val="0"/>
          <w:numId w:val="1"/>
        </w:numPr>
        <w:tabs>
          <w:tab w:val="left" w:pos="540"/>
          <w:tab w:val="clear" w:pos="840"/>
        </w:tabs>
        <w:spacing w:line="360" w:lineRule="auto"/>
        <w:ind w:left="540" w:hanging="54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采购项目名称：</w:t>
      </w:r>
      <w:r>
        <w:rPr>
          <w:rFonts w:hint="eastAsia" w:ascii="宋体" w:hAnsi="宋体" w:cs="宋体"/>
          <w:b w:val="0"/>
          <w:bCs w:val="0"/>
          <w:color w:val="000000"/>
          <w:szCs w:val="21"/>
          <w:highlight w:val="none"/>
        </w:rPr>
        <w:t>新前进村2018年村庄道路亮化工程采购项目</w:t>
      </w:r>
      <w:r>
        <w:rPr>
          <w:rFonts w:hint="eastAsia" w:ascii="宋体" w:hAnsi="宋体" w:cs="宋体"/>
          <w:b w:val="0"/>
          <w:bCs w:val="0"/>
          <w:color w:val="000000"/>
          <w:szCs w:val="21"/>
          <w:highlight w:val="none"/>
        </w:rPr>
        <w:t xml:space="preserve">    </w:t>
      </w:r>
    </w:p>
    <w:p>
      <w:pPr>
        <w:numPr>
          <w:ilvl w:val="0"/>
          <w:numId w:val="1"/>
        </w:numPr>
        <w:tabs>
          <w:tab w:val="left" w:pos="540"/>
          <w:tab w:val="clear" w:pos="840"/>
        </w:tabs>
        <w:spacing w:line="360" w:lineRule="auto"/>
        <w:ind w:left="540" w:hanging="540"/>
        <w:rPr>
          <w:rFonts w:hint="eastAsia" w:ascii="宋体" w:hAnsi="宋体"/>
          <w:b w:val="0"/>
          <w:bCs w:val="0"/>
          <w:color w:val="000000"/>
          <w:szCs w:val="21"/>
          <w:highlight w:val="none"/>
        </w:rPr>
      </w:pPr>
      <w:r>
        <w:rPr>
          <w:rFonts w:hint="eastAsia" w:ascii="宋体" w:hAnsi="宋体" w:cs="宋体"/>
          <w:b w:val="0"/>
          <w:bCs w:val="0"/>
          <w:color w:val="000000"/>
          <w:szCs w:val="21"/>
          <w:highlight w:val="none"/>
        </w:rPr>
        <w:t>采购项目预算价（元）：¥1,747,587.35元，其中安全文明施工费：69,427.64元</w:t>
      </w:r>
      <w:r>
        <w:rPr>
          <w:rFonts w:hint="eastAsia" w:ascii="宋体" w:hAnsi="宋体"/>
          <w:b w:val="0"/>
          <w:bCs w:val="0"/>
          <w:sz w:val="24"/>
          <w:highlight w:val="none"/>
        </w:rPr>
        <w:t>。</w:t>
      </w:r>
      <w:r>
        <w:rPr>
          <w:rFonts w:hint="eastAsia" w:ascii="宋体" w:hAnsi="宋体"/>
          <w:b w:val="0"/>
          <w:bCs w:val="0"/>
          <w:color w:val="000000"/>
          <w:szCs w:val="21"/>
          <w:highlight w:val="none"/>
        </w:rPr>
        <w:t>本项目采购上限价为</w:t>
      </w:r>
      <w:r>
        <w:rPr>
          <w:rFonts w:hint="eastAsia" w:ascii="宋体" w:hAnsi="宋体" w:cs="宋体"/>
          <w:b w:val="0"/>
          <w:bCs w:val="0"/>
          <w:color w:val="000000"/>
          <w:szCs w:val="21"/>
          <w:highlight w:val="none"/>
        </w:rPr>
        <w:t>¥1,747,587.35元*（1-10%）=1,572,828.62</w:t>
      </w:r>
      <w:r>
        <w:rPr>
          <w:rFonts w:hint="eastAsia" w:ascii="宋体" w:hAnsi="宋体"/>
          <w:b w:val="0"/>
          <w:bCs w:val="0"/>
          <w:color w:val="000000"/>
          <w:szCs w:val="21"/>
          <w:highlight w:val="none"/>
        </w:rPr>
        <w:t>（投标报价不得超过上限价，否则为无效标。）</w:t>
      </w:r>
    </w:p>
    <w:p>
      <w:pPr>
        <w:numPr>
          <w:ilvl w:val="0"/>
          <w:numId w:val="1"/>
        </w:numPr>
        <w:tabs>
          <w:tab w:val="left" w:pos="540"/>
          <w:tab w:val="clear" w:pos="840"/>
        </w:tabs>
        <w:spacing w:line="360" w:lineRule="auto"/>
        <w:ind w:left="540" w:hanging="54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采购项目内容及需求（采购项目技术规格、参数及要求，需要落实的政府采购政策）：</w:t>
      </w:r>
    </w:p>
    <w:p>
      <w:pPr>
        <w:numPr>
          <w:ilvl w:val="3"/>
          <w:numId w:val="1"/>
        </w:numPr>
        <w:tabs>
          <w:tab w:val="left" w:pos="540"/>
          <w:tab w:val="clear" w:pos="2100"/>
        </w:tabs>
        <w:spacing w:line="360" w:lineRule="auto"/>
        <w:ind w:left="540" w:hanging="54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项目内容：本项目为</w:t>
      </w:r>
      <w:r>
        <w:rPr>
          <w:rFonts w:hint="eastAsia" w:ascii="宋体" w:hAnsi="宋体" w:cs="宋体"/>
          <w:b w:val="0"/>
          <w:bCs w:val="0"/>
          <w:color w:val="000000"/>
          <w:szCs w:val="21"/>
          <w:highlight w:val="none"/>
        </w:rPr>
        <w:t>新前进村2018年村庄道路亮化工程采购项目</w:t>
      </w:r>
      <w:r>
        <w:rPr>
          <w:rFonts w:hint="eastAsia" w:ascii="宋体" w:hAnsi="宋体" w:cs="宋体"/>
          <w:b w:val="0"/>
          <w:bCs w:val="0"/>
          <w:color w:val="000000"/>
          <w:szCs w:val="21"/>
          <w:highlight w:val="none"/>
        </w:rPr>
        <w:t>，</w:t>
      </w:r>
      <w:r>
        <w:rPr>
          <w:rFonts w:hint="eastAsia" w:ascii="宋体" w:hAnsi="宋体"/>
          <w:b w:val="0"/>
          <w:bCs w:val="0"/>
          <w:color w:val="000000"/>
          <w:szCs w:val="21"/>
          <w:highlight w:val="none"/>
        </w:rPr>
        <w:t>（</w:t>
      </w:r>
      <w:r>
        <w:rPr>
          <w:rFonts w:hint="eastAsia" w:ascii="宋体" w:hAnsi="宋体"/>
          <w:b w:val="0"/>
          <w:bCs w:val="0"/>
          <w:color w:val="000000"/>
          <w:kern w:val="28"/>
          <w:szCs w:val="21"/>
          <w:highlight w:val="none"/>
        </w:rPr>
        <w:t>报价人必须对项目内全部招标内容进行报价，不允许只对项目内部分内容进行报价，具体详见用户需求书）</w:t>
      </w:r>
      <w:r>
        <w:rPr>
          <w:rFonts w:hint="eastAsia" w:ascii="宋体" w:hAnsi="宋体" w:cs="宋体"/>
          <w:b w:val="0"/>
          <w:bCs w:val="0"/>
          <w:color w:val="000000"/>
          <w:szCs w:val="21"/>
          <w:highlight w:val="none"/>
        </w:rPr>
        <w:t>；</w:t>
      </w:r>
    </w:p>
    <w:p>
      <w:pPr>
        <w:numPr>
          <w:ilvl w:val="3"/>
          <w:numId w:val="1"/>
        </w:numPr>
        <w:tabs>
          <w:tab w:val="left" w:pos="540"/>
          <w:tab w:val="clear" w:pos="2100"/>
        </w:tabs>
        <w:spacing w:line="360" w:lineRule="auto"/>
        <w:ind w:left="540" w:hanging="54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shd w:val="clear" w:color="auto" w:fill="FFFFFF"/>
        </w:rPr>
        <w:t>简要技术要求或招标项目的性质：详见招标文件第二部分“用户需求书”的采购项目内容；</w:t>
      </w:r>
    </w:p>
    <w:p>
      <w:pPr>
        <w:numPr>
          <w:ilvl w:val="3"/>
          <w:numId w:val="1"/>
        </w:numPr>
        <w:tabs>
          <w:tab w:val="left" w:pos="540"/>
          <w:tab w:val="clear" w:pos="2100"/>
        </w:tabs>
        <w:spacing w:line="360" w:lineRule="auto"/>
        <w:ind w:left="540" w:hanging="54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shd w:val="clear" w:color="auto" w:fill="FFFFFF"/>
        </w:rPr>
        <w:t>本项目不允许提交备选方案；</w:t>
      </w:r>
    </w:p>
    <w:p>
      <w:pPr>
        <w:numPr>
          <w:ilvl w:val="0"/>
          <w:numId w:val="1"/>
        </w:numPr>
        <w:tabs>
          <w:tab w:val="left" w:pos="540"/>
          <w:tab w:val="clear" w:pos="840"/>
        </w:tabs>
        <w:spacing w:line="360" w:lineRule="auto"/>
        <w:ind w:left="540" w:hanging="540"/>
        <w:rPr>
          <w:rFonts w:hint="eastAsia" w:ascii="宋体" w:hAnsi="宋体" w:cs="宋体"/>
          <w:b w:val="0"/>
          <w:bCs w:val="0"/>
          <w:color w:val="000000"/>
          <w:szCs w:val="21"/>
          <w:highlight w:val="none"/>
        </w:rPr>
      </w:pPr>
      <w:r>
        <w:rPr>
          <w:rFonts w:hint="eastAsia"/>
          <w:b w:val="0"/>
          <w:bCs w:val="0"/>
          <w:color w:val="000000"/>
          <w:szCs w:val="21"/>
          <w:highlight w:val="none"/>
          <w:shd w:val="clear" w:color="auto" w:fill="F8FCFF"/>
        </w:rPr>
        <w:t>★</w:t>
      </w:r>
      <w:r>
        <w:rPr>
          <w:rFonts w:hint="eastAsia" w:ascii="宋体" w:hAnsi="宋体" w:cs="宋体"/>
          <w:b w:val="0"/>
          <w:bCs w:val="0"/>
          <w:color w:val="000000"/>
          <w:szCs w:val="21"/>
          <w:highlight w:val="none"/>
        </w:rPr>
        <w:t>供应商资格条件：</w:t>
      </w:r>
    </w:p>
    <w:p>
      <w:pPr>
        <w:numPr>
          <w:ilvl w:val="3"/>
          <w:numId w:val="1"/>
        </w:numPr>
        <w:tabs>
          <w:tab w:val="left" w:pos="540"/>
          <w:tab w:val="clear" w:pos="2100"/>
        </w:tabs>
        <w:spacing w:line="360" w:lineRule="auto"/>
        <w:ind w:left="540" w:hanging="54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供应商应具备《政府采购法》第二十二条规定的条件；</w:t>
      </w:r>
    </w:p>
    <w:p>
      <w:pPr>
        <w:widowControl/>
        <w:numPr>
          <w:ilvl w:val="0"/>
          <w:numId w:val="2"/>
        </w:numPr>
        <w:tabs>
          <w:tab w:val="left" w:pos="540"/>
          <w:tab w:val="clear" w:pos="2580"/>
        </w:tabs>
        <w:spacing w:line="360" w:lineRule="auto"/>
        <w:ind w:left="540" w:hanging="540"/>
        <w:jc w:val="left"/>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具有独立承担民事责任的能力；</w:t>
      </w:r>
    </w:p>
    <w:p>
      <w:pPr>
        <w:numPr>
          <w:ilvl w:val="0"/>
          <w:numId w:val="2"/>
        </w:numPr>
        <w:tabs>
          <w:tab w:val="left" w:pos="540"/>
          <w:tab w:val="clear" w:pos="2580"/>
        </w:tabs>
        <w:spacing w:line="360" w:lineRule="auto"/>
        <w:ind w:left="540" w:hanging="54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具有良好的商业信誉和健全的财务会计制度；</w:t>
      </w:r>
    </w:p>
    <w:p>
      <w:pPr>
        <w:numPr>
          <w:ilvl w:val="0"/>
          <w:numId w:val="2"/>
        </w:numPr>
        <w:tabs>
          <w:tab w:val="left" w:pos="540"/>
          <w:tab w:val="clear" w:pos="2580"/>
        </w:tabs>
        <w:spacing w:line="360" w:lineRule="auto"/>
        <w:ind w:left="540" w:hanging="54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具有履行合同所必需的设备和专业技术能力；</w:t>
      </w:r>
    </w:p>
    <w:p>
      <w:pPr>
        <w:numPr>
          <w:ilvl w:val="0"/>
          <w:numId w:val="2"/>
        </w:numPr>
        <w:tabs>
          <w:tab w:val="left" w:pos="540"/>
          <w:tab w:val="clear" w:pos="2580"/>
        </w:tabs>
        <w:spacing w:line="360" w:lineRule="auto"/>
        <w:ind w:left="540" w:hanging="54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有依法缴纳税收和社会保障资金的良好记录；</w:t>
      </w:r>
    </w:p>
    <w:p>
      <w:pPr>
        <w:numPr>
          <w:ilvl w:val="0"/>
          <w:numId w:val="2"/>
        </w:numPr>
        <w:tabs>
          <w:tab w:val="left" w:pos="540"/>
          <w:tab w:val="clear" w:pos="2580"/>
        </w:tabs>
        <w:spacing w:line="360" w:lineRule="auto"/>
        <w:ind w:left="540" w:hanging="54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参加政府采购活动前三年内，在经营活动中没有重大违法记录；</w:t>
      </w:r>
    </w:p>
    <w:p>
      <w:pPr>
        <w:widowControl/>
        <w:numPr>
          <w:ilvl w:val="0"/>
          <w:numId w:val="2"/>
        </w:numPr>
        <w:tabs>
          <w:tab w:val="left" w:pos="540"/>
          <w:tab w:val="clear" w:pos="2580"/>
        </w:tabs>
        <w:spacing w:line="360" w:lineRule="auto"/>
        <w:ind w:left="540" w:hanging="540"/>
        <w:jc w:val="left"/>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法律、行政法规规定的其他条件。</w:t>
      </w:r>
    </w:p>
    <w:p>
      <w:pPr>
        <w:numPr>
          <w:ilvl w:val="3"/>
          <w:numId w:val="1"/>
        </w:numPr>
        <w:tabs>
          <w:tab w:val="left" w:pos="540"/>
          <w:tab w:val="clear" w:pos="2100"/>
        </w:tabs>
        <w:spacing w:line="360" w:lineRule="auto"/>
        <w:ind w:left="540" w:hanging="540"/>
        <w:rPr>
          <w:rFonts w:hint="eastAsia" w:ascii="宋体" w:hAnsi="宋体" w:cs="宋体"/>
          <w:b w:val="0"/>
          <w:bCs w:val="0"/>
          <w:color w:val="000000"/>
          <w:szCs w:val="21"/>
          <w:highlight w:val="none"/>
          <w:lang w:val="zh-CN"/>
        </w:rPr>
      </w:pPr>
      <w:r>
        <w:rPr>
          <w:rFonts w:hint="eastAsia" w:ascii="宋体" w:hAnsi="宋体" w:cs="宋体"/>
          <w:b w:val="0"/>
          <w:bCs w:val="0"/>
          <w:color w:val="000000"/>
          <w:szCs w:val="21"/>
          <w:highlight w:val="none"/>
          <w:lang w:val="zh-CN"/>
        </w:rPr>
        <w:t>供应商为具有独立承担民事责任能力的在中华人民共和国境内注册的企业法人或其他组织</w:t>
      </w:r>
      <w:r>
        <w:rPr>
          <w:rFonts w:hint="eastAsia" w:ascii="宋体" w:hAnsi="宋体" w:cs="宋体"/>
          <w:b w:val="0"/>
          <w:bCs w:val="0"/>
          <w:color w:val="000000"/>
          <w:szCs w:val="21"/>
          <w:highlight w:val="none"/>
        </w:rPr>
        <w:t>，</w:t>
      </w:r>
      <w:r>
        <w:rPr>
          <w:rFonts w:hint="eastAsia" w:ascii="宋体" w:hAnsi="宋体" w:cs="宋体"/>
          <w:b w:val="0"/>
          <w:bCs w:val="0"/>
          <w:color w:val="000000"/>
          <w:szCs w:val="21"/>
          <w:highlight w:val="none"/>
          <w:lang w:val="zh-CN"/>
        </w:rPr>
        <w:t>且独立于采购人和采购代理机构；</w:t>
      </w:r>
    </w:p>
    <w:p>
      <w:pPr>
        <w:numPr>
          <w:ilvl w:val="3"/>
          <w:numId w:val="1"/>
        </w:numPr>
        <w:tabs>
          <w:tab w:val="left" w:pos="540"/>
          <w:tab w:val="clear" w:pos="2100"/>
        </w:tabs>
        <w:spacing w:line="360" w:lineRule="auto"/>
        <w:ind w:left="540" w:hanging="540"/>
        <w:rPr>
          <w:rFonts w:hint="eastAsia" w:ascii="宋体" w:hAnsi="宋体" w:cs="宋体"/>
          <w:b w:val="0"/>
          <w:bCs w:val="0"/>
          <w:color w:val="000000"/>
          <w:szCs w:val="21"/>
          <w:highlight w:val="none"/>
        </w:rPr>
      </w:pPr>
      <w:r>
        <w:rPr>
          <w:rFonts w:hint="eastAsia"/>
          <w:b w:val="0"/>
          <w:bCs w:val="0"/>
          <w:color w:val="000000"/>
          <w:szCs w:val="21"/>
          <w:highlight w:val="none"/>
          <w:shd w:val="clear" w:color="auto" w:fill="FFFFFF"/>
        </w:rPr>
        <w:t>供应商信用记录查询（查询时间为投标截止时间止，由采购人或采购代理机构通过“信用中国”网站（http://www.creditchina.gov.cn)、中国政府采购网（http://www.ccgp.gov.cn）等渠道查询相关响应供应商信用记录，将查询的响应供应商信用记录提供给评审现场）；被人民法院列入失信被执行人、重大税收违法案件当事人名单、政府采购严重违法失信行为记录名单及其他不符合《政府采购法》第二十二条规定条件的，为无效投标文件；</w:t>
      </w:r>
    </w:p>
    <w:p>
      <w:pPr>
        <w:numPr>
          <w:ilvl w:val="3"/>
          <w:numId w:val="1"/>
        </w:numPr>
        <w:tabs>
          <w:tab w:val="left" w:pos="540"/>
          <w:tab w:val="clear" w:pos="2100"/>
        </w:tabs>
        <w:spacing w:line="360" w:lineRule="auto"/>
        <w:ind w:left="540" w:hanging="540"/>
        <w:rPr>
          <w:rFonts w:hint="eastAsia"/>
          <w:b w:val="0"/>
          <w:bCs w:val="0"/>
          <w:color w:val="000000"/>
          <w:szCs w:val="21"/>
          <w:highlight w:val="none"/>
          <w:shd w:val="clear" w:color="auto" w:fill="FFFFFF"/>
        </w:rPr>
      </w:pPr>
      <w:r>
        <w:rPr>
          <w:rFonts w:hint="eastAsia"/>
          <w:b w:val="0"/>
          <w:bCs w:val="0"/>
          <w:color w:val="000000"/>
          <w:szCs w:val="21"/>
          <w:highlight w:val="none"/>
          <w:shd w:val="clear" w:color="auto" w:fill="FFFFFF"/>
        </w:rPr>
        <w:t>报价人须具备市政公用工程施工总承包叁级或以上资质证书，具有安全生产许可证，并在有效期内。（投标时提供原件查验，不提供原件视为无效投标）</w:t>
      </w:r>
      <w:r>
        <w:rPr>
          <w:rFonts w:hint="eastAsia"/>
          <w:b w:val="0"/>
          <w:bCs w:val="0"/>
          <w:color w:val="000000"/>
          <w:szCs w:val="21"/>
          <w:highlight w:val="none"/>
          <w:shd w:val="clear" w:color="auto" w:fill="FFFFFF"/>
        </w:rPr>
        <w:t>；</w:t>
      </w:r>
    </w:p>
    <w:p>
      <w:pPr>
        <w:numPr>
          <w:ilvl w:val="3"/>
          <w:numId w:val="1"/>
        </w:numPr>
        <w:tabs>
          <w:tab w:val="left" w:pos="540"/>
          <w:tab w:val="clear" w:pos="2100"/>
        </w:tabs>
        <w:spacing w:line="360" w:lineRule="auto"/>
        <w:ind w:left="540" w:hanging="54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lang w:val="zh-CN"/>
        </w:rPr>
        <w:t>本项目不接受联合体投标。</w:t>
      </w:r>
    </w:p>
    <w:p>
      <w:pPr>
        <w:numPr>
          <w:ilvl w:val="3"/>
          <w:numId w:val="1"/>
        </w:numPr>
        <w:tabs>
          <w:tab w:val="left" w:pos="540"/>
          <w:tab w:val="clear" w:pos="2100"/>
        </w:tabs>
        <w:spacing w:line="360" w:lineRule="auto"/>
        <w:ind w:left="540" w:hanging="54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响应供应商必须在采购代理机构登记购买磋商文件；</w:t>
      </w:r>
    </w:p>
    <w:p>
      <w:pPr>
        <w:numPr>
          <w:ilvl w:val="0"/>
          <w:numId w:val="1"/>
        </w:numPr>
        <w:tabs>
          <w:tab w:val="left" w:pos="540"/>
          <w:tab w:val="clear" w:pos="840"/>
        </w:tabs>
        <w:spacing w:line="360" w:lineRule="auto"/>
        <w:ind w:left="540" w:hanging="540"/>
        <w:rPr>
          <w:rFonts w:hint="eastAsia" w:ascii="宋体" w:hAnsi="宋体" w:cs="宋体"/>
          <w:b w:val="0"/>
          <w:bCs w:val="0"/>
          <w:color w:val="000000"/>
          <w:highlight w:val="none"/>
        </w:rPr>
      </w:pPr>
      <w:r>
        <w:rPr>
          <w:rFonts w:hint="eastAsia" w:ascii="宋体" w:hAnsi="宋体" w:cs="宋体"/>
          <w:b w:val="0"/>
          <w:bCs w:val="0"/>
          <w:color w:val="000000"/>
          <w:highlight w:val="none"/>
        </w:rPr>
        <w:t>获取招标文件时间、地点及招标文件售价：</w:t>
      </w:r>
    </w:p>
    <w:p>
      <w:pPr>
        <w:numPr>
          <w:ilvl w:val="0"/>
          <w:numId w:val="3"/>
        </w:numPr>
        <w:tabs>
          <w:tab w:val="left" w:pos="540"/>
          <w:tab w:val="clear" w:pos="420"/>
        </w:tabs>
        <w:spacing w:line="360" w:lineRule="auto"/>
        <w:ind w:left="540" w:hanging="540"/>
        <w:rPr>
          <w:rFonts w:hint="eastAsia" w:ascii="宋体" w:hAnsi="宋体" w:cs="宋体"/>
          <w:b w:val="0"/>
          <w:bCs w:val="0"/>
          <w:color w:val="000000"/>
          <w:szCs w:val="21"/>
          <w:highlight w:val="none"/>
          <w:lang w:val="zh-CN"/>
        </w:rPr>
      </w:pPr>
      <w:r>
        <w:rPr>
          <w:rFonts w:hint="eastAsia" w:ascii="宋体" w:hAnsi="宋体" w:cs="宋体"/>
          <w:b w:val="0"/>
          <w:bCs w:val="0"/>
          <w:color w:val="000000"/>
          <w:highlight w:val="none"/>
        </w:rPr>
        <w:t>符合资格的投标人应当在</w:t>
      </w:r>
      <w:r>
        <w:rPr>
          <w:rFonts w:hint="eastAsia" w:ascii="宋体" w:hAnsi="宋体" w:cs="宋体"/>
          <w:b w:val="0"/>
          <w:bCs w:val="0"/>
          <w:color w:val="000000"/>
          <w:highlight w:val="none"/>
          <w:u w:val="single"/>
        </w:rPr>
        <w:t>2018年</w:t>
      </w:r>
      <w:r>
        <w:rPr>
          <w:rFonts w:hint="eastAsia" w:ascii="宋体" w:hAnsi="宋体" w:cs="宋体"/>
          <w:b w:val="0"/>
          <w:bCs w:val="0"/>
          <w:color w:val="000000"/>
          <w:highlight w:val="none"/>
          <w:u w:val="single"/>
          <w:lang w:val="en-US" w:eastAsia="zh-CN"/>
        </w:rPr>
        <w:t>12</w:t>
      </w:r>
      <w:r>
        <w:rPr>
          <w:rFonts w:hint="eastAsia" w:ascii="宋体" w:hAnsi="宋体" w:cs="宋体"/>
          <w:b w:val="0"/>
          <w:bCs w:val="0"/>
          <w:color w:val="000000"/>
          <w:highlight w:val="none"/>
          <w:u w:val="single"/>
        </w:rPr>
        <w:t>月</w:t>
      </w:r>
      <w:r>
        <w:rPr>
          <w:rFonts w:hint="eastAsia" w:ascii="宋体" w:hAnsi="宋体" w:cs="宋体"/>
          <w:b w:val="0"/>
          <w:bCs w:val="0"/>
          <w:color w:val="000000"/>
          <w:highlight w:val="none"/>
          <w:u w:val="single"/>
          <w:lang w:val="en-US" w:eastAsia="zh-CN"/>
        </w:rPr>
        <w:t>29</w:t>
      </w:r>
      <w:r>
        <w:rPr>
          <w:rFonts w:hint="eastAsia" w:ascii="宋体" w:hAnsi="宋体" w:cs="宋体"/>
          <w:b w:val="0"/>
          <w:bCs w:val="0"/>
          <w:color w:val="000000"/>
          <w:highlight w:val="none"/>
          <w:u w:val="single"/>
        </w:rPr>
        <w:t>日起至201</w:t>
      </w:r>
      <w:r>
        <w:rPr>
          <w:rFonts w:hint="eastAsia" w:ascii="宋体" w:hAnsi="宋体" w:cs="宋体"/>
          <w:b w:val="0"/>
          <w:bCs w:val="0"/>
          <w:color w:val="000000"/>
          <w:highlight w:val="none"/>
          <w:u w:val="single"/>
          <w:lang w:val="en-US" w:eastAsia="zh-CN"/>
        </w:rPr>
        <w:t>9</w:t>
      </w:r>
      <w:r>
        <w:rPr>
          <w:rFonts w:hint="eastAsia" w:ascii="宋体" w:hAnsi="宋体" w:cs="宋体"/>
          <w:b w:val="0"/>
          <w:bCs w:val="0"/>
          <w:color w:val="000000"/>
          <w:highlight w:val="none"/>
          <w:u w:val="single"/>
        </w:rPr>
        <w:t>年</w:t>
      </w:r>
      <w:r>
        <w:rPr>
          <w:rFonts w:hint="eastAsia" w:ascii="宋体" w:hAnsi="宋体" w:cs="宋体"/>
          <w:b w:val="0"/>
          <w:bCs w:val="0"/>
          <w:color w:val="000000"/>
          <w:highlight w:val="none"/>
          <w:u w:val="single"/>
          <w:lang w:val="en-US" w:eastAsia="zh-CN"/>
        </w:rPr>
        <w:t>1</w:t>
      </w:r>
      <w:r>
        <w:rPr>
          <w:rFonts w:hint="eastAsia" w:ascii="宋体" w:hAnsi="宋体" w:cs="宋体"/>
          <w:b w:val="0"/>
          <w:bCs w:val="0"/>
          <w:color w:val="000000"/>
          <w:highlight w:val="none"/>
          <w:u w:val="single"/>
        </w:rPr>
        <w:t>月</w:t>
      </w:r>
      <w:r>
        <w:rPr>
          <w:rFonts w:hint="eastAsia" w:ascii="宋体" w:hAnsi="宋体" w:cs="宋体"/>
          <w:b w:val="0"/>
          <w:bCs w:val="0"/>
          <w:color w:val="000000"/>
          <w:highlight w:val="none"/>
          <w:u w:val="single"/>
          <w:lang w:val="en-US" w:eastAsia="zh-CN"/>
        </w:rPr>
        <w:t>7</w:t>
      </w:r>
      <w:r>
        <w:rPr>
          <w:rFonts w:hint="eastAsia" w:ascii="宋体" w:hAnsi="宋体" w:cs="宋体"/>
          <w:b w:val="0"/>
          <w:bCs w:val="0"/>
          <w:color w:val="000000"/>
          <w:highlight w:val="none"/>
          <w:u w:val="single"/>
        </w:rPr>
        <w:t>日止</w:t>
      </w:r>
      <w:r>
        <w:rPr>
          <w:rFonts w:hint="eastAsia" w:ascii="宋体" w:hAnsi="宋体" w:cs="宋体"/>
          <w:b w:val="0"/>
          <w:bCs w:val="0"/>
          <w:color w:val="000000"/>
          <w:highlight w:val="none"/>
        </w:rPr>
        <w:t>（办公时间内，法定节假日除外）到采购代理机构</w:t>
      </w:r>
      <w:r>
        <w:rPr>
          <w:rFonts w:hint="eastAsia" w:ascii="宋体" w:hAnsi="宋体" w:cs="宋体"/>
          <w:b w:val="0"/>
          <w:bCs w:val="0"/>
          <w:color w:val="000000"/>
          <w:highlight w:val="none"/>
        </w:rPr>
        <w:t>（中山市五桂山岭东上筑花园商铺1卡2层华联世纪工程咨询股份有限公司中山分公司）</w:t>
      </w:r>
      <w:r>
        <w:rPr>
          <w:rFonts w:hint="eastAsia" w:ascii="宋体" w:hAnsi="宋体" w:cs="宋体"/>
          <w:b w:val="0"/>
          <w:bCs w:val="0"/>
          <w:color w:val="000000"/>
          <w:highlight w:val="none"/>
        </w:rPr>
        <w:t>获取招标文件。</w:t>
      </w:r>
    </w:p>
    <w:p>
      <w:pPr>
        <w:numPr>
          <w:ilvl w:val="0"/>
          <w:numId w:val="3"/>
        </w:numPr>
        <w:tabs>
          <w:tab w:val="left" w:pos="540"/>
          <w:tab w:val="clear" w:pos="420"/>
        </w:tabs>
        <w:spacing w:line="360" w:lineRule="auto"/>
        <w:ind w:left="540" w:hanging="540"/>
        <w:rPr>
          <w:rFonts w:hint="eastAsia" w:ascii="宋体" w:hAnsi="宋体" w:cs="宋体"/>
          <w:b w:val="0"/>
          <w:bCs w:val="0"/>
          <w:color w:val="000000"/>
          <w:szCs w:val="21"/>
          <w:highlight w:val="none"/>
          <w:lang w:val="zh-CN"/>
        </w:rPr>
      </w:pPr>
      <w:r>
        <w:rPr>
          <w:rFonts w:hint="eastAsia" w:ascii="宋体" w:hAnsi="宋体" w:cs="宋体"/>
          <w:b w:val="0"/>
          <w:bCs w:val="0"/>
          <w:color w:val="000000"/>
          <w:highlight w:val="none"/>
        </w:rPr>
        <w:t>招标文件售价：人民币400元/套（不接受邮寄报名），售后不退。</w:t>
      </w:r>
    </w:p>
    <w:p>
      <w:pPr>
        <w:numPr>
          <w:ilvl w:val="0"/>
          <w:numId w:val="3"/>
        </w:numPr>
        <w:tabs>
          <w:tab w:val="left" w:pos="540"/>
          <w:tab w:val="clear" w:pos="420"/>
        </w:tabs>
        <w:spacing w:line="360" w:lineRule="auto"/>
        <w:ind w:left="540" w:hanging="540"/>
        <w:rPr>
          <w:rFonts w:hint="eastAsia" w:ascii="宋体" w:hAnsi="宋体" w:cs="宋体"/>
          <w:b w:val="0"/>
          <w:bCs w:val="0"/>
          <w:color w:val="000000"/>
          <w:szCs w:val="21"/>
          <w:highlight w:val="none"/>
          <w:lang w:val="zh-CN"/>
        </w:rPr>
      </w:pPr>
      <w:r>
        <w:rPr>
          <w:rFonts w:hint="eastAsia" w:ascii="宋体" w:hAnsi="宋体" w:cs="宋体"/>
          <w:b w:val="0"/>
          <w:bCs w:val="0"/>
          <w:color w:val="000000"/>
          <w:highlight w:val="none"/>
        </w:rPr>
        <w:t>现场报名时向</w:t>
      </w:r>
      <w:r>
        <w:rPr>
          <w:rFonts w:hint="eastAsia" w:ascii="宋体" w:hAnsi="宋体" w:cs="宋体"/>
          <w:b w:val="0"/>
          <w:bCs w:val="0"/>
          <w:color w:val="000000"/>
          <w:highlight w:val="none"/>
          <w:u w:val="single"/>
        </w:rPr>
        <w:t>招标代理机构</w:t>
      </w:r>
      <w:r>
        <w:rPr>
          <w:rFonts w:hint="eastAsia" w:ascii="宋体" w:hAnsi="宋体" w:cs="宋体"/>
          <w:b w:val="0"/>
          <w:bCs w:val="0"/>
          <w:color w:val="000000"/>
          <w:highlight w:val="none"/>
        </w:rPr>
        <w:t>提供以下资料</w:t>
      </w:r>
      <w:r>
        <w:rPr>
          <w:rFonts w:hint="eastAsia" w:ascii="宋体" w:hAnsi="宋体" w:cs="宋体"/>
          <w:b w:val="0"/>
          <w:bCs w:val="0"/>
          <w:color w:val="000000"/>
          <w:szCs w:val="21"/>
          <w:highlight w:val="none"/>
        </w:rPr>
        <w:t>复印件</w:t>
      </w:r>
      <w:r>
        <w:rPr>
          <w:rFonts w:hint="eastAsia" w:ascii="宋体" w:hAnsi="宋体" w:cs="宋体"/>
          <w:b w:val="0"/>
          <w:bCs w:val="0"/>
          <w:color w:val="000000"/>
          <w:highlight w:val="none"/>
        </w:rPr>
        <w:t>：</w:t>
      </w:r>
      <w:r>
        <w:rPr>
          <w:rFonts w:hint="eastAsia" w:ascii="宋体" w:hAnsi="宋体" w:cs="宋体"/>
          <w:b w:val="0"/>
          <w:bCs w:val="0"/>
          <w:snapToGrid w:val="0"/>
          <w:color w:val="000000"/>
          <w:highlight w:val="none"/>
        </w:rPr>
        <w:t>（</w:t>
      </w:r>
      <w:r>
        <w:rPr>
          <w:rFonts w:ascii="宋体" w:hAnsi="宋体" w:cs="宋体"/>
          <w:b w:val="0"/>
          <w:bCs w:val="0"/>
          <w:snapToGrid w:val="0"/>
          <w:color w:val="000000"/>
          <w:highlight w:val="none"/>
        </w:rPr>
        <w:t>1</w:t>
      </w:r>
      <w:r>
        <w:rPr>
          <w:rFonts w:hint="eastAsia" w:ascii="宋体" w:hAnsi="宋体" w:cs="宋体"/>
          <w:b w:val="0"/>
          <w:bCs w:val="0"/>
          <w:snapToGrid w:val="0"/>
          <w:color w:val="000000"/>
          <w:highlight w:val="none"/>
        </w:rPr>
        <w:t>）有效营业执照副本；（2）市政公用工程施工总承包叁级及以上资质；（3）安全生产许可证；（4）经办人身份证。</w:t>
      </w:r>
      <w:r>
        <w:rPr>
          <w:rFonts w:hint="eastAsia" w:ascii="宋体" w:hAnsi="宋体" w:cs="宋体"/>
          <w:b w:val="0"/>
          <w:bCs w:val="0"/>
          <w:color w:val="000000"/>
          <w:szCs w:val="21"/>
          <w:highlight w:val="none"/>
        </w:rPr>
        <w:t>（以上复印件均需盖红色公章，报名时投标单位的资料与以上报名条件不符合、不齐全、复印件不清晰或未盖红色公章的将不予受理）</w:t>
      </w:r>
      <w:r>
        <w:rPr>
          <w:rFonts w:hint="eastAsia" w:ascii="宋体" w:hAnsi="宋体" w:cs="宋体"/>
          <w:b w:val="0"/>
          <w:bCs w:val="0"/>
          <w:color w:val="000000"/>
          <w:highlight w:val="none"/>
        </w:rPr>
        <w:t>。</w:t>
      </w:r>
    </w:p>
    <w:p>
      <w:pPr>
        <w:numPr>
          <w:ilvl w:val="0"/>
          <w:numId w:val="1"/>
        </w:numPr>
        <w:tabs>
          <w:tab w:val="left" w:pos="540"/>
          <w:tab w:val="clear" w:pos="840"/>
        </w:tabs>
        <w:spacing w:line="360" w:lineRule="auto"/>
        <w:ind w:left="540" w:hanging="540"/>
        <w:rPr>
          <w:rFonts w:hint="eastAsia" w:ascii="宋体" w:hAnsi="宋体" w:cs="宋体"/>
          <w:b w:val="0"/>
          <w:bCs w:val="0"/>
          <w:color w:val="000000"/>
          <w:highlight w:val="none"/>
        </w:rPr>
      </w:pPr>
      <w:r>
        <w:rPr>
          <w:rFonts w:hint="eastAsia" w:ascii="宋体" w:hAnsi="宋体" w:cs="宋体"/>
          <w:b w:val="0"/>
          <w:bCs w:val="0"/>
          <w:color w:val="000000"/>
          <w:highlight w:val="none"/>
        </w:rPr>
        <w:t>本项目的投标保证金为</w:t>
      </w:r>
      <w:r>
        <w:rPr>
          <w:rFonts w:hint="eastAsia" w:ascii="宋体" w:hAnsi="宋体" w:cs="宋体"/>
          <w:b w:val="0"/>
          <w:bCs w:val="0"/>
          <w:color w:val="000000"/>
          <w:highlight w:val="none"/>
        </w:rPr>
        <w:t>￥17,000.00元（大写：人民币壹万柒仟元整）</w:t>
      </w:r>
      <w:r>
        <w:rPr>
          <w:rFonts w:hint="eastAsia" w:ascii="宋体" w:hAnsi="宋体" w:cs="宋体"/>
          <w:b w:val="0"/>
          <w:bCs w:val="0"/>
          <w:color w:val="000000"/>
          <w:highlight w:val="none"/>
        </w:rPr>
        <w:t>，保证金须在</w:t>
      </w:r>
      <w:r>
        <w:rPr>
          <w:rFonts w:hint="eastAsia" w:ascii="宋体" w:hAnsi="宋体" w:cs="宋体"/>
          <w:b w:val="0"/>
          <w:bCs w:val="0"/>
          <w:color w:val="000000"/>
          <w:highlight w:val="none"/>
          <w:u w:val="single"/>
        </w:rPr>
        <w:t>2019年</w:t>
      </w:r>
      <w:r>
        <w:rPr>
          <w:rFonts w:hint="eastAsia" w:ascii="宋体" w:hAnsi="宋体" w:cs="宋体"/>
          <w:b w:val="0"/>
          <w:bCs w:val="0"/>
          <w:color w:val="000000"/>
          <w:highlight w:val="none"/>
          <w:u w:val="single"/>
          <w:lang w:val="en-US" w:eastAsia="zh-CN"/>
        </w:rPr>
        <w:t>1</w:t>
      </w:r>
      <w:r>
        <w:rPr>
          <w:rFonts w:hint="eastAsia" w:ascii="宋体" w:hAnsi="宋体" w:cs="宋体"/>
          <w:b w:val="0"/>
          <w:bCs w:val="0"/>
          <w:color w:val="000000"/>
          <w:highlight w:val="none"/>
          <w:u w:val="single"/>
        </w:rPr>
        <w:t>月</w:t>
      </w:r>
      <w:r>
        <w:rPr>
          <w:rFonts w:hint="eastAsia" w:ascii="宋体" w:hAnsi="宋体" w:cs="宋体"/>
          <w:b w:val="0"/>
          <w:bCs w:val="0"/>
          <w:color w:val="000000"/>
          <w:highlight w:val="none"/>
          <w:u w:val="single"/>
          <w:lang w:val="en-US" w:eastAsia="zh-CN"/>
        </w:rPr>
        <w:t>11</w:t>
      </w:r>
      <w:r>
        <w:rPr>
          <w:rFonts w:hint="eastAsia" w:ascii="宋体" w:hAnsi="宋体" w:cs="宋体"/>
          <w:b w:val="0"/>
          <w:bCs w:val="0"/>
          <w:color w:val="000000"/>
          <w:highlight w:val="none"/>
          <w:u w:val="single"/>
        </w:rPr>
        <w:t>日</w:t>
      </w:r>
      <w:r>
        <w:rPr>
          <w:rFonts w:hint="eastAsia" w:ascii="宋体" w:hAnsi="宋体" w:cs="宋体"/>
          <w:b w:val="0"/>
          <w:bCs w:val="0"/>
          <w:color w:val="000000"/>
          <w:highlight w:val="none"/>
          <w:u w:val="single"/>
        </w:rPr>
        <w:t>15:00</w:t>
      </w:r>
      <w:r>
        <w:rPr>
          <w:rFonts w:hint="eastAsia" w:ascii="宋体" w:hAnsi="宋体" w:cs="宋体"/>
          <w:b w:val="0"/>
          <w:bCs w:val="0"/>
          <w:color w:val="000000"/>
          <w:highlight w:val="none"/>
        </w:rPr>
        <w:t>前到达以下账号</w:t>
      </w:r>
      <w:r>
        <w:rPr>
          <w:rFonts w:hint="eastAsia" w:ascii="宋体" w:hAnsi="宋体" w:cs="宋体"/>
          <w:b w:val="0"/>
          <w:bCs w:val="0"/>
          <w:color w:val="000000"/>
          <w:highlight w:val="none"/>
        </w:rPr>
        <w:t>（保证金接收帐号：中国农业银行股份有限公司中山城区支行，4431 0601 0400 0771 8，华联世纪工程咨询股份有限公司中山分公司）</w:t>
      </w:r>
    </w:p>
    <w:p>
      <w:pPr>
        <w:numPr>
          <w:ilvl w:val="0"/>
          <w:numId w:val="1"/>
        </w:numPr>
        <w:tabs>
          <w:tab w:val="left" w:pos="540"/>
          <w:tab w:val="clear" w:pos="840"/>
        </w:tabs>
        <w:spacing w:line="360" w:lineRule="auto"/>
        <w:ind w:left="540" w:hanging="540"/>
        <w:rPr>
          <w:rFonts w:hint="eastAsia" w:ascii="宋体" w:hAnsi="宋体" w:cs="宋体"/>
          <w:b w:val="0"/>
          <w:bCs w:val="0"/>
          <w:color w:val="000000"/>
          <w:highlight w:val="none"/>
        </w:rPr>
      </w:pPr>
      <w:r>
        <w:rPr>
          <w:rFonts w:hint="eastAsia" w:ascii="宋体" w:hAnsi="宋体" w:cs="宋体"/>
          <w:b w:val="0"/>
          <w:bCs w:val="0"/>
          <w:color w:val="000000"/>
          <w:highlight w:val="none"/>
        </w:rPr>
        <w:t>投标截止时间、开标时间及地点：</w:t>
      </w:r>
    </w:p>
    <w:p>
      <w:pPr>
        <w:numPr>
          <w:ilvl w:val="0"/>
          <w:numId w:val="4"/>
        </w:numPr>
        <w:tabs>
          <w:tab w:val="left" w:pos="540"/>
          <w:tab w:val="clear" w:pos="420"/>
        </w:tabs>
        <w:spacing w:line="360" w:lineRule="auto"/>
        <w:ind w:left="540" w:hanging="540"/>
        <w:rPr>
          <w:rFonts w:hint="eastAsia" w:ascii="宋体" w:hAnsi="宋体" w:cs="宋体"/>
          <w:b w:val="0"/>
          <w:bCs w:val="0"/>
          <w:color w:val="000000"/>
          <w:highlight w:val="none"/>
        </w:rPr>
      </w:pPr>
      <w:r>
        <w:rPr>
          <w:rFonts w:hint="eastAsia" w:ascii="宋体" w:hAnsi="宋体" w:cs="宋体"/>
          <w:b w:val="0"/>
          <w:bCs w:val="0"/>
          <w:color w:val="000000"/>
          <w:highlight w:val="none"/>
        </w:rPr>
        <w:t>投标文件递交时间：</w:t>
      </w:r>
      <w:r>
        <w:rPr>
          <w:rFonts w:hint="eastAsia" w:ascii="宋体" w:hAnsi="宋体" w:cs="宋体"/>
          <w:b w:val="0"/>
          <w:bCs w:val="0"/>
          <w:color w:val="000000"/>
          <w:highlight w:val="none"/>
          <w:u w:val="single"/>
        </w:rPr>
        <w:t>2019年</w:t>
      </w:r>
      <w:r>
        <w:rPr>
          <w:rFonts w:hint="eastAsia" w:ascii="宋体" w:hAnsi="宋体" w:cs="宋体"/>
          <w:b w:val="0"/>
          <w:bCs w:val="0"/>
          <w:color w:val="000000"/>
          <w:highlight w:val="none"/>
          <w:u w:val="single"/>
          <w:lang w:val="en-US" w:eastAsia="zh-CN"/>
        </w:rPr>
        <w:t>1</w:t>
      </w:r>
      <w:r>
        <w:rPr>
          <w:rFonts w:hint="eastAsia" w:ascii="宋体" w:hAnsi="宋体" w:cs="宋体"/>
          <w:b w:val="0"/>
          <w:bCs w:val="0"/>
          <w:color w:val="000000"/>
          <w:highlight w:val="none"/>
          <w:u w:val="single"/>
        </w:rPr>
        <w:t>月</w:t>
      </w:r>
      <w:r>
        <w:rPr>
          <w:rFonts w:hint="eastAsia" w:ascii="宋体" w:hAnsi="宋体" w:cs="宋体"/>
          <w:b w:val="0"/>
          <w:bCs w:val="0"/>
          <w:color w:val="000000"/>
          <w:highlight w:val="none"/>
          <w:u w:val="single"/>
          <w:lang w:val="en-US" w:eastAsia="zh-CN"/>
        </w:rPr>
        <w:t>11</w:t>
      </w:r>
      <w:r>
        <w:rPr>
          <w:rFonts w:hint="eastAsia" w:ascii="宋体" w:hAnsi="宋体" w:cs="宋体"/>
          <w:b w:val="0"/>
          <w:bCs w:val="0"/>
          <w:color w:val="000000"/>
          <w:highlight w:val="none"/>
          <w:u w:val="single"/>
        </w:rPr>
        <w:t>日</w:t>
      </w:r>
      <w:r>
        <w:rPr>
          <w:rFonts w:hint="eastAsia" w:ascii="宋体" w:hAnsi="宋体" w:cs="宋体"/>
          <w:b w:val="0"/>
          <w:bCs w:val="0"/>
          <w:color w:val="000000"/>
          <w:highlight w:val="none"/>
        </w:rPr>
        <w:t>下午2:30～3:00；</w:t>
      </w:r>
    </w:p>
    <w:p>
      <w:pPr>
        <w:numPr>
          <w:ilvl w:val="0"/>
          <w:numId w:val="4"/>
        </w:numPr>
        <w:tabs>
          <w:tab w:val="left" w:pos="540"/>
          <w:tab w:val="clear" w:pos="420"/>
        </w:tabs>
        <w:spacing w:line="360" w:lineRule="auto"/>
        <w:ind w:left="540" w:hanging="540"/>
        <w:rPr>
          <w:rFonts w:hint="eastAsia" w:ascii="宋体" w:hAnsi="宋体" w:cs="宋体"/>
          <w:b w:val="0"/>
          <w:bCs w:val="0"/>
          <w:color w:val="000000"/>
          <w:highlight w:val="none"/>
        </w:rPr>
      </w:pPr>
      <w:r>
        <w:rPr>
          <w:rFonts w:hint="eastAsia" w:ascii="宋体" w:hAnsi="宋体" w:cs="宋体"/>
          <w:b w:val="0"/>
          <w:bCs w:val="0"/>
          <w:color w:val="000000"/>
          <w:highlight w:val="none"/>
        </w:rPr>
        <w:t>投标截止时间：</w:t>
      </w:r>
      <w:r>
        <w:rPr>
          <w:rFonts w:hint="eastAsia" w:ascii="宋体" w:hAnsi="宋体" w:cs="宋体"/>
          <w:b w:val="0"/>
          <w:bCs w:val="0"/>
          <w:color w:val="000000"/>
          <w:highlight w:val="none"/>
          <w:u w:val="single"/>
        </w:rPr>
        <w:t>2019年</w:t>
      </w:r>
      <w:r>
        <w:rPr>
          <w:rFonts w:hint="eastAsia" w:ascii="宋体" w:hAnsi="宋体" w:cs="宋体"/>
          <w:b w:val="0"/>
          <w:bCs w:val="0"/>
          <w:color w:val="000000"/>
          <w:highlight w:val="none"/>
          <w:u w:val="single"/>
          <w:lang w:val="en-US" w:eastAsia="zh-CN"/>
        </w:rPr>
        <w:t>1</w:t>
      </w:r>
      <w:r>
        <w:rPr>
          <w:rFonts w:hint="eastAsia" w:ascii="宋体" w:hAnsi="宋体" w:cs="宋体"/>
          <w:b w:val="0"/>
          <w:bCs w:val="0"/>
          <w:color w:val="000000"/>
          <w:highlight w:val="none"/>
          <w:u w:val="single"/>
        </w:rPr>
        <w:t>月</w:t>
      </w:r>
      <w:r>
        <w:rPr>
          <w:rFonts w:hint="eastAsia" w:ascii="宋体" w:hAnsi="宋体" w:cs="宋体"/>
          <w:b w:val="0"/>
          <w:bCs w:val="0"/>
          <w:color w:val="000000"/>
          <w:highlight w:val="none"/>
          <w:u w:val="single"/>
          <w:lang w:val="en-US" w:eastAsia="zh-CN"/>
        </w:rPr>
        <w:t>11</w:t>
      </w:r>
      <w:r>
        <w:rPr>
          <w:rFonts w:hint="eastAsia" w:ascii="宋体" w:hAnsi="宋体" w:cs="宋体"/>
          <w:b w:val="0"/>
          <w:bCs w:val="0"/>
          <w:color w:val="000000"/>
          <w:highlight w:val="none"/>
          <w:u w:val="single"/>
        </w:rPr>
        <w:t>日</w:t>
      </w:r>
      <w:r>
        <w:rPr>
          <w:rFonts w:hint="eastAsia" w:ascii="宋体" w:hAnsi="宋体" w:cs="宋体"/>
          <w:b w:val="0"/>
          <w:bCs w:val="0"/>
          <w:color w:val="000000"/>
          <w:highlight w:val="none"/>
        </w:rPr>
        <w:t>下午3:00；</w:t>
      </w:r>
    </w:p>
    <w:p>
      <w:pPr>
        <w:numPr>
          <w:ilvl w:val="0"/>
          <w:numId w:val="4"/>
        </w:numPr>
        <w:tabs>
          <w:tab w:val="left" w:pos="540"/>
          <w:tab w:val="clear" w:pos="420"/>
        </w:tabs>
        <w:spacing w:line="360" w:lineRule="auto"/>
        <w:ind w:left="540" w:hanging="540"/>
        <w:rPr>
          <w:rFonts w:hint="eastAsia" w:ascii="宋体" w:hAnsi="宋体" w:cs="宋体"/>
          <w:b w:val="0"/>
          <w:bCs w:val="0"/>
          <w:color w:val="000000"/>
          <w:highlight w:val="none"/>
        </w:rPr>
      </w:pPr>
      <w:r>
        <w:rPr>
          <w:rFonts w:hint="eastAsia" w:ascii="宋体" w:hAnsi="宋体" w:cs="宋体"/>
          <w:b w:val="0"/>
          <w:bCs w:val="0"/>
          <w:color w:val="000000"/>
          <w:highlight w:val="none"/>
        </w:rPr>
        <w:t>开标评标时间：</w:t>
      </w:r>
      <w:r>
        <w:rPr>
          <w:rFonts w:hint="eastAsia" w:ascii="宋体" w:hAnsi="宋体" w:cs="宋体"/>
          <w:b w:val="0"/>
          <w:bCs w:val="0"/>
          <w:color w:val="000000"/>
          <w:highlight w:val="none"/>
          <w:u w:val="single"/>
        </w:rPr>
        <w:t>2019年</w:t>
      </w:r>
      <w:r>
        <w:rPr>
          <w:rFonts w:hint="eastAsia" w:ascii="宋体" w:hAnsi="宋体" w:cs="宋体"/>
          <w:b w:val="0"/>
          <w:bCs w:val="0"/>
          <w:color w:val="000000"/>
          <w:highlight w:val="none"/>
          <w:u w:val="single"/>
          <w:lang w:val="en-US" w:eastAsia="zh-CN"/>
        </w:rPr>
        <w:t>1</w:t>
      </w:r>
      <w:r>
        <w:rPr>
          <w:rFonts w:hint="eastAsia" w:ascii="宋体" w:hAnsi="宋体" w:cs="宋体"/>
          <w:b w:val="0"/>
          <w:bCs w:val="0"/>
          <w:color w:val="000000"/>
          <w:highlight w:val="none"/>
          <w:u w:val="single"/>
        </w:rPr>
        <w:t>月</w:t>
      </w:r>
      <w:r>
        <w:rPr>
          <w:rFonts w:hint="eastAsia" w:ascii="宋体" w:hAnsi="宋体" w:cs="宋体"/>
          <w:b w:val="0"/>
          <w:bCs w:val="0"/>
          <w:color w:val="000000"/>
          <w:highlight w:val="none"/>
          <w:u w:val="single"/>
          <w:lang w:val="en-US" w:eastAsia="zh-CN"/>
        </w:rPr>
        <w:t>11</w:t>
      </w:r>
      <w:r>
        <w:rPr>
          <w:rFonts w:hint="eastAsia" w:ascii="宋体" w:hAnsi="宋体" w:cs="宋体"/>
          <w:b w:val="0"/>
          <w:bCs w:val="0"/>
          <w:color w:val="000000"/>
          <w:highlight w:val="none"/>
          <w:u w:val="single"/>
        </w:rPr>
        <w:t>日</w:t>
      </w:r>
      <w:r>
        <w:rPr>
          <w:rFonts w:hint="eastAsia" w:ascii="宋体" w:hAnsi="宋体" w:cs="宋体"/>
          <w:b w:val="0"/>
          <w:bCs w:val="0"/>
          <w:color w:val="000000"/>
          <w:highlight w:val="none"/>
        </w:rPr>
        <w:t>下午3:00；</w:t>
      </w:r>
    </w:p>
    <w:p>
      <w:pPr>
        <w:numPr>
          <w:ilvl w:val="0"/>
          <w:numId w:val="4"/>
        </w:numPr>
        <w:tabs>
          <w:tab w:val="left" w:pos="540"/>
          <w:tab w:val="clear" w:pos="420"/>
        </w:tabs>
        <w:spacing w:line="360" w:lineRule="auto"/>
        <w:ind w:left="540" w:hanging="540"/>
        <w:rPr>
          <w:rFonts w:hint="eastAsia" w:ascii="宋体" w:hAnsi="宋体" w:cs="宋体"/>
          <w:b w:val="0"/>
          <w:bCs w:val="0"/>
          <w:color w:val="000000"/>
          <w:highlight w:val="none"/>
        </w:rPr>
      </w:pPr>
      <w:r>
        <w:rPr>
          <w:rFonts w:hint="eastAsia" w:ascii="宋体" w:hAnsi="宋体" w:cs="宋体"/>
          <w:b w:val="0"/>
          <w:bCs w:val="0"/>
          <w:color w:val="000000"/>
          <w:highlight w:val="none"/>
        </w:rPr>
        <w:t>投标文件送达地点：中山市五桂山岭东上筑花园商铺1卡2层华联世纪工程咨询股份有限公司中山分公司开标室。</w:t>
      </w:r>
    </w:p>
    <w:p>
      <w:pPr>
        <w:numPr>
          <w:ilvl w:val="0"/>
          <w:numId w:val="4"/>
        </w:numPr>
        <w:tabs>
          <w:tab w:val="left" w:pos="540"/>
          <w:tab w:val="clear" w:pos="420"/>
        </w:tabs>
        <w:spacing w:line="360" w:lineRule="auto"/>
        <w:ind w:left="540" w:hanging="540"/>
        <w:rPr>
          <w:rFonts w:hint="eastAsia" w:ascii="宋体" w:hAnsi="宋体" w:cs="宋体"/>
          <w:b w:val="0"/>
          <w:bCs w:val="0"/>
          <w:color w:val="000000"/>
          <w:highlight w:val="none"/>
        </w:rPr>
      </w:pPr>
      <w:r>
        <w:rPr>
          <w:rFonts w:hint="eastAsia" w:ascii="宋体" w:hAnsi="宋体" w:cs="宋体"/>
          <w:b w:val="0"/>
          <w:bCs w:val="0"/>
          <w:color w:val="000000"/>
          <w:highlight w:val="none"/>
        </w:rPr>
        <w:t>在投标截止时间以后送达的投标文件，招标代理机构将拒绝接受。</w:t>
      </w:r>
    </w:p>
    <w:p>
      <w:pPr>
        <w:numPr>
          <w:ilvl w:val="0"/>
          <w:numId w:val="1"/>
        </w:numPr>
        <w:tabs>
          <w:tab w:val="left" w:pos="360"/>
          <w:tab w:val="left" w:pos="540"/>
          <w:tab w:val="left" w:pos="720"/>
          <w:tab w:val="clear" w:pos="840"/>
        </w:tabs>
        <w:spacing w:line="360" w:lineRule="auto"/>
        <w:ind w:left="540" w:hanging="54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联系事项</w:t>
      </w:r>
    </w:p>
    <w:p>
      <w:pPr>
        <w:numPr>
          <w:ilvl w:val="0"/>
          <w:numId w:val="5"/>
        </w:numPr>
        <w:tabs>
          <w:tab w:val="left" w:pos="540"/>
          <w:tab w:val="left" w:pos="5220"/>
          <w:tab w:val="clear" w:pos="840"/>
        </w:tabs>
        <w:spacing w:line="360" w:lineRule="auto"/>
        <w:ind w:left="540" w:hanging="540"/>
        <w:rPr>
          <w:rFonts w:hint="eastAsia" w:ascii="宋体" w:hAnsi="宋体" w:cs="宋体"/>
          <w:b w:val="0"/>
          <w:bCs w:val="0"/>
          <w:color w:val="000000"/>
          <w:highlight w:val="none"/>
        </w:rPr>
      </w:pPr>
      <w:r>
        <w:rPr>
          <w:rFonts w:hint="eastAsia" w:ascii="宋体" w:hAnsi="宋体" w:cs="宋体"/>
          <w:b w:val="0"/>
          <w:bCs w:val="0"/>
          <w:color w:val="000000"/>
          <w:highlight w:val="none"/>
        </w:rPr>
        <w:t>采购人：中山市坦洲镇新前进村民委员会    地    址：中山市坦洲镇前进村</w:t>
      </w:r>
    </w:p>
    <w:p>
      <w:pPr>
        <w:spacing w:line="360" w:lineRule="auto"/>
        <w:ind w:firstLine="539" w:firstLineChars="257"/>
        <w:rPr>
          <w:rFonts w:hint="eastAsia" w:ascii="宋体" w:hAnsi="宋体" w:cs="宋体"/>
          <w:b w:val="0"/>
          <w:bCs w:val="0"/>
          <w:color w:val="000000"/>
          <w:highlight w:val="none"/>
        </w:rPr>
      </w:pPr>
      <w:r>
        <w:rPr>
          <w:rFonts w:hint="eastAsia" w:ascii="宋体" w:hAnsi="宋体" w:cs="宋体"/>
          <w:b w:val="0"/>
          <w:bCs w:val="0"/>
          <w:color w:val="000000"/>
          <w:highlight w:val="none"/>
        </w:rPr>
        <w:t>联系人： 陈先生                         联系电话：13702395589</w:t>
      </w:r>
    </w:p>
    <w:p>
      <w:pPr>
        <w:numPr>
          <w:ilvl w:val="0"/>
          <w:numId w:val="5"/>
        </w:numPr>
        <w:tabs>
          <w:tab w:val="left" w:pos="540"/>
          <w:tab w:val="clear" w:pos="840"/>
        </w:tabs>
        <w:spacing w:line="360" w:lineRule="auto"/>
        <w:ind w:left="540" w:hanging="54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采购代理机构：</w:t>
      </w:r>
      <w:r>
        <w:rPr>
          <w:rFonts w:hint="eastAsia" w:ascii="宋体" w:hAnsi="宋体" w:cs="宋体"/>
          <w:b w:val="0"/>
          <w:bCs w:val="0"/>
          <w:color w:val="000000"/>
          <w:szCs w:val="21"/>
          <w:highlight w:val="none"/>
        </w:rPr>
        <w:t xml:space="preserve">华联世纪工程咨询股份有限公司中山分公司 </w:t>
      </w:r>
      <w:r>
        <w:rPr>
          <w:rFonts w:hint="eastAsia" w:ascii="宋体" w:hAnsi="宋体" w:cs="宋体"/>
          <w:b w:val="0"/>
          <w:bCs w:val="0"/>
          <w:color w:val="000000"/>
          <w:szCs w:val="21"/>
          <w:highlight w:val="none"/>
        </w:rPr>
        <w:t xml:space="preserve">  </w:t>
      </w:r>
    </w:p>
    <w:p>
      <w:pPr>
        <w:spacing w:line="360" w:lineRule="auto"/>
        <w:ind w:firstLine="539" w:firstLineChars="257"/>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地址：</w:t>
      </w:r>
      <w:r>
        <w:rPr>
          <w:rFonts w:hint="eastAsia" w:ascii="宋体" w:hAnsi="宋体" w:cs="宋体"/>
          <w:b w:val="0"/>
          <w:bCs w:val="0"/>
          <w:color w:val="000000"/>
          <w:highlight w:val="none"/>
        </w:rPr>
        <w:t>中山市五桂山岭东上筑花园商铺1卡2层</w:t>
      </w:r>
      <w:r>
        <w:rPr>
          <w:rFonts w:hint="eastAsia" w:ascii="宋体" w:hAnsi="宋体" w:cs="宋体"/>
          <w:b w:val="0"/>
          <w:bCs w:val="0"/>
          <w:color w:val="000000"/>
          <w:szCs w:val="21"/>
          <w:highlight w:val="none"/>
        </w:rPr>
        <w:t xml:space="preserve"> </w:t>
      </w:r>
    </w:p>
    <w:p>
      <w:pPr>
        <w:spacing w:line="360" w:lineRule="auto"/>
        <w:ind w:firstLine="539" w:firstLineChars="257"/>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联系人：许小姐                    联系电话：0760-88869878</w:t>
      </w:r>
    </w:p>
    <w:p>
      <w:pPr>
        <w:spacing w:line="360" w:lineRule="auto"/>
        <w:ind w:firstLine="539" w:firstLineChars="257"/>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 xml:space="preserve">传真：0760-88869878               邮编：528400 </w:t>
      </w:r>
    </w:p>
    <w:p>
      <w:pPr>
        <w:numPr>
          <w:ilvl w:val="0"/>
          <w:numId w:val="5"/>
        </w:numPr>
        <w:tabs>
          <w:tab w:val="left" w:pos="540"/>
          <w:tab w:val="clear" w:pos="840"/>
        </w:tabs>
        <w:spacing w:line="360" w:lineRule="auto"/>
        <w:ind w:left="540" w:hanging="54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 xml:space="preserve">采购项目联系人：许小姐            联系电话：0760-88869878 </w:t>
      </w:r>
    </w:p>
    <w:p>
      <w:pPr>
        <w:spacing w:line="360" w:lineRule="auto"/>
        <w:ind w:firstLine="420" w:firstLineChars="200"/>
        <w:rPr>
          <w:rFonts w:hint="eastAsia" w:ascii="宋体" w:hAnsi="宋体" w:cs="宋体"/>
          <w:b w:val="0"/>
          <w:bCs w:val="0"/>
          <w:color w:val="000000"/>
          <w:szCs w:val="21"/>
          <w:highlight w:val="none"/>
        </w:rPr>
      </w:pPr>
    </w:p>
    <w:p>
      <w:pPr>
        <w:spacing w:line="360" w:lineRule="auto"/>
        <w:ind w:firstLine="420" w:firstLineChars="20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附件：1．磋商文件</w:t>
      </w:r>
    </w:p>
    <w:p>
      <w:pPr>
        <w:spacing w:line="360" w:lineRule="auto"/>
        <w:ind w:firstLine="420" w:firstLineChars="20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 xml:space="preserve">      2．预算及图纸</w:t>
      </w:r>
    </w:p>
    <w:p>
      <w:pPr>
        <w:spacing w:line="360" w:lineRule="auto"/>
        <w:ind w:firstLine="420" w:firstLineChars="20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 xml:space="preserve">      </w:t>
      </w:r>
    </w:p>
    <w:p>
      <w:pPr>
        <w:spacing w:line="360" w:lineRule="auto"/>
        <w:ind w:firstLine="420" w:firstLineChars="200"/>
        <w:rPr>
          <w:rFonts w:hint="eastAsia" w:ascii="宋体" w:hAnsi="宋体" w:cs="宋体"/>
          <w:b w:val="0"/>
          <w:bCs w:val="0"/>
          <w:color w:val="000000"/>
          <w:szCs w:val="21"/>
          <w:highlight w:val="none"/>
        </w:rPr>
      </w:pPr>
      <w:r>
        <w:rPr>
          <w:rFonts w:hint="eastAsia" w:ascii="宋体" w:hAnsi="宋体" w:cs="宋体"/>
          <w:b w:val="0"/>
          <w:bCs w:val="0"/>
          <w:color w:val="000000"/>
          <w:szCs w:val="21"/>
          <w:highlight w:val="none"/>
        </w:rPr>
        <w:t xml:space="preserve">   </w:t>
      </w:r>
    </w:p>
    <w:p>
      <w:pPr>
        <w:spacing w:line="360" w:lineRule="auto"/>
        <w:ind w:right="20" w:rightChars="0" w:firstLine="4139" w:firstLineChars="1971"/>
        <w:jc w:val="right"/>
        <w:rPr>
          <w:rFonts w:hint="eastAsia" w:ascii="宋体" w:hAnsi="宋体" w:cs="宋体"/>
          <w:b w:val="0"/>
          <w:bCs w:val="0"/>
          <w:color w:val="000000"/>
          <w:szCs w:val="21"/>
          <w:highlight w:val="none"/>
          <w:u w:val="single"/>
        </w:rPr>
      </w:pPr>
      <w:r>
        <w:rPr>
          <w:rFonts w:hint="eastAsia" w:ascii="宋体" w:hAnsi="宋体" w:cs="宋体"/>
          <w:b w:val="0"/>
          <w:bCs w:val="0"/>
          <w:color w:val="000000"/>
          <w:szCs w:val="21"/>
          <w:highlight w:val="none"/>
        </w:rPr>
        <w:t>发布人：华联世纪工程咨询股份有限公司中山分公司</w:t>
      </w:r>
    </w:p>
    <w:p>
      <w:pPr>
        <w:spacing w:line="360" w:lineRule="auto"/>
        <w:ind w:right="20" w:rightChars="0" w:firstLine="6300" w:firstLineChars="3000"/>
        <w:jc w:val="right"/>
        <w:rPr>
          <w:rFonts w:hint="eastAsia" w:ascii="宋体" w:hAnsi="宋体" w:cs="宋体"/>
          <w:b w:val="0"/>
          <w:bCs w:val="0"/>
          <w:color w:val="000000"/>
          <w:szCs w:val="21"/>
          <w:highlight w:val="none"/>
          <w:u w:val="none"/>
        </w:rPr>
      </w:pPr>
      <w:r>
        <w:rPr>
          <w:rFonts w:hint="eastAsia" w:ascii="宋体" w:hAnsi="宋体" w:cs="宋体"/>
          <w:b w:val="0"/>
          <w:bCs w:val="0"/>
          <w:color w:val="000000"/>
          <w:szCs w:val="21"/>
          <w:highlight w:val="none"/>
          <w:u w:val="none"/>
        </w:rPr>
        <w:t>发布时间：2018年</w:t>
      </w:r>
      <w:r>
        <w:rPr>
          <w:rFonts w:hint="eastAsia" w:ascii="宋体" w:hAnsi="宋体" w:cs="宋体"/>
          <w:b w:val="0"/>
          <w:bCs w:val="0"/>
          <w:color w:val="000000"/>
          <w:szCs w:val="21"/>
          <w:highlight w:val="none"/>
          <w:u w:val="none"/>
          <w:lang w:val="en-US" w:eastAsia="zh-CN"/>
        </w:rPr>
        <w:t>12</w:t>
      </w:r>
      <w:r>
        <w:rPr>
          <w:rFonts w:hint="eastAsia" w:ascii="宋体" w:hAnsi="宋体" w:cs="宋体"/>
          <w:b w:val="0"/>
          <w:bCs w:val="0"/>
          <w:color w:val="000000"/>
          <w:szCs w:val="21"/>
          <w:highlight w:val="none"/>
          <w:u w:val="none"/>
        </w:rPr>
        <w:t>月</w:t>
      </w:r>
      <w:r>
        <w:rPr>
          <w:rFonts w:hint="eastAsia" w:ascii="宋体" w:hAnsi="宋体" w:cs="宋体"/>
          <w:b w:val="0"/>
          <w:bCs w:val="0"/>
          <w:color w:val="000000"/>
          <w:szCs w:val="21"/>
          <w:highlight w:val="none"/>
          <w:u w:val="none"/>
          <w:lang w:val="en-US" w:eastAsia="zh-CN"/>
        </w:rPr>
        <w:t>28</w:t>
      </w:r>
      <w:r>
        <w:rPr>
          <w:rFonts w:hint="eastAsia" w:ascii="宋体" w:hAnsi="宋体" w:cs="宋体"/>
          <w:b w:val="0"/>
          <w:bCs w:val="0"/>
          <w:color w:val="000000"/>
          <w:szCs w:val="21"/>
          <w:highlight w:val="none"/>
          <w:u w:val="none"/>
        </w:rPr>
        <w:t>日</w:t>
      </w:r>
    </w:p>
    <w:p>
      <w:pPr>
        <w:rPr>
          <w:b w:val="0"/>
          <w:bCs w:val="0"/>
        </w:rPr>
      </w:pPr>
    </w:p>
    <w:sectPr>
      <w:headerReference r:id="rId3" w:type="default"/>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tabs>
        <w:tab w:val="center" w:pos="9660"/>
        <w:tab w:val="clear" w:pos="4153"/>
        <w:tab w:val="clear" w:pos="8306"/>
      </w:tabs>
      <w:jc w:val="both"/>
    </w:pPr>
    <w:r>
      <w:rPr>
        <w:rFonts w:ascii="宋体" w:hAnsi="宋体" w:cs="宋体"/>
        <w:kern w:val="0"/>
        <w:sz w:val="24"/>
        <w:szCs w:val="24"/>
        <w:lang w:bidi="ar"/>
      </w:rPr>
      <w:fldChar w:fldCharType="begin"/>
    </w:r>
    <w:r>
      <w:rPr>
        <w:rFonts w:ascii="宋体" w:hAnsi="宋体" w:cs="宋体"/>
        <w:kern w:val="0"/>
        <w:sz w:val="24"/>
        <w:szCs w:val="24"/>
        <w:lang w:bidi="ar"/>
      </w:rPr>
      <w:instrText xml:space="preserve">INCLUDEPICTURE \d "C:\\Users\\Administrator\\AppData\\Roaming\\Tencent\\Users\\981860075\\QQ\\WinTemp\\RichOle\\HY8Z2]L)1Y)VZC(UQVVS$~L.png" \* MERGEFORMATINET </w:instrText>
    </w:r>
    <w:r>
      <w:rPr>
        <w:rFonts w:ascii="宋体" w:hAnsi="宋体" w:cs="宋体"/>
        <w:kern w:val="0"/>
        <w:sz w:val="24"/>
        <w:szCs w:val="24"/>
        <w:lang w:bidi="ar"/>
      </w:rPr>
      <w:fldChar w:fldCharType="separate"/>
    </w:r>
    <w:r>
      <w:rPr>
        <w:rFonts w:ascii="宋体" w:hAnsi="宋体" w:cs="宋体"/>
        <w:kern w:val="0"/>
        <w:sz w:val="24"/>
        <w:szCs w:val="24"/>
        <w:lang w:bidi="ar"/>
      </w:rPr>
      <w:drawing>
        <wp:inline distT="0" distB="0" distL="114300" distR="114300">
          <wp:extent cx="391160" cy="384810"/>
          <wp:effectExtent l="0" t="0" r="8890" b="1524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
                  <a:stretch>
                    <a:fillRect/>
                  </a:stretch>
                </pic:blipFill>
                <pic:spPr>
                  <a:xfrm>
                    <a:off x="0" y="0"/>
                    <a:ext cx="391160" cy="384810"/>
                  </a:xfrm>
                  <a:prstGeom prst="rect">
                    <a:avLst/>
                  </a:prstGeom>
                  <a:noFill/>
                  <a:ln w="9525">
                    <a:noFill/>
                  </a:ln>
                </pic:spPr>
              </pic:pic>
            </a:graphicData>
          </a:graphic>
        </wp:inline>
      </w:drawing>
    </w:r>
    <w:r>
      <w:rPr>
        <w:rFonts w:ascii="宋体" w:hAnsi="宋体" w:cs="宋体"/>
        <w:kern w:val="0"/>
        <w:sz w:val="24"/>
        <w:szCs w:val="24"/>
        <w:lang w:bidi="ar"/>
      </w:rPr>
      <w:fldChar w:fldCharType="end"/>
    </w:r>
    <w:r>
      <w:rPr>
        <w:rFonts w:hint="eastAsia" w:ascii="宋体" w:hAnsi="宋体" w:cs="宋体"/>
        <w:kern w:val="0"/>
        <w:sz w:val="24"/>
        <w:szCs w:val="24"/>
        <w:lang w:bidi="ar"/>
      </w:rPr>
      <w:t xml:space="preserve">                                               </w:t>
    </w:r>
    <w:r>
      <w:rPr>
        <w:rFonts w:hint="eastAsia" w:ascii="宋体" w:hAnsi="宋体"/>
      </w:rPr>
      <w:t>新前进村2018年村庄道路亮化工程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rPr>
        <w:rFonts w:hint="eastAsia"/>
      </w:rPr>
    </w:lvl>
    <w:lvl w:ilvl="2" w:tentative="0">
      <w:start w:val="1"/>
      <w:numFmt w:val="lowerRoman"/>
      <w:lvlText w:val="%3."/>
      <w:lvlJc w:val="right"/>
      <w:pPr>
        <w:tabs>
          <w:tab w:val="left" w:pos="1680"/>
        </w:tabs>
        <w:ind w:left="1680" w:hanging="420"/>
      </w:pPr>
      <w:rPr>
        <w:rFonts w:hint="eastAsia"/>
      </w:rPr>
    </w:lvl>
    <w:lvl w:ilvl="3" w:tentative="0">
      <w:start w:val="1"/>
      <w:numFmt w:val="decimal"/>
      <w:lvlText w:val="%4."/>
      <w:lvlJc w:val="left"/>
      <w:pPr>
        <w:tabs>
          <w:tab w:val="left" w:pos="2100"/>
        </w:tabs>
        <w:ind w:left="2100" w:hanging="420"/>
      </w:pPr>
      <w:rPr>
        <w:rFonts w:hint="eastAsia"/>
      </w:rPr>
    </w:lvl>
    <w:lvl w:ilvl="4" w:tentative="0">
      <w:start w:val="1"/>
      <w:numFmt w:val="lowerLetter"/>
      <w:lvlText w:val="%5)"/>
      <w:lvlJc w:val="left"/>
      <w:pPr>
        <w:tabs>
          <w:tab w:val="left" w:pos="2520"/>
        </w:tabs>
        <w:ind w:left="2520" w:hanging="420"/>
      </w:pPr>
      <w:rPr>
        <w:rFonts w:hint="eastAsia"/>
      </w:rPr>
    </w:lvl>
    <w:lvl w:ilvl="5" w:tentative="0">
      <w:start w:val="1"/>
      <w:numFmt w:val="lowerRoman"/>
      <w:lvlText w:val="%6."/>
      <w:lvlJc w:val="right"/>
      <w:pPr>
        <w:tabs>
          <w:tab w:val="left" w:pos="2940"/>
        </w:tabs>
        <w:ind w:left="2940" w:hanging="420"/>
      </w:pPr>
      <w:rPr>
        <w:rFonts w:hint="eastAsia"/>
      </w:rPr>
    </w:lvl>
    <w:lvl w:ilvl="6" w:tentative="0">
      <w:start w:val="1"/>
      <w:numFmt w:val="decimal"/>
      <w:lvlText w:val="%7."/>
      <w:lvlJc w:val="left"/>
      <w:pPr>
        <w:tabs>
          <w:tab w:val="left" w:pos="3360"/>
        </w:tabs>
        <w:ind w:left="3360" w:hanging="420"/>
      </w:pPr>
      <w:rPr>
        <w:rFonts w:hint="eastAsia"/>
      </w:rPr>
    </w:lvl>
    <w:lvl w:ilvl="7" w:tentative="0">
      <w:start w:val="1"/>
      <w:numFmt w:val="lowerLetter"/>
      <w:lvlText w:val="%8)"/>
      <w:lvlJc w:val="left"/>
      <w:pPr>
        <w:tabs>
          <w:tab w:val="left" w:pos="3780"/>
        </w:tabs>
        <w:ind w:left="3780" w:hanging="420"/>
      </w:pPr>
      <w:rPr>
        <w:rFonts w:hint="eastAsia"/>
      </w:rPr>
    </w:lvl>
    <w:lvl w:ilvl="8" w:tentative="0">
      <w:start w:val="1"/>
      <w:numFmt w:val="lowerRoman"/>
      <w:lvlText w:val="%9."/>
      <w:lvlJc w:val="right"/>
      <w:pPr>
        <w:tabs>
          <w:tab w:val="left" w:pos="4200"/>
        </w:tabs>
        <w:ind w:left="4200" w:hanging="420"/>
      </w:pPr>
      <w:rPr>
        <w:rFonts w:hint="eastAsia"/>
      </w:rPr>
    </w:lvl>
  </w:abstractNum>
  <w:abstractNum w:abstractNumId="1">
    <w:nsid w:val="00000034"/>
    <w:multiLevelType w:val="multilevel"/>
    <w:tmpl w:val="00000034"/>
    <w:lvl w:ilvl="0" w:tentative="0">
      <w:start w:val="1"/>
      <w:numFmt w:val="chineseCountingThousand"/>
      <w:lvlText w:val="%1、"/>
      <w:lvlJc w:val="left"/>
      <w:pPr>
        <w:tabs>
          <w:tab w:val="left" w:pos="840"/>
        </w:tabs>
        <w:ind w:left="840" w:hanging="420"/>
      </w:p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2CD9316E"/>
    <w:multiLevelType w:val="multilevel"/>
    <w:tmpl w:val="2CD9316E"/>
    <w:lvl w:ilvl="0" w:tentative="0">
      <w:start w:val="1"/>
      <w:numFmt w:val="decimal"/>
      <w:lvlText w:val="%1."/>
      <w:lvlJc w:val="left"/>
      <w:pPr>
        <w:tabs>
          <w:tab w:val="left" w:pos="420"/>
        </w:tabs>
        <w:ind w:left="420" w:hanging="420"/>
      </w:pPr>
      <w:rPr>
        <w:rFonts w:hint="eastAsia"/>
        <w:b w:val="0"/>
        <w:i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B3F51D5"/>
    <w:multiLevelType w:val="multilevel"/>
    <w:tmpl w:val="5B3F51D5"/>
    <w:lvl w:ilvl="0" w:tentative="0">
      <w:start w:val="1"/>
      <w:numFmt w:val="decimal"/>
      <w:lvlText w:val="（%1）"/>
      <w:lvlJc w:val="left"/>
      <w:pPr>
        <w:tabs>
          <w:tab w:val="left" w:pos="2580"/>
        </w:tabs>
        <w:ind w:left="25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7016540"/>
    <w:multiLevelType w:val="multilevel"/>
    <w:tmpl w:val="67016540"/>
    <w:lvl w:ilvl="0" w:tentative="0">
      <w:start w:val="1"/>
      <w:numFmt w:val="decimal"/>
      <w:lvlText w:val="%1."/>
      <w:lvlJc w:val="left"/>
      <w:pPr>
        <w:tabs>
          <w:tab w:val="left" w:pos="420"/>
        </w:tabs>
        <w:ind w:left="420" w:hanging="420"/>
      </w:pPr>
      <w:rPr>
        <w:rFonts w:hint="eastAsia"/>
        <w:b w:val="0"/>
        <w:i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354A8"/>
    <w:rsid w:val="0A8808FD"/>
    <w:rsid w:val="50035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2018-12-28T08:10:00Z</dcterms:created>
  <dc:creator>Relax</dc:creator>
  <cp:lastModifiedBy>Relax</cp:lastModifiedBy>
  <dcterms:modified xsi:type="dcterms:W3CDTF">2018-12-28T08:12:19Z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